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ind w:firstLine="482" w:firstLineChars="200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色彩大集合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一天上午，孩子们正在听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ascii="宋体" w:hAnsi="宋体" w:eastAsia="宋体" w:cs="宋体"/>
                <w:sz w:val="21"/>
                <w:szCs w:val="21"/>
              </w:rPr>
              <w:t>老师讲绘本故事《小蓝和小黄》，小朋友被书中有趣的情节深深吸引了，原来小蓝和小黄共同经历了一次神奇的冒险，当他们相遇抱在一起的时候，就变成了小绿。这个有趣的故事引发了小朋友们一系列的讨论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陈鹤琴提出“大自然、大社会都是活教材”。绚丽的色彩总能引起了孩子们的兴趣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和注意,并引发讨论。他们对鲜艳的颜色非常敏感，并有浓厚的探索欲望，针对孩子的这一特点，我围绕着孩子们对“颜色”的兴趣,进行了“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色彩大集合</w:t>
            </w:r>
            <w:r>
              <w:rPr>
                <w:rFonts w:ascii="宋体" w:hAnsi="宋体" w:eastAsia="宋体" w:cs="宋体"/>
                <w:sz w:val="21"/>
                <w:szCs w:val="21"/>
              </w:rPr>
              <w:t>”班本课程,鼓励孩子们去探索、发现、分享，启发幼儿成为色彩世界的探索者。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1.发现自然和生活中常见的色彩，感知色彩的自然融合变化。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2.喜欢欣赏色彩的美丽和变化，在活动中愿意表达、交流自己对色彩的体验与想法。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3.积极参加玩色活动，体验与同伴、家长、教师一起借助色彩创意表现的趣味。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娃娃家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增加家庭成员角色头套，供幼儿进行角色扮演游戏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；张贴照顾宝宝的示范图，在娃娃家照顾宝宝；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2.美工区投放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提供彩纸、超轻粘土、马克笔等工具制作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关于色彩的作品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图书角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投放绘本《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小黄和小蓝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彩色温泉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》等，供幼儿自主阅读讲述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自然角投放秋天农作物、小金鱼和小乌龟供幼儿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Hans"/>
              </w:rPr>
              <w:t>观察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12"/>
              </w:tabs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午睡时与同伴互相帮忙脱外裤，起床后能注意前后方向正确穿裤子。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能自己独立吃饭，一口饭，一口菜吃完全部的饭菜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上午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杨老师关注幼儿进区情况，区域中尤其关注建构区幼儿的建构方法及整理习惯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并在观察记录、今日动态、分享交流等方面落实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；任老师关注美工区幼儿的操作习惯和动手能力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并在观察记录、今日动态、分享交流等方面落实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创意画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波洛克</w:t>
            </w:r>
            <w:r>
              <w:rPr>
                <w:rFonts w:hint="eastAsia"/>
                <w:sz w:val="21"/>
                <w:szCs w:val="21"/>
              </w:rPr>
              <w:t>》；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折纸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花格子大象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/>
                <w:sz w:val="21"/>
                <w:szCs w:val="21"/>
              </w:rPr>
              <w:t>》；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七彩蔬菜》、</w:t>
            </w:r>
            <w:r>
              <w:rPr>
                <w:rFonts w:hint="eastAsia"/>
                <w:sz w:val="21"/>
                <w:szCs w:val="21"/>
              </w:rPr>
              <w:t>《照顾小宝宝》、《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给宝宝洗澡</w:t>
            </w:r>
            <w:r>
              <w:rPr>
                <w:rFonts w:hint="eastAsia"/>
                <w:sz w:val="21"/>
                <w:szCs w:val="21"/>
              </w:rPr>
              <w:t>》；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我会拉拉链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套头衫怎么穿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我会扣扣子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6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Style w:val="6"/>
                <w:rFonts w:hint="eastAsia"/>
                <w:szCs w:val="21"/>
              </w:rPr>
              <w:t>绘本阅读《</w:t>
            </w:r>
            <w:r>
              <w:rPr>
                <w:rStyle w:val="6"/>
                <w:rFonts w:hint="eastAsia"/>
                <w:szCs w:val="21"/>
                <w:lang w:val="en-US"/>
              </w:rPr>
              <w:t>小黄和小蓝</w:t>
            </w:r>
            <w:r>
              <w:rPr>
                <w:rStyle w:val="6"/>
                <w:rFonts w:hint="eastAsia"/>
                <w:szCs w:val="21"/>
              </w:rPr>
              <w:t>》、《</w:t>
            </w:r>
            <w:r>
              <w:rPr>
                <w:rStyle w:val="6"/>
                <w:rFonts w:hint="eastAsia"/>
                <w:szCs w:val="21"/>
                <w:lang w:val="en-US"/>
              </w:rPr>
              <w:t>彩色温泉</w:t>
            </w:r>
            <w:r>
              <w:rPr>
                <w:rStyle w:val="6"/>
                <w:rFonts w:hint="eastAsia"/>
                <w:szCs w:val="21"/>
              </w:rPr>
              <w:t>》；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建构区：地面建构《小路》；桌面建构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彩色花朵</w:t>
            </w:r>
            <w:r>
              <w:rPr>
                <w:rFonts w:hint="eastAsia"/>
                <w:kern w:val="2"/>
                <w:sz w:val="21"/>
                <w:szCs w:val="21"/>
              </w:rPr>
              <w:t>》《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彩虹</w:t>
            </w:r>
            <w:r>
              <w:rPr>
                <w:rFonts w:hint="eastAsia"/>
                <w:kern w:val="2"/>
                <w:sz w:val="21"/>
                <w:szCs w:val="21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1.综合：色彩大调查                  2.美术：颜色小精灵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3.语言：小黄和小蓝                  4.科学：颜色变变变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5.音乐：彩色世界真奇妙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安全：交通信号灯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悦生活：我会扣纽扣、剥一剥、扭一扭；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彩色滑滑梯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、身体滚滚；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享科探：光亮和阴暗、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有趣的色卡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颜色变变变</w:t>
            </w:r>
          </w:p>
        </w:tc>
      </w:tr>
    </w:tbl>
    <w:p>
      <w:pPr>
        <w:spacing w:line="360" w:lineRule="exact"/>
        <w:ind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佐证：</w:t>
      </w:r>
    </w:p>
    <w:p>
      <w:pPr>
        <w:spacing w:line="360" w:lineRule="exact"/>
        <w:ind w:firstLine="420" w:firstLineChars="200"/>
        <w:rPr>
          <w:rFonts w:hint="eastAsia"/>
          <w:b w:val="0"/>
          <w:bCs w:val="0"/>
          <w:color w:val="000000"/>
          <w:szCs w:val="21"/>
          <w:u w:val="none"/>
        </w:rPr>
      </w:pP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</w:p>
    <w:p/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CF8402D"/>
    <w:rsid w:val="12B36E25"/>
    <w:rsid w:val="2E7A444E"/>
    <w:rsid w:val="4CF8402D"/>
    <w:rsid w:val="50604AE3"/>
    <w:rsid w:val="51736EED"/>
    <w:rsid w:val="68B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2023-11-15T07:59:00Z</dcterms:created>
  <dc:creator>乌羽玉</dc:creator>
  <cp:lastModifiedBy>乌羽玉</cp:lastModifiedBy>
  <dcterms:modified xsi:type="dcterms:W3CDTF">2023-11-19T12:28:18Z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7401D0364AA84A2EA1D5BD64F6E56D5D_11</vt:lpwstr>
  </property>
</Properties>
</file>