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11.17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1.在与同伴交流、分享的过程中，知道水果有营养，爱吃水果。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2.运用各种感官感知水果的不同特征，能用简单的语言表达自己的发现。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今天星期五，晴3°——15°</w:t>
      </w:r>
    </w:p>
    <w:tbl>
      <w:tblPr>
        <w:tblStyle w:val="3"/>
        <w:tblW w:w="8591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24130</wp:posOffset>
            </wp:positionV>
            <wp:extent cx="2040890" cy="1530985"/>
            <wp:effectExtent l="0" t="0" r="3810" b="5715"/>
            <wp:wrapSquare wrapText="bothSides"/>
            <wp:docPr id="2" name="图片 2" descr="IMG2023111708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70856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99920" cy="1424940"/>
            <wp:effectExtent l="0" t="0" r="5080" b="10160"/>
            <wp:docPr id="1" name="图片 1" descr="IMG2023111708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70832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21"/>
          <w:szCs w:val="21"/>
          <w:lang w:eastAsia="zh-CN"/>
        </w:rPr>
      </w:pPr>
    </w:p>
    <w:p>
      <w:pPr>
        <w:numPr>
          <w:numId w:val="0"/>
        </w:numPr>
        <w:ind w:firstLine="422" w:firstLineChars="200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二、安全：嚼嚼碎、慢慢咽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为了</w:t>
      </w:r>
      <w:r>
        <w:rPr>
          <w:rFonts w:hint="default"/>
          <w:lang w:val="en-US" w:eastAsia="zh-CN"/>
        </w:rPr>
        <w:t>提高</w:t>
      </w:r>
      <w:r>
        <w:rPr>
          <w:rFonts w:hint="eastAsia"/>
          <w:lang w:val="en-US" w:eastAsia="zh-CN"/>
        </w:rPr>
        <w:t>幼儿</w:t>
      </w:r>
      <w:r>
        <w:rPr>
          <w:rFonts w:hint="default"/>
          <w:lang w:val="en-US" w:eastAsia="zh-CN"/>
        </w:rPr>
        <w:t>安全意识，知道异物卡喉很危险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养成细嚼慢咽的好习惯</w:t>
      </w:r>
      <w:r>
        <w:rPr>
          <w:rFonts w:hint="eastAsia"/>
          <w:lang w:val="en-US" w:eastAsia="zh-CN"/>
        </w:rPr>
        <w:t>，我们开展了安全《嚼嚼碎、慢慢咽》的活动。</w:t>
      </w:r>
    </w:p>
    <w:p>
      <w:pPr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活动中能认真听故事，了解要细嚼慢咽吃东西的重要性的小朋友是：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</w:p>
    <w:p>
      <w:pPr>
        <w:bidi w:val="0"/>
        <w:ind w:firstLine="422" w:firstLineChars="200"/>
        <w:jc w:val="lef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/>
          <w:lang w:val="en-US" w:eastAsia="zh-CN"/>
        </w:rPr>
        <w:t>等小朋友能积极举手回答问题，在活动中动脑筋思考。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附：安全儿歌：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小宝宝，真能干，</w:t>
      </w:r>
    </w:p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吃东西</w:t>
      </w:r>
      <w:r>
        <w:rPr>
          <w:rFonts w:hint="eastAsia"/>
          <w:lang w:val="en-US" w:eastAsia="zh-CN"/>
        </w:rPr>
        <w:t>呀要</w:t>
      </w:r>
      <w:r>
        <w:rPr>
          <w:rFonts w:hint="default"/>
          <w:lang w:val="en-US" w:eastAsia="zh-CN"/>
        </w:rPr>
        <w:t>嚼</w:t>
      </w:r>
      <w:r>
        <w:rPr>
          <w:rFonts w:hint="eastAsia"/>
          <w:lang w:val="en-US" w:eastAsia="zh-CN"/>
        </w:rPr>
        <w:t>烂。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不急不抢不说话,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一口一口慢慢咽。</w:t>
      </w:r>
    </w:p>
    <w:p>
      <w:pPr>
        <w:numPr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</w:p>
    <w:p>
      <w:pPr>
        <w:numPr>
          <w:numId w:val="0"/>
        </w:numPr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三、温馨提示</w:t>
      </w:r>
    </w:p>
    <w:p>
      <w:pPr>
        <w:numPr>
          <w:numId w:val="0"/>
        </w:num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1.今天是星期五，不开展延时班，全体幼儿下午3：32放学，请注意接送时间，通知好接送人员接送时间哦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sz w:val="21"/>
          <w:szCs w:val="21"/>
        </w:rPr>
        <w:t>2.今天将打包小朋友的垫子和枕头带回家，若需全部带回，请在3点前私聊老师。请提前3分钟左右来门口领取被子，生病请假的幼儿被子如果需要带回去请提前私聊，感谢您的配合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sz w:val="21"/>
          <w:szCs w:val="21"/>
        </w:rPr>
        <w:t>3.周末请大家为孩子检查指甲并修剪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29DD595D"/>
    <w:rsid w:val="29DD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2023-11-17T05:56:00Z</dcterms:created>
  <dc:creator>乌羽玉</dc:creator>
  <cp:lastModifiedBy>乌羽玉</cp:lastModifiedBy>
  <dcterms:modified xsi:type="dcterms:W3CDTF">2023-11-17T07:50:05Z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87B5BBF3E9CE45B5B991157ECFF952CB_11</vt:lpwstr>
  </property>
</Properties>
</file>