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bookmarkStart w:id="0" w:name="_GoBack"/>
      <w:bookmarkEnd w:id="0"/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班级老师：蒋莹 管加静  韦小红                 第十二周       2023年11月20日—11月24日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84"/>
        <w:gridCol w:w="1843"/>
        <w:gridCol w:w="1612"/>
        <w:gridCol w:w="2291"/>
        <w:gridCol w:w="1763"/>
        <w:gridCol w:w="150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秋天是个丰收的季节，有许多水果成熟了。但由于科技的发展，许多水果一年四季都能品尝到，因此，幼儿对于秋天成熟的水果了解不多，且分辨不清。为了帮助幼儿掌握哪些水果是秋天成熟的，本周围绕秋天的水果展开活动，通过品尝、表演、游戏、制作等多种活动来加深幼儿的印象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1.知道秋天是丰收的季节，初步了解秋天特有的水果，会用正确的语言完整表述。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2.与水果展开丰富多彩的游戏，并能用肢体动作、语言表述、绘画手工等多种形式表现水果特征。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3.体验劳动、丰收的快乐心情，进一步感受秋天丰收的喜悦。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29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84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美工区：我眼中的秋天、种子黏贴画     阅读区：多彩的树叶、树叶宝宝找妈妈             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建构区：秋天的公园、丰收的果园       表演区：加油干、逛公园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树屋探险、快乐滑梯、去秋游、秋天的画报、摘桔子、滑草乐、不湿鞋、拔萝卜、秋天音乐会、好玩的轮胎、竹梯乐、丰收啦、圈圈乐、赛跑比赛、小建筑师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预设话题：安全过马路 、手上的细菌、公园里的安全、预防近视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2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生成话题：不争也不抢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11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.庆丰收品尝会             2.水果运输员                  3.大大小小的水果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4.木瓜恰恰恰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5.菊花朵朵开                   6.秋天的果实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129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pacing w:val="-8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w w:val="90"/>
                <w:szCs w:val="21"/>
              </w:rPr>
              <w:t>美工区：美丽的秋林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种植区：写生画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表演区：去郊游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388" w:firstLineChars="200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美丽的菊花</w:t>
            </w:r>
          </w:p>
        </w:tc>
        <w:tc>
          <w:tcPr>
            <w:tcW w:w="161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龙城串串香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户外自主性游戏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w w:val="80"/>
                <w:szCs w:val="21"/>
              </w:rPr>
              <w:t>公园里的亭（四）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攀爬区：小小解放军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游戏区：野餐真快乐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沙水区：运沙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建构区：秋天的花草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阅读区：秋天到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益智区：分豆豆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拔萝卜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pacing w:val="-8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w w:val="90"/>
                <w:szCs w:val="21"/>
              </w:rPr>
              <w:t>建构区：秋天的公园</w:t>
            </w:r>
          </w:p>
          <w:p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生活区：夹豆豆</w:t>
            </w:r>
          </w:p>
          <w:p>
            <w:pPr>
              <w:rPr>
                <w:rFonts w:hint="eastAsia" w:ascii="宋体" w:hAnsi="宋体"/>
                <w:bCs/>
                <w:spacing w:val="-8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w w:val="90"/>
                <w:szCs w:val="21"/>
              </w:rPr>
              <w:t>美工区：秋天的颜色</w:t>
            </w:r>
          </w:p>
        </w:tc>
        <w:tc>
          <w:tcPr>
            <w:tcW w:w="150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建构游戏：</w:t>
            </w:r>
          </w:p>
          <w:p>
            <w:pPr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秋天的公园（四）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spacing w:line="360" w:lineRule="auto"/>
              <w:ind w:firstLine="420" w:firstLineChars="200"/>
              <w:rPr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蜘蛛侠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hint="eastAsia" w:ascii="宋体" w:hAnsi="宋体"/>
                <w:bCs/>
                <w:w w:val="80"/>
                <w:szCs w:val="21"/>
              </w:rPr>
              <w:t>五只猴子荡秋千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ind w:left="-1260" w:leftChars="-60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社区资源：1.社区资源：炒栗子，瓜子，花生的店铺，卖秋装的服装店，商场，社区里面的秋景。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0"/>
                <w:szCs w:val="21"/>
              </w:rPr>
              <w:t>2.信息资源：秋天的气候特点，大自然的变化和秋天的节日及习俗。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11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1.特别关注体弱儿，在活动中及时了解他们的出汗状况。</w:t>
            </w:r>
          </w:p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2.教室开窗透风，保持室内空气的流通。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11" w:type="dxa"/>
            <w:gridSpan w:val="5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1.注意保持家庭环境卫生，与园所一起帮助幼儿培养良好的卫生习惯。</w:t>
            </w:r>
          </w:p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2.指导家长多给幼儿补充一些富含维生素的食物，尤其是维生素A和维生素C。</w:t>
            </w:r>
          </w:p>
        </w:tc>
      </w:tr>
    </w:tbl>
    <w:p>
      <w:pPr>
        <w:widowControl/>
        <w:jc w:val="left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186727"/>
    <w:rsid w:val="001B167E"/>
    <w:rsid w:val="00250917"/>
    <w:rsid w:val="0025199A"/>
    <w:rsid w:val="00270186"/>
    <w:rsid w:val="00342E2C"/>
    <w:rsid w:val="0036586B"/>
    <w:rsid w:val="00370694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A77F4"/>
    <w:rsid w:val="00CF20E1"/>
    <w:rsid w:val="00D1407A"/>
    <w:rsid w:val="00D337EC"/>
    <w:rsid w:val="00D87B05"/>
    <w:rsid w:val="00D93CC1"/>
    <w:rsid w:val="00E06C83"/>
    <w:rsid w:val="00E16425"/>
    <w:rsid w:val="00F05B3A"/>
    <w:rsid w:val="00F411EC"/>
    <w:rsid w:val="00F832EE"/>
    <w:rsid w:val="00FA25F8"/>
    <w:rsid w:val="00FD62AE"/>
    <w:rsid w:val="018255E7"/>
    <w:rsid w:val="050A1ACC"/>
    <w:rsid w:val="063344D2"/>
    <w:rsid w:val="0D5C524F"/>
    <w:rsid w:val="1BAA02C8"/>
    <w:rsid w:val="23D00838"/>
    <w:rsid w:val="282E3767"/>
    <w:rsid w:val="2E9A22A6"/>
    <w:rsid w:val="2F5A68B7"/>
    <w:rsid w:val="3204436C"/>
    <w:rsid w:val="35357321"/>
    <w:rsid w:val="6F7B61A7"/>
    <w:rsid w:val="762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1030</Characters>
  <Lines>8</Lines>
  <Paragraphs>2</Paragraphs>
  <TotalTime>13</TotalTime>
  <ScaleCrop>false</ScaleCrop>
  <LinksUpToDate>false</LinksUpToDate>
  <CharactersWithSpaces>1208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WPS_1634175538</cp:lastModifiedBy>
  <dcterms:modified xsi:type="dcterms:W3CDTF">2023-11-17T04:50:37Z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3E54BAD03F0C4DEF80D603409D1E5936_13</vt:lpwstr>
  </property>
</Properties>
</file>