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default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default" w:ascii="宋体" w:hAnsi="宋体"/>
          <w:color w:val="000000"/>
          <w:u w:val="single"/>
        </w:rPr>
        <w:t>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default" w:eastAsia="宋体"/>
                <w:color w:val="000000"/>
                <w:kern w:val="2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幼儿园</w:t>
            </w:r>
            <w:r>
              <w:rPr>
                <w:rFonts w:hint="default"/>
                <w:color w:val="000000"/>
                <w:kern w:val="2"/>
                <w:sz w:val="21"/>
                <w:szCs w:val="21"/>
                <w:lang w:eastAsia="zh-Hans"/>
              </w:rPr>
              <w:t>，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val="en-US" w:eastAsia="zh-Hans"/>
              </w:rPr>
              <w:t>我来了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asciiTheme="majorEastAsia" w:hAnsiTheme="majorEastAsia" w:eastAsiaTheme="majorEastAsia" w:cstheme="majorEastAsia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1"/>
                <w:szCs w:val="21"/>
              </w:rPr>
              <w:t>幼儿基础分析：</w:t>
            </w:r>
          </w:p>
          <w:p>
            <w:pPr>
              <w:spacing w:line="280" w:lineRule="exact"/>
              <w:ind w:firstLine="420" w:firstLineChars="200"/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本周是小班新生开学第一周，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家访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得知班级里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89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%的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对自己即将上幼儿园十分地向往，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通过暑假班得知幼儿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对幼儿园的滑滑梯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沙坑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产生了极大的兴趣。但是也有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名幼儿在家里情绪不稳定，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对家长比较依恋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通过前期的问卷调查得知，班级里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68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自理能力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还是不错的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能够自己如厕，个别幼儿需要家长帮忙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拉裤子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64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%的幼儿能够吃完自己的饭菜，其中3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6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%的幼儿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自己能吃一点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但也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需要家长喂饭，还有2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%的幼儿比较挑食</w:t>
            </w:r>
            <w:r>
              <w:rPr>
                <w:rFonts w:hint="default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Hans"/>
              </w:rPr>
              <w:t>不喜欢吃绿叶蔬菜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。本周我们将</w:t>
            </w:r>
            <w:r>
              <w:rPr>
                <w:rFonts w:ascii="宋体" w:hAnsi="宋体"/>
                <w:bCs/>
                <w:sz w:val="21"/>
                <w:szCs w:val="21"/>
              </w:rPr>
              <w:t>通过各种游戏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、生活</w:t>
            </w:r>
            <w:r>
              <w:rPr>
                <w:rFonts w:ascii="宋体" w:hAnsi="宋体"/>
                <w:bCs/>
                <w:sz w:val="21"/>
                <w:szCs w:val="21"/>
              </w:rPr>
              <w:t>活动，帮助幼儿稳定情绪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初步了解生活常规</w:t>
            </w:r>
            <w:r>
              <w:rPr>
                <w:rFonts w:ascii="宋体" w:hAnsi="宋体"/>
                <w:bCs/>
                <w:sz w:val="21"/>
                <w:szCs w:val="21"/>
              </w:rPr>
              <w:t>，熟悉环境，熟悉老师和小朋友，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慢慢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融入到班集体生活中</w:t>
            </w:r>
            <w:r>
              <w:rPr>
                <w:rFonts w:hint="eastAsia" w:ascii="宋体" w:hAnsi="宋体"/>
                <w:bCs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 w:val="21"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知道自己上幼儿园了，逐渐接受老师、同伴，逐步适应幼儿园的集体生活。</w:t>
            </w:r>
          </w:p>
          <w:p>
            <w:pPr>
              <w:spacing w:line="28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自主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阅读《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香喷喷，吃饭了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唰唰唰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刷牙了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建构区：运用各种材料建构我们的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、我的家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角色区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我是小厨师、照顾小宝宝、我是家庭小主人</w:t>
            </w:r>
            <w:r>
              <w:rPr>
                <w:rStyle w:val="34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default" w:ascii="宋体" w:hAnsi="宋体"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主动学习提高生活自理的方法，如：用正确的方法洗手、如厕、吃午饭等。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 w:val="21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向老师或阿姨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表达自己的需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求。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按自己的需要喝水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val="en-US" w:eastAsia="zh-CN"/>
              </w:rPr>
              <w:t>如厕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eastAsia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建构区：</w:t>
            </w:r>
            <w:r>
              <w:rPr>
                <w:rFonts w:hint="eastAsia" w:ascii="宋体" w:hAnsi="宋体"/>
                <w:color w:val="000000"/>
                <w:sz w:val="21"/>
                <w:szCs w:val="21"/>
              </w:rPr>
              <w:t>建构自己喜欢的作品</w:t>
            </w:r>
            <w:r>
              <w:rPr>
                <w:rFonts w:hint="eastAsia" w:ascii="宋体" w:hAnsi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《点点爱上幼儿园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香喷喷，吃饭了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咕噜噜</w:t>
            </w:r>
            <w:r>
              <w:rPr>
                <w:rStyle w:val="34"/>
                <w:rFonts w:hint="default" w:ascii="宋体" w:hAnsi="宋体" w:cs="宋体"/>
                <w:b w:val="0"/>
                <w:bCs w:val="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Style w:val="34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拉便便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有关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幼儿园、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生活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类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Hans"/>
              </w:rPr>
              <w:t>；</w:t>
            </w:r>
          </w:p>
          <w:p>
            <w:pPr>
              <w:spacing w:line="280" w:lineRule="exact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Hans"/>
              </w:rPr>
              <w:t>娃娃家：提供各类体验角色游戏：《我会做饭》、《我会照顾娃娃等》；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谢</w:t>
            </w:r>
            <w:r>
              <w:rPr>
                <w:rFonts w:hint="eastAsia" w:ascii="宋体" w:hAnsi="宋体" w:cs="宋体"/>
                <w:color w:val="000000"/>
              </w:rPr>
              <w:t>老师重点关注幼儿在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角色区</w:t>
            </w:r>
            <w:r>
              <w:rPr>
                <w:rFonts w:hint="eastAsia" w:ascii="宋体" w:hAnsi="宋体" w:cs="宋体"/>
                <w:color w:val="000000"/>
              </w:rPr>
              <w:t xml:space="preserve">游戏。 </w:t>
            </w:r>
          </w:p>
          <w:p>
            <w:pPr>
              <w:spacing w:line="280" w:lineRule="exact"/>
              <w:ind w:firstLine="1050" w:firstLineChars="500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姜</w:t>
            </w:r>
            <w:r>
              <w:rPr>
                <w:rFonts w:hint="eastAsia" w:ascii="宋体" w:hAnsi="宋体" w:cs="宋体"/>
                <w:color w:val="000000"/>
              </w:rPr>
              <w:t>老师重点关注幼儿在图书区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9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晴天：户外混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班</w:t>
            </w:r>
            <w:r>
              <w:rPr>
                <w:rFonts w:hint="eastAsia" w:ascii="宋体" w:hAnsi="宋体" w:cs="宋体"/>
                <w:color w:val="000000"/>
              </w:rPr>
              <w:t>游戏—万能工匠、球类游戏、跑跨游戏、钻爬游戏、攀爬游戏、大型玩具、滑梯、跳跃游戏、平衡游戏、生态游戏场、综合情景游戏等。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8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ascii="宋体" w:hAnsi="宋体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1.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逛逛我的幼儿园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/>
                <w:color w:val="000000" w:themeColor="text1"/>
                <w:sz w:val="21"/>
                <w:szCs w:val="21"/>
              </w:rPr>
              <w:t>2.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语言</w:t>
            </w:r>
            <w:r>
              <w:rPr>
                <w:rFonts w:asci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/>
                <w:color w:val="000000" w:themeColor="text1"/>
                <w:sz w:val="21"/>
                <w:szCs w:val="21"/>
                <w:lang w:val="en-US" w:eastAsia="zh-Hans"/>
              </w:rPr>
              <w:t>点点</w:t>
            </w:r>
            <w:r>
              <w:rPr>
                <w:rFonts w:hint="eastAsia" w:ascii="宋体"/>
                <w:color w:val="000000" w:themeColor="text1"/>
                <w:sz w:val="21"/>
                <w:szCs w:val="21"/>
              </w:rPr>
              <w:t>爱上幼儿园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Hans"/>
              </w:rPr>
            </w:pP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健康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</w:rPr>
              <w:t>：我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</w:rPr>
              <w:t>会自己吃饭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</w:pPr>
            <w:r>
              <w:rPr>
                <w:rFonts w:hint="default"/>
                <w:color w:val="000000" w:themeColor="text1"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</w:rPr>
              <w:t>律动：郊游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1"/>
                <w:szCs w:val="21"/>
                <w:lang w:val="en-US" w:eastAsia="zh-Hans"/>
              </w:rPr>
            </w:pPr>
            <w:r>
              <w:rPr>
                <w:rFonts w:hint="default" w:ascii="宋体" w:hAnsi="宋体"/>
                <w:color w:val="000000" w:themeColor="text1"/>
                <w:sz w:val="21"/>
                <w:szCs w:val="21"/>
                <w:lang w:eastAsia="zh-Hans"/>
              </w:rPr>
              <w:t>5.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综合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Hans"/>
              </w:rPr>
              <w:t>找找我的好朋友</w:t>
            </w:r>
          </w:p>
          <w:p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</w:rPr>
              <w:t>每周一整理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CN"/>
              </w:rPr>
              <w:t>我会自己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 w:val="21"/>
                <w:szCs w:val="21"/>
                <w:lang w:val="en-US" w:eastAsia="zh-Hans"/>
              </w:rPr>
              <w:t>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9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娃娃家《小厨师》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谢亚敏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姜娜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姜娜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9FEF7FA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  <w:rsid w:val="7FED1D5B"/>
    <w:rsid w:val="ED7DE9AA"/>
    <w:rsid w:val="EDFDE6B9"/>
    <w:rsid w:val="FEE748D2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941</Characters>
  <Lines>7</Lines>
  <Paragraphs>2</Paragraphs>
  <TotalTime>1</TotalTime>
  <ScaleCrop>false</ScaleCrop>
  <LinksUpToDate>false</LinksUpToDate>
  <CharactersWithSpaces>1103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WPS_1571543050</cp:lastModifiedBy>
  <cp:lastPrinted>2023-05-17T07:54:00Z</cp:lastPrinted>
  <dcterms:modified xsi:type="dcterms:W3CDTF">2023-11-16T09:15:09Z</dcterms:modified>
  <dc:title>第七周   2011年3月31日   星期四</dc:title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BC9A341FE07D8B451D6D5565F8B3C4C8_43</vt:lpwstr>
  </property>
</Properties>
</file>