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4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第十周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本周主题：飞机本领大（二）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在上周的活动开展中，孩子们了解了飞机的基本特征，</w:t>
            </w:r>
            <w:r>
              <w:rPr>
                <w:rFonts w:hint="eastAsia"/>
                <w:bCs/>
              </w:rPr>
              <w:t>知道飞机组成有机翼、机身、起落架等，并且</w:t>
            </w:r>
            <w:r>
              <w:rPr>
                <w:rFonts w:hint="eastAsia" w:ascii="宋体" w:hAnsi="宋体"/>
                <w:szCs w:val="21"/>
              </w:rPr>
              <w:t>可以用简单的语言和小伙伴讲述自己对于飞机的不同发现。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时我们抓住了孩子对于飞机感兴趣的契机，和孩子们进行了有关飞机制作的交流，有85%的孩子想要自己制作喜欢的飞机，有50%孩子想要画一画彩色的飞机，有30%的孩子想要选用彩纸撕贴装饰飞机，有15%的孩子想要选用太空泥捏一捏飞机。本周我们将引导孩子可以自主选择喜欢的材料表现不同的飞机形式，</w:t>
            </w:r>
            <w:r>
              <w:rPr>
                <w:rFonts w:hint="eastAsia"/>
                <w:bCs/>
              </w:rPr>
              <w:t>鼓励孩子们大胆创作。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40" w:lineRule="exact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在活动中进一步发现飞机的奥秘，并能通过多种形式呈现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Theme="minorEastAsia"/>
                <w:color w:val="000000"/>
                <w:szCs w:val="21"/>
              </w:rPr>
              <w:t>2.尝试用各种材料创作飞机有关作品，</w:t>
            </w:r>
            <w:r>
              <w:rPr>
                <w:rFonts w:hint="eastAsia"/>
                <w:szCs w:val="21"/>
              </w:rPr>
              <w:t>体验大胆想象，积极创作带来的乐趣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图书区：提供</w:t>
            </w:r>
            <w:r>
              <w:rPr>
                <w:rFonts w:hint="eastAsia" w:ascii="宋体" w:hAnsi="宋体" w:cs="宋体"/>
                <w:szCs w:val="21"/>
              </w:rPr>
              <w:t>绘本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《小鼠波波坐飞机》、《飞机场的一天》。</w:t>
            </w: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建构区：提供飞机场、航空飞机等支架性图片；</w:t>
            </w:r>
          </w:p>
          <w:p>
            <w:pPr>
              <w:spacing w:line="340" w:lineRule="exact"/>
              <w:jc w:val="left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科学区：投放飞机卡片、游戏操作板等游戏材料以及支架性材料等；</w:t>
            </w:r>
          </w:p>
          <w:p>
            <w:pPr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提供彩色纸条、色粉纸等供幼儿制作撕贴画、折纸等活动。</w:t>
            </w:r>
          </w:p>
          <w:p>
            <w:pPr>
              <w:spacing w:line="340" w:lineRule="exact"/>
              <w:jc w:val="left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自然拼搭区：提供树枝、树叶、圆木片、花生等供幼儿拼搭我去坐飞机（二）。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对常见的传染病有初步的认识，能在成人的帮助下预防。</w:t>
            </w:r>
          </w:p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  <w:szCs w:val="21"/>
              </w:rPr>
              <w:t>午睡时能自主脱外衣、盖被，保持安静入睡，不影响他人。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4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绘本阅读《小鼠波波坐飞机》、《飞机场的一天》。</w:t>
            </w: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建构区：飞机场、雪花片-航空飞机；</w:t>
            </w:r>
          </w:p>
          <w:p>
            <w:pPr>
              <w:spacing w:line="3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科学区：飞机拼图、创意拼图；</w:t>
            </w:r>
          </w:p>
          <w:p>
            <w:pPr>
              <w:spacing w:line="3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美工区：折纸纸飞机、撕贴画炫彩小飞机；</w:t>
            </w:r>
          </w:p>
          <w:p>
            <w:pPr>
              <w:spacing w:line="3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自然拼搭区：拼搭我去坐飞机（一）的场景；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关注要点：谢老师重点关注幼儿在角色区、科学区、自然拼搭区的游戏情况。 </w:t>
            </w:r>
          </w:p>
          <w:p>
            <w:pPr>
              <w:spacing w:line="340" w:lineRule="exact"/>
              <w:ind w:firstLine="1050" w:firstLineChars="5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姜老师重点关注幼儿在建构区、图书区、美工区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晴天：户外混</w:t>
            </w:r>
            <w:r>
              <w:rPr>
                <w:rFonts w:hint="eastAsia" w:ascii="宋体" w:hAnsi="宋体" w:cs="宋体"/>
                <w:lang w:val="en-US" w:eastAsia="zh-CN"/>
              </w:rPr>
              <w:t>班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体育：小鸡与蛋宝宝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撕贴画：我的炫彩小飞机               </w:t>
            </w:r>
          </w:p>
          <w:p>
            <w:pPr>
              <w:spacing w:line="340" w:lineRule="exact"/>
              <w:rPr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数学：填空格                    </w:t>
            </w:r>
            <w:r>
              <w:rPr>
                <w:rFonts w:hint="eastAsia" w:eastAsiaTheme="minorEastAsia"/>
                <w:color w:val="000000" w:themeColor="text1"/>
                <w:szCs w:val="21"/>
              </w:rPr>
              <w:t>半日活动：我喜欢的飞机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综合：飞机秀（作品展示）        </w:t>
            </w:r>
            <w:r>
              <w:rPr>
                <w:rFonts w:hint="eastAsia" w:ascii="宋体" w:hAnsi="宋体" w:cs="宋体"/>
                <w:szCs w:val="21"/>
              </w:rPr>
              <w:t>区域分享交流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每周一整理：整理衣柜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6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植物角、户外种植区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spacing w:line="34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26DCE"/>
    <w:rsid w:val="00231129"/>
    <w:rsid w:val="00231D78"/>
    <w:rsid w:val="00233538"/>
    <w:rsid w:val="00233628"/>
    <w:rsid w:val="002336CA"/>
    <w:rsid w:val="00233B7E"/>
    <w:rsid w:val="0024019B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20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5685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BAA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619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0A09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0930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3D9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27888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E790D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43D0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A544A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660C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75F"/>
    <w:rsid w:val="00FC3006"/>
    <w:rsid w:val="00FC4CB3"/>
    <w:rsid w:val="00FC6AC0"/>
    <w:rsid w:val="00FD0B6A"/>
    <w:rsid w:val="00FD45B6"/>
    <w:rsid w:val="00FD511C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5635B1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5F2A9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D19F5"/>
    <w:rsid w:val="282D2989"/>
    <w:rsid w:val="29E52C9C"/>
    <w:rsid w:val="2A420242"/>
    <w:rsid w:val="2BE23A8A"/>
    <w:rsid w:val="2C1A71ED"/>
    <w:rsid w:val="2C617297"/>
    <w:rsid w:val="2C946A15"/>
    <w:rsid w:val="2CD66DA0"/>
    <w:rsid w:val="2D4A5D8B"/>
    <w:rsid w:val="2D6358BD"/>
    <w:rsid w:val="2DA181D6"/>
    <w:rsid w:val="2DEF248E"/>
    <w:rsid w:val="2DFE44A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66E0C5A"/>
    <w:rsid w:val="377063EE"/>
    <w:rsid w:val="386311BA"/>
    <w:rsid w:val="38B72832"/>
    <w:rsid w:val="38D9545A"/>
    <w:rsid w:val="3934664D"/>
    <w:rsid w:val="39C93324"/>
    <w:rsid w:val="3AB6569A"/>
    <w:rsid w:val="3B08622F"/>
    <w:rsid w:val="3B0A6B5A"/>
    <w:rsid w:val="3B1A2011"/>
    <w:rsid w:val="3B460492"/>
    <w:rsid w:val="3B84690C"/>
    <w:rsid w:val="3BE79750"/>
    <w:rsid w:val="3C0950D7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016BE0"/>
    <w:rsid w:val="4B6F2064"/>
    <w:rsid w:val="4B796E72"/>
    <w:rsid w:val="4B864BF3"/>
    <w:rsid w:val="4BAE52DF"/>
    <w:rsid w:val="4C194E4E"/>
    <w:rsid w:val="4C417F01"/>
    <w:rsid w:val="4D8D177C"/>
    <w:rsid w:val="4DD11390"/>
    <w:rsid w:val="4E361E32"/>
    <w:rsid w:val="4EBC7D13"/>
    <w:rsid w:val="4F1D4C56"/>
    <w:rsid w:val="4F3F4BCC"/>
    <w:rsid w:val="4F8A39FB"/>
    <w:rsid w:val="4F95258E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0104A"/>
    <w:rsid w:val="5697113A"/>
    <w:rsid w:val="574F11A5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10AB2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7FF9A2E"/>
    <w:rsid w:val="78002BF0"/>
    <w:rsid w:val="78D930EC"/>
    <w:rsid w:val="7AE53FCA"/>
    <w:rsid w:val="7B0326A2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BFC504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166</Words>
  <Characters>949</Characters>
  <Lines>7</Lines>
  <Paragraphs>2</Paragraphs>
  <TotalTime>6</TotalTime>
  <ScaleCrop>false</ScaleCrop>
  <LinksUpToDate>false</LinksUpToDate>
  <CharactersWithSpaces>1113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2022-03-12T05:37:00Z</dcterms:created>
  <dc:creator>雨林木风</dc:creator>
  <cp:lastModifiedBy>WPS_1571543050</cp:lastModifiedBy>
  <cp:lastPrinted>2023-10-16T17:26:00Z</cp:lastPrinted>
  <dcterms:modified xsi:type="dcterms:W3CDTF">2023-11-16T09:27:15Z</dcterms:modified>
  <dc:title>第七周   2011年3月31日   星期四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6270D526CBD3948EF36F55656AA9490C_43</vt:lpwstr>
  </property>
</Properties>
</file>