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1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b/>
                <w:sz w:val="36"/>
                <w:szCs w:val="36"/>
              </w:rPr>
            </w:pPr>
            <w:r>
              <w:rPr>
                <w:rFonts w:hint="eastAsia" w:ascii="方正大标宋简体" w:eastAsia="方正大标宋简体"/>
                <w:b/>
                <w:sz w:val="36"/>
                <w:szCs w:val="36"/>
                <w:lang w:val="en-US" w:eastAsia="zh-CN"/>
              </w:rPr>
              <w:t>2023-2024学年</w:t>
            </w:r>
            <w:r>
              <w:rPr>
                <w:rFonts w:hint="eastAsia" w:ascii="方正大标宋简体" w:eastAsia="方正大标宋简体"/>
                <w:b/>
                <w:sz w:val="36"/>
                <w:szCs w:val="36"/>
              </w:rPr>
              <w:t>第一学期课题</w:t>
            </w:r>
            <w:r>
              <w:rPr>
                <w:rFonts w:hint="eastAsia" w:ascii="方正大标宋简体" w:eastAsia="方正大标宋简体"/>
                <w:b/>
                <w:sz w:val="36"/>
                <w:szCs w:val="36"/>
                <w:lang w:val="en-US" w:eastAsia="zh-CN"/>
              </w:rPr>
              <w:t>组</w:t>
            </w:r>
            <w:r>
              <w:rPr>
                <w:rFonts w:hint="eastAsia" w:ascii="方正大标宋简体" w:eastAsia="方正大标宋简体"/>
                <w:b/>
                <w:sz w:val="36"/>
                <w:szCs w:val="36"/>
              </w:rPr>
              <w:t>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1" w:type="dxa"/>
            <w:noWrap w:val="0"/>
            <w:vAlign w:val="top"/>
          </w:tcPr>
          <w:p>
            <w:pPr>
              <w:rPr>
                <w:rFonts w:ascii="方正大标宋简体" w:eastAsia="方正大标宋简体"/>
                <w:b/>
                <w:sz w:val="36"/>
                <w:szCs w:val="36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工作目标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调查分析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高中信息技术课程计算思维培养现存问题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查阅文献资料，解决课堂现存问题，改进教学方法，培养学生计算思维。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提高教师专业素养，</w:t>
            </w:r>
            <w:r>
              <w:rPr>
                <w:rFonts w:hint="eastAsia" w:cs="宋体"/>
                <w:kern w:val="0"/>
                <w:sz w:val="24"/>
              </w:rPr>
              <w:t>更新教学观念与教学模式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促进教学质量提高。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工作安排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1、课题筹备工作，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制定本学期课题研究计划；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相关文献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资料的查阅和整理；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组织学习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理论材料；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2、组织教师撰写相关课题论文；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组织课题相关理论学习；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组织参加各级各类讲座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组织开展课题研究课与听评课活动；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组织教师撰写相关课题论文；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2023.12：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组织课题相关理论学习；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组织开展课题研究课与听评课活动；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整理相关素材材料；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2024.1：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对一学期来的研究工作进行认真总结；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积极上交研究过程中的各种资料，落实课题研究目标和学期任务。</w:t>
            </w:r>
          </w:p>
          <w:p>
            <w:pPr>
              <w:rPr>
                <w:rFonts w:ascii="方正大标宋简体" w:eastAsia="方正大标宋简体"/>
                <w:b/>
                <w:sz w:val="36"/>
                <w:szCs w:val="36"/>
              </w:rPr>
            </w:pPr>
          </w:p>
          <w:p>
            <w:pPr>
              <w:rPr>
                <w:rFonts w:hint="eastAsia" w:ascii="方正大标宋简体" w:eastAsia="方正大标宋简体"/>
                <w:b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7DFF1"/>
    <w:multiLevelType w:val="singleLevel"/>
    <w:tmpl w:val="DB87DF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AF29D6"/>
    <w:multiLevelType w:val="singleLevel"/>
    <w:tmpl w:val="FDAF29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WNiZjdkZDE5OTFlNmQyZTUxZmI3YTg3YWMwM2MifQ=="/>
  </w:docVars>
  <w:rsids>
    <w:rsidRoot w:val="58FE451A"/>
    <w:rsid w:val="58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2023-11-14T00:15:00Z</dcterms:created>
  <dc:creator>xy838678203</dc:creator>
  <cp:lastModifiedBy>楠楠</cp:lastModifiedBy>
  <dcterms:modified xsi:type="dcterms:W3CDTF">2023-11-14T00:17:19Z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F8B3B120DBC24CD2ABB148BF025D5CBF_11</vt:lpwstr>
  </property>
</Properties>
</file>