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幼儿已经能够用自己的语言讲述秋天的感受、秋天的特点等，对秋天有浓厚的兴趣，本周将继续探索秋天，从而发展各方面能力。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乐意用积木搭建秋天的公园，发展幼儿的想象力、创造力。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能够大胆讲述，用自己的语言表达对秋天的感受。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3.积极参与各项游戏活动，感受秋天之美。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阅读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秋天来了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我喜欢的玉米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分玉米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排排乐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拓印树叶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泡泡玉米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秋天的公园、玩雪花片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快乐爬行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平衡板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滑滑梯、小山坡、小厨房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运南瓜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独木桥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网小鱼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逛公园、水池乐趣、隧道探险、好玩的彩虹伞、花样玩圈、小小建筑师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细嚼慢咽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秋游日记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午睡喽、勤剪指甲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防溺水安全教育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水果宝宝      2.多吃水果身体好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剥橘子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水果屋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苹果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大风小风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运动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丛林探险</w:t>
            </w:r>
          </w:p>
          <w:p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抛球乐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小乌龟爬爬爬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黄老先生有块地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小动物的家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有趣的彩泥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漂亮的串珠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过小桥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小松鼠的伞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树叶变变变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秋天的树叶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秋天的公园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球类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神奇运球手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投掷区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灌篮高手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挖沙小能手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ind w:firstLine="105" w:firstLineChar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小小公园（三）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攀爬区：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挑战极限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老鹰捉小鸡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堆堆乐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去大自然探索、感受秋天。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在益智区设置“神秘的宝盒”，让幼儿将手伸进盒中感知水果的特征，知道水果的名称。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布置墙饰“秋叶飘”，让幼儿通过照片、绘画表现自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己对秋天的感受。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</w:t>
            </w:r>
            <w:r>
              <w:rPr>
                <w:rFonts w:hint="eastAsia" w:ascii="宋体" w:hAnsi="宋体"/>
                <w:szCs w:val="21"/>
              </w:rPr>
              <w:t>幼儿养成按时进餐、细嚼慢咽、及时吃完的良好习惯。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在户外游戏时让幼儿注意运动量，出汗多了，就休息一会。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利</w:t>
            </w:r>
            <w:r>
              <w:rPr>
                <w:rFonts w:hint="eastAsia" w:ascii="宋体" w:hAnsi="宋体"/>
                <w:szCs w:val="21"/>
              </w:rPr>
              <w:t>用树叶与孩子玩游戏，如小小叶片来追我，铺树叶小路等。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针对秋季干燥的特点，引导家长让孩子注意护肤，多饮开水。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王文霞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十一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3A9F04BD"/>
    <w:rsid w:val="538E7EB0"/>
    <w:rsid w:val="60B83AEF"/>
    <w:rsid w:val="6356599A"/>
    <w:rsid w:val="66181C10"/>
    <w:rsid w:val="6796581F"/>
    <w:rsid w:val="68000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20</TotalTime>
  <ScaleCrop>false</ScaleCrop>
  <LinksUpToDate>false</LinksUpToDate>
  <CharactersWithSpaces>1228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2023-11-11T14:42:03Z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8BF749A18EAD45D4BAD111A0DBF1D3E5_13</vt:lpwstr>
  </property>
</Properties>
</file>