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</w:p>
    <w:p>
      <w:pPr>
        <w:ind w:firstLine="1807" w:firstLineChars="500"/>
        <w:rPr>
          <w:b/>
          <w:sz w:val="36"/>
          <w:szCs w:val="36"/>
        </w:rPr>
      </w:pPr>
    </w:p>
    <w:p>
      <w:pPr>
        <w:ind w:left="964" w:hanging="964" w:hangingChars="2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>
      <w:pPr>
        <w:rPr>
          <w:b/>
          <w:sz w:val="48"/>
          <w:szCs w:val="4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  <w:u w:val="single"/>
        </w:rPr>
        <w:t xml:space="preserve">程凌杰    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      新桥初级中学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时间 </w:t>
      </w:r>
      <w:r>
        <w:rPr>
          <w:rFonts w:hint="eastAsia"/>
          <w:b/>
          <w:sz w:val="28"/>
          <w:szCs w:val="28"/>
          <w:u w:val="single"/>
        </w:rPr>
        <w:t xml:space="preserve">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     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教师个人基本情况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程凌杰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出生年月及年龄</w:t>
            </w:r>
          </w:p>
        </w:tc>
        <w:tc>
          <w:tcPr>
            <w:tcW w:w="340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1996年3月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28岁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学历及毕业院校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大学本科</w:t>
            </w:r>
          </w:p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南京晓庄学院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职称及获得时间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中小学二级</w:t>
            </w:r>
          </w:p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2019.10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专业称号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</w:tcPr>
          <w:p>
            <w:pPr>
              <w:pStyle w:val="9"/>
              <w:ind w:firstLine="0" w:firstLineChars="0"/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专业发展现状分析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当年专业发展有一定的成果，教学上七八九年级都有一定的教学经历，在公开课的开展和基本功评优课方面都积极参与，但是在课堂的设计和展示上还有很大的进步空间。对于课堂的设计和把控还有待提升，尤其是问题的设计和课堂的生成方面。论文写作和课题开展一直是短板，缺少相关的经验，亟需提升论文写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093" w:type="dxa"/>
          </w:tcPr>
          <w:p>
            <w:pPr>
              <w:spacing w:line="460" w:lineRule="exact"/>
              <w:rPr>
                <w:b/>
                <w:szCs w:val="21"/>
              </w:rPr>
            </w:pP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专业发展的SWOT</w:t>
            </w:r>
          </w:p>
          <w:p>
            <w:pPr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吃苦耐劳有，有积极发展专业的强烈愿望，有一定的工作经历且积极参加各类教研活动培育室成长营。</w:t>
            </w: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劣势：班主任工作牵扯了一部分精力，毕业班课务量较多，平时阅读较少，论文写作与课题研究欠缺</w:t>
            </w:r>
          </w:p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有利条件：学校提供支持和成长营良好的发展平台。</w:t>
            </w:r>
          </w:p>
        </w:tc>
      </w:tr>
    </w:tbl>
    <w:p>
      <w:pPr>
        <w:pStyle w:val="9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专业发展规划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328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373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三年整体规划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</w:rPr>
              <w:t>常州市教学能手、一级教师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缺乏条件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3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职称晋升缺乏条件：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缺乏作为第一作者在县市区级以上刊物发表2篇以上论文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在论文评比中获县市区以上组织或认可的论文评比中二等奖以上1篇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缺乏县市区级以上课题研究并撰写课题报告或课题研究论文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五级梯队升缺乏条件：</w:t>
            </w:r>
          </w:p>
          <w:p>
            <w:pP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缺指导综合实践活动获校级以上表彰奖励，缺乏基本一等奖</w:t>
            </w:r>
          </w:p>
          <w:p>
            <w:pPr>
              <w:rPr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课题方面缺乏区级以上教学改革试验或课题研究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年度目标分解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napToGrid w:val="0"/>
              <w:spacing w:line="460" w:lineRule="exact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3253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609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1、理论学习：精读1本专注，订阅核心期刊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前列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3、公开课与讲座：1节区公开</w:t>
            </w:r>
          </w:p>
          <w:p>
            <w:pPr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4、教学竞赛: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区一等奖</w:t>
            </w:r>
          </w:p>
          <w:p>
            <w:r>
              <w:rPr>
                <w:rFonts w:hint="eastAsia"/>
                <w:b/>
              </w:rPr>
              <w:t>5、论文发表或获奖：1篇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6、课题研究：1个课题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</w:p>
          <w:p>
            <w:pPr>
              <w:rPr>
                <w:b/>
              </w:rPr>
            </w:pPr>
          </w:p>
        </w:tc>
        <w:tc>
          <w:tcPr>
            <w:tcW w:w="3253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精读1本专注，订阅核心期刊</w:t>
            </w:r>
          </w:p>
          <w:p>
            <w:r>
              <w:rPr>
                <w:rFonts w:hint="eastAsia"/>
                <w:b/>
              </w:rPr>
              <w:t>2、教学成绩：</w:t>
            </w:r>
            <w:r>
              <w:t xml:space="preserve"> </w:t>
            </w:r>
            <w:r>
              <w:rPr>
                <w:rFonts w:hint="eastAsia"/>
                <w:b/>
                <w:bCs/>
              </w:rPr>
              <w:t>前列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3、公开课与讲座：1节区公开</w:t>
            </w:r>
          </w:p>
          <w:p>
            <w:pPr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4、教学竞赛</w:t>
            </w:r>
            <w:r>
              <w:rPr>
                <w:rFonts w:hint="eastAsia"/>
                <w:b/>
                <w:lang w:eastAsia="zh-CN"/>
              </w:rPr>
              <w:t>：市</w:t>
            </w:r>
            <w:bookmarkStart w:id="0" w:name="_GoBack"/>
            <w:bookmarkEnd w:id="0"/>
            <w:r>
              <w:rPr>
                <w:rFonts w:hint="eastAsia"/>
                <w:b/>
                <w:lang w:eastAsia="zh-CN"/>
              </w:rPr>
              <w:t>一等奖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1篇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b/>
              </w:rPr>
              <w:t>6、课题研究：1个课题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</w:p>
        </w:tc>
        <w:tc>
          <w:tcPr>
            <w:tcW w:w="2609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1、理论学习：精读1本专注，订阅核心期刊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2、教学成绩：前列</w:t>
            </w:r>
            <w:r>
              <w:rPr>
                <w:b/>
                <w:color w:val="FF0000"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3、公开课与讲座：1节区公开与1节讲座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/>
                <w:lang w:eastAsia="zh-CN"/>
              </w:rPr>
              <w:t>市一等奖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5、论文发表或获奖：1篇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6、课题研究：1个课题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584" w:firstLineChars="17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平时认真备课，认真研读课标，及时申报公开课在课后也及时撰写教学反思，积累课例。理论学习方面订阅核心期刊精读专著，了解前沿的教育理念提升自己的专业水平，多阅读多积累给自己压力开展论文写作与课题开展。积极参与教研活动和专家讲座，积极参与各类竞赛，在交流互鉴合作竞争中推动自身专业的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left="840" w:leftChars="4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</w:pPr>
          </w:p>
        </w:tc>
      </w:tr>
    </w:tbl>
    <w:p>
      <w:pPr>
        <w:snapToGrid w:val="0"/>
        <w:spacing w:line="460" w:lineRule="exact"/>
        <w:rPr>
          <w:b/>
        </w:rPr>
      </w:pPr>
    </w:p>
    <w:p>
      <w:pPr>
        <w:snapToGrid w:val="0"/>
        <w:spacing w:line="460" w:lineRule="exact"/>
        <w:rPr>
          <w:b/>
        </w:rPr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757DA"/>
    <w:multiLevelType w:val="multilevel"/>
    <w:tmpl w:val="034757D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MxZjY4YWM3ZTY2MDkzODhkY2YxNzUzY2ExMGE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2672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9C6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178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10FF7969"/>
    <w:rsid w:val="427A17FE"/>
    <w:rsid w:val="59AC2800"/>
    <w:rsid w:val="5F9A6DF8"/>
    <w:rsid w:val="6B6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</Words>
  <Characters>1226</Characters>
  <Lines>10</Lines>
  <Paragraphs>2</Paragraphs>
  <TotalTime>0</TotalTime>
  <ScaleCrop>false</ScaleCrop>
  <LinksUpToDate>false</LinksUpToDate>
  <CharactersWithSpaces>1439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2020-02-07T02:32:00Z</dcterms:created>
  <dc:creator>Windows 用户</dc:creator>
  <cp:lastModifiedBy>诺小贝</cp:lastModifiedBy>
  <dcterms:modified xsi:type="dcterms:W3CDTF">2023-11-10T11:38:45Z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F4BBB79E09E04873BC3761C3A813C877_12</vt:lpwstr>
  </property>
</Properties>
</file>