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9" w:lineRule="auto"/>
        <w:jc w:val="center"/>
        <w:outlineLvl w:val="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15"/>
          <w:sz w:val="28"/>
          <w:szCs w:val="28"/>
        </w:rPr>
        <w:t>关于召开新北区第二轮名教师培育工程启动会议的通知(新)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各中小学、幼儿园，有关单位：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新北区第二轮名教师培育工程已组建成立，为更好促进此项工作的顺利开展，决定召开启动会议，现就有关事项通知如下：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6" w:firstLineChars="200"/>
        <w:textAlignment w:val="baseline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一、时间地点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时间：10月16日(周一)下午2:00。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地点：龙虎塘第二实验小学二楼报告厅。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6" w:firstLineChars="200"/>
        <w:textAlignment w:val="baseline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二、参加对象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1.区第二轮名教师培育工程(卓越教师成长营和优秀教师培育室)领衔人和全体成员(具体名单见附件)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2.区教师发展中心全体研训员。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6" w:firstLineChars="200"/>
        <w:textAlignment w:val="baseline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三、 会议内容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1.宣读区名教师培育工程(成长营和培育室)名单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2.颁授铜牌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3.领衔人和成员代表发言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4.领导讲话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5.专题讲座：课题研究的内涵、设计与方法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6" w:firstLineChars="200"/>
        <w:textAlignment w:val="baseline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四、其它事项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请各与会人员提前安排好工作并于当天提前15分钟到达会场。由于与会人员较多，请尽量拼车或绿色出行。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.</w:t>
      </w:r>
      <w:bookmarkStart w:id="0" w:name="_GoBack"/>
      <w:bookmarkEnd w:id="0"/>
      <w:r>
        <w:rPr>
          <w:rFonts w:hint="eastAsia" w:ascii="宋体" w:hAnsi="宋体" w:eastAsia="宋体" w:cs="宋体"/>
          <w:spacing w:val="-4"/>
          <w:sz w:val="24"/>
          <w:szCs w:val="24"/>
        </w:rPr>
        <w:t>本次会议记区级培训4学时，由教管中心直接录入江苏教师管理系统。请各与会人员提前做好扫码签到准备。</w:t>
      </w:r>
    </w:p>
    <w:p>
      <w:pPr>
        <w:pStyle w:val="2"/>
        <w:spacing w:before="75" w:line="360" w:lineRule="auto"/>
        <w:jc w:val="right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常州市新北区教育管理服务中心</w:t>
      </w:r>
    </w:p>
    <w:p>
      <w:pPr>
        <w:pStyle w:val="2"/>
        <w:spacing w:before="75" w:line="360" w:lineRule="auto"/>
        <w:jc w:val="right"/>
      </w:pPr>
      <w:r>
        <w:rPr>
          <w:rFonts w:hint="eastAsia" w:ascii="宋体" w:hAnsi="宋体" w:eastAsia="宋体" w:cs="宋体"/>
          <w:spacing w:val="-4"/>
          <w:sz w:val="24"/>
          <w:szCs w:val="24"/>
        </w:rPr>
        <w:t>2023年10月7日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g3NWZiYzRhYjI1YTI5NTM3MmM5OTliNTgwNmQifQ=="/>
  </w:docVars>
  <w:rsids>
    <w:rsidRoot w:val="00000000"/>
    <w:rsid w:val="22BA422F"/>
    <w:rsid w:val="320E6447"/>
    <w:rsid w:val="4DEA6AA2"/>
    <w:rsid w:val="54A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2023-11-08T07:08:00Z</dcterms:created>
  <dc:creator>胡卷卷</dc:creator>
  <cp:lastModifiedBy>艳</cp:lastModifiedBy>
  <dcterms:modified xsi:type="dcterms:W3CDTF">2023-11-09T08:17:51Z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D646DCB28F634D1CAF1F7AD0E64D3620_13</vt:lpwstr>
  </property>
</Properties>
</file>