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 xml:space="preserve"> 常州市新北区新桥街道中心幼儿园滨江分园周日活动安排</w:t>
      </w:r>
    </w:p>
    <w:p>
      <w:pPr>
        <w:spacing w:line="360" w:lineRule="exact"/>
        <w:ind w:firstLine="1461" w:firstLineChars="696"/>
        <w:jc w:val="right"/>
        <w:rPr>
          <w:rFonts w:ascii="宋体"/>
          <w:bCs/>
          <w:color w:val="000000"/>
          <w:sz w:val="32"/>
          <w:u w:val="single"/>
        </w:rPr>
      </w:pPr>
      <w:r>
        <w:rPr>
          <w:rFonts w:hint="eastAsia" w:ascii="宋体" w:hAnsi="宋体"/>
          <w:color w:val="000000"/>
          <w:szCs w:val="21"/>
        </w:rPr>
        <w:t xml:space="preserve">   </w:t>
      </w:r>
      <w:r>
        <w:rPr>
          <w:rFonts w:hint="eastAsia" w:ascii="宋体" w:hAnsi="宋体"/>
          <w:color w:val="000000"/>
          <w:szCs w:val="21"/>
          <w:u w:val="single"/>
        </w:rPr>
        <w:t xml:space="preserve"> 大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  <w:u w:val="single"/>
        </w:rPr>
        <w:t xml:space="preserve">班 </w:t>
      </w:r>
      <w:r>
        <w:rPr>
          <w:rFonts w:hint="eastAsia" w:ascii="宋体" w:hAnsi="宋体"/>
          <w:color w:val="000000"/>
          <w:szCs w:val="21"/>
        </w:rPr>
        <w:t xml:space="preserve"> 202</w:t>
      </w:r>
      <w:r>
        <w:rPr>
          <w:rFonts w:ascii="宋体" w:hAnsi="宋体"/>
          <w:color w:val="000000"/>
          <w:szCs w:val="21"/>
        </w:rPr>
        <w:t>3</w:t>
      </w:r>
      <w:r>
        <w:rPr>
          <w:rFonts w:hint="eastAsia" w:ascii="宋体" w:hAnsi="宋体"/>
          <w:color w:val="000000"/>
        </w:rPr>
        <w:t>年</w:t>
      </w:r>
      <w:r>
        <w:rPr>
          <w:rFonts w:ascii="宋体" w:hAnsi="宋体"/>
          <w:color w:val="000000"/>
        </w:rPr>
        <w:t>1</w:t>
      </w:r>
      <w:r>
        <w:rPr>
          <w:rFonts w:hint="eastAsia" w:ascii="宋体" w:hAnsi="宋体"/>
          <w:color w:val="000000"/>
          <w:lang w:val="en-US" w:eastAsia="zh-CN"/>
        </w:rPr>
        <w:t>1</w:t>
      </w:r>
      <w:r>
        <w:rPr>
          <w:rFonts w:hint="eastAsia" w:ascii="宋体" w:hAnsi="宋体"/>
          <w:color w:val="000000"/>
        </w:rPr>
        <w:t>月</w:t>
      </w:r>
      <w:bookmarkStart w:id="0" w:name="_GoBack"/>
      <w:bookmarkEnd w:id="0"/>
      <w:r>
        <w:rPr>
          <w:rFonts w:hint="eastAsia" w:ascii="宋体" w:hAnsi="宋体"/>
          <w:color w:val="000000"/>
          <w:lang w:val="en-US" w:eastAsia="zh-CN"/>
        </w:rPr>
        <w:t>6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—1</w:t>
      </w:r>
      <w:r>
        <w:rPr>
          <w:rFonts w:hint="eastAsia" w:ascii="宋体" w:hAnsi="宋体"/>
          <w:color w:val="000000"/>
          <w:lang w:val="en-US" w:eastAsia="zh-CN"/>
        </w:rPr>
        <w:t>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lang w:val="en-US" w:eastAsia="zh-CN"/>
        </w:rPr>
        <w:t>10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  <w:u w:val="single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</w:t>
      </w:r>
      <w:r>
        <w:rPr>
          <w:rFonts w:hint="eastAsia" w:ascii="宋体" w:hAnsi="宋体"/>
          <w:color w:val="000000"/>
          <w:szCs w:val="21"/>
          <w:u w:val="single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9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40" w:lineRule="exact"/>
              <w:rPr>
                <w:rFonts w:asciiTheme="majorEastAsia" w:hAnsiTheme="majorEastAsia" w:eastAsiaTheme="majorEastAsia" w:cstheme="majorEastAsia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spacing w:after="0" w:line="340" w:lineRule="exact"/>
              <w:rPr>
                <w:rFonts w:hint="default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Hans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Hans"/>
              </w:rPr>
              <w:t>金色的秋天</w:t>
            </w:r>
            <w:r>
              <w:rPr>
                <w:rFonts w:hint="default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default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Hans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基础分析：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420" w:firstLineChars="200"/>
              <w:jc w:val="left"/>
              <w:textAlignment w:val="auto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Cs w:val="21"/>
              </w:rPr>
              <w:t>秋天</w:t>
            </w:r>
            <w:r>
              <w:rPr>
                <w:rFonts w:hint="eastAsia"/>
                <w:color w:val="0000FF"/>
                <w:szCs w:val="21"/>
                <w:lang w:val="en-US" w:eastAsia="zh-CN"/>
              </w:rPr>
              <w:t>是丰收的季节，</w:t>
            </w:r>
            <w:r>
              <w:rPr>
                <w:rFonts w:hint="eastAsia"/>
                <w:color w:val="0000FF"/>
                <w:szCs w:val="21"/>
              </w:rPr>
              <w:t>是各种蔬果收获的季节</w:t>
            </w:r>
            <w:r>
              <w:rPr>
                <w:rFonts w:hint="eastAsia"/>
                <w:color w:val="0000FF"/>
                <w:szCs w:val="21"/>
                <w:lang w:eastAsia="zh-CN"/>
              </w:rPr>
              <w:t>。</w:t>
            </w:r>
            <w:r>
              <w:rPr>
                <w:rFonts w:hint="eastAsia"/>
                <w:color w:val="0000FF"/>
                <w:szCs w:val="21"/>
                <w:lang w:val="en-US" w:eastAsia="zh-CN"/>
              </w:rPr>
              <w:t>当在小朋友讨论你知道秋天都有哪些蔬果时，孩子们进行了积极的交流，小朋友们对于秋天的蔬果还是有一定的生活经验的。通过交流讨论和总结：我们发现有26个小朋友想要绘画秋天的蔬果；有17个小朋友想要认识不同水果的果核等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420" w:firstLineChars="200"/>
              <w:jc w:val="left"/>
              <w:textAlignment w:val="auto"/>
            </w:pPr>
            <w:r>
              <w:rPr>
                <w:rFonts w:hint="eastAsia"/>
                <w:color w:val="0000FF"/>
                <w:szCs w:val="21"/>
                <w:lang w:val="en-US" w:eastAsia="zh-CN"/>
              </w:rPr>
              <w:t>所以本周引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导孩子们进一步了解</w:t>
            </w:r>
            <w:r>
              <w:rPr>
                <w:rFonts w:hint="eastAsia"/>
                <w:color w:val="000000"/>
                <w:szCs w:val="21"/>
              </w:rPr>
              <w:t>感知秋天蔬果丰收的景象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/>
                <w:color w:val="000000"/>
                <w:szCs w:val="21"/>
              </w:rPr>
              <w:t>本周我们将开展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一系列的</w:t>
            </w:r>
            <w:r>
              <w:rPr>
                <w:rFonts w:hint="eastAsia"/>
                <w:color w:val="000000"/>
                <w:szCs w:val="21"/>
              </w:rPr>
              <w:t>活动，让孩子们感受到秋天不仅是丰收的季节，更是一个充满色彩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趣味的</w:t>
            </w:r>
            <w:r>
              <w:rPr>
                <w:rFonts w:hint="eastAsia"/>
                <w:color w:val="000000"/>
                <w:szCs w:val="21"/>
              </w:rPr>
              <w:t>季节。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/>
                <w:color w:val="000000"/>
              </w:rPr>
              <w:t>活动目标：</w:t>
            </w:r>
          </w:p>
          <w:p>
            <w:pPr>
              <w:spacing w:line="36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1．在活动中能积极探索、观察秋天蔬果的变化，感知秋天蔬果丰收的景象。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2．</w:t>
            </w:r>
            <w:r>
              <w:rPr>
                <w:rFonts w:hint="eastAsia" w:ascii="宋体" w:hAnsi="宋体"/>
                <w:szCs w:val="21"/>
              </w:rPr>
              <w:t>能运用多种手段表达自己对秋天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动物</w:t>
            </w:r>
            <w:r>
              <w:rPr>
                <w:rFonts w:hint="eastAsia" w:ascii="宋体" w:hAnsi="宋体"/>
                <w:szCs w:val="21"/>
              </w:rPr>
              <w:t>的认识，并乐意用不同的方式记录自己的发现。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4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lang w:val="en-US" w:eastAsia="zh-CN"/>
              </w:rPr>
              <w:t>1.主题环境：</w:t>
            </w:r>
            <w:r>
              <w:rPr>
                <w:rFonts w:hint="eastAsia"/>
                <w:color w:val="auto"/>
                <w:szCs w:val="21"/>
              </w:rPr>
              <w:t>和幼儿一起布置主题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环境</w:t>
            </w:r>
            <w:r>
              <w:rPr>
                <w:rFonts w:hint="eastAsia"/>
                <w:color w:val="auto"/>
                <w:szCs w:val="21"/>
              </w:rPr>
              <w:t>，将幼儿找到的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蔬果</w:t>
            </w:r>
            <w:r>
              <w:rPr>
                <w:rFonts w:hint="eastAsia"/>
                <w:color w:val="auto"/>
                <w:szCs w:val="21"/>
              </w:rPr>
              <w:t>资料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和动物</w:t>
            </w:r>
            <w:r>
              <w:rPr>
                <w:rFonts w:hint="eastAsia"/>
                <w:color w:val="auto"/>
                <w:szCs w:val="21"/>
              </w:rPr>
              <w:t>图片布置到主题墙，让幼儿对秋天有更深刻的了解。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2.区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域材料：美工区增添</w:t>
            </w:r>
            <w:r>
              <w:rPr>
                <w:rFonts w:hint="eastAsia"/>
                <w:color w:val="0000FF"/>
                <w:szCs w:val="21"/>
                <w:lang w:val="en-US" w:eastAsia="zh-CN"/>
              </w:rPr>
              <w:t>秋天的水果，供幼儿观察绘画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等；建构区增添贴秋天的果园</w:t>
            </w:r>
            <w:r>
              <w:rPr>
                <w:rFonts w:hint="eastAsia"/>
                <w:color w:val="0000FF"/>
                <w:szCs w:val="21"/>
                <w:lang w:val="en-US" w:eastAsia="zh-CN"/>
              </w:rPr>
              <w:t>照片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，便于幼儿搭建建筑物；图书区投放有关“</w:t>
            </w:r>
            <w:r>
              <w:rPr>
                <w:rFonts w:hint="eastAsia"/>
                <w:color w:val="0000FF"/>
                <w:szCs w:val="21"/>
                <w:lang w:val="en-US" w:eastAsia="zh-CN"/>
              </w:rPr>
              <w:t>秋天的果实”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的绘本，供幼儿阅读与分享。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lang w:val="en-US" w:eastAsia="zh-CN"/>
              </w:rPr>
              <w:t>1.</w:t>
            </w:r>
            <w:r>
              <w:rPr>
                <w:rFonts w:hint="eastAsia"/>
              </w:rPr>
              <w:t>饭前便后主动洗手，勤剪指甲勤洗澡，养成良好的个人卫生习惯。</w:t>
            </w:r>
          </w:p>
          <w:p>
            <w:pPr>
              <w:keepNext w:val="0"/>
              <w:keepLines w:val="0"/>
              <w:pageBreakBefore w:val="0"/>
              <w:tabs>
                <w:tab w:val="left" w:pos="6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2.</w:t>
            </w:r>
            <w:r>
              <w:rPr>
                <w:rFonts w:hint="eastAsia"/>
              </w:rPr>
              <w:t>进行各项活动的时候能够注意遵守活动的规则、遇到困难互相帮助。</w:t>
            </w:r>
            <w:r>
              <w:rPr>
                <w:rFonts w:hint="eastAsia" w:ascii="宋体" w:hAnsi="宋体" w:cs="宋体"/>
                <w:color w:val="auto"/>
              </w:rPr>
              <w:tab/>
            </w:r>
          </w:p>
          <w:p>
            <w:pPr>
              <w:keepNext w:val="0"/>
              <w:keepLines w:val="0"/>
              <w:pageBreakBefore w:val="0"/>
              <w:tabs>
                <w:tab w:val="left" w:pos="6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FF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000FF"/>
                <w:szCs w:val="21"/>
                <w:lang w:val="en-US" w:eastAsia="zh-CN"/>
              </w:rPr>
              <w:t>午睡时能够自主整理衣物和床铺。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8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hint="default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asciiTheme="minorEastAsia" w:hAnsiTheme="minorEastAsia" w:eastAsiaTheme="minorEastAsia"/>
              </w:rPr>
              <w:t>晨间区域活动</w:t>
            </w:r>
            <w:r>
              <w:rPr>
                <w:rFonts w:hint="eastAsia" w:asciiTheme="minorEastAsia" w:hAnsiTheme="minorEastAsia" w:eastAsiaTheme="minorEastAsia"/>
              </w:rPr>
              <w:t>：</w:t>
            </w:r>
            <w:r>
              <w:rPr>
                <w:rFonts w:asciiTheme="minorEastAsia" w:hAnsiTheme="minorEastAsia" w:eastAsiaTheme="minorEastAsia"/>
              </w:rPr>
              <w:br w:type="textWrapping"/>
            </w:r>
            <w:r>
              <w:rPr>
                <w:rFonts w:asciiTheme="minorEastAsia" w:hAnsiTheme="minorEastAsia" w:eastAsiaTheme="minorEastAsia"/>
              </w:rPr>
              <w:t>1.益智区：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eastAsia="zh-CN"/>
              </w:rPr>
              <w:t>拼图、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szCs w:val="21"/>
                <w:lang w:val="en-US" w:eastAsia="zh-CN"/>
              </w:rPr>
              <w:t>小球扑通</w:t>
            </w:r>
            <w:r>
              <w:rPr>
                <w:rFonts w:asciiTheme="minorEastAsia" w:hAnsiTheme="minorEastAsia" w:eastAsiaTheme="minorEastAsia"/>
              </w:rPr>
              <w:t>等;</w:t>
            </w:r>
            <w:r>
              <w:rPr>
                <w:rFonts w:asciiTheme="minorEastAsia" w:hAnsiTheme="minorEastAsia" w:eastAsiaTheme="minorEastAsia"/>
              </w:rPr>
              <w:br w:type="textWrapping"/>
            </w:r>
            <w:r>
              <w:rPr>
                <w:rFonts w:asciiTheme="minorEastAsia" w:hAnsiTheme="minorEastAsia" w:eastAsiaTheme="minorEastAsia"/>
              </w:rPr>
              <w:t>2.美工区：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秋天的水果、</w:t>
            </w:r>
            <w:r>
              <w:rPr>
                <w:rFonts w:hint="eastAsia" w:asciiTheme="minorEastAsia" w:hAnsiTheme="minorEastAsia" w:eastAsiaTheme="minorEastAsia"/>
                <w:color w:val="0000FF"/>
                <w:lang w:val="en-US" w:eastAsia="zh-CN"/>
              </w:rPr>
              <w:t>秋天的果园</w:t>
            </w:r>
            <w:r>
              <w:rPr>
                <w:rFonts w:asciiTheme="minorEastAsia" w:hAnsiTheme="minorEastAsia" w:eastAsiaTheme="minorEastAsia"/>
              </w:rPr>
              <w:t>等;</w:t>
            </w:r>
            <w:r>
              <w:rPr>
                <w:rFonts w:asciiTheme="minorEastAsia" w:hAnsiTheme="minorEastAsia" w:eastAsiaTheme="minorEastAsia"/>
              </w:rPr>
              <w:br w:type="textWrapping"/>
            </w:r>
            <w:r>
              <w:rPr>
                <w:rFonts w:asciiTheme="minorEastAsia" w:hAnsiTheme="minorEastAsia" w:eastAsiaTheme="minorEastAsia"/>
              </w:rPr>
              <w:t>3.科探区：</w:t>
            </w:r>
            <w:r>
              <w:rPr>
                <w:rFonts w:hint="eastAsia" w:asciiTheme="minorEastAsia" w:hAnsiTheme="minorEastAsia" w:eastAsiaTheme="minorEastAsia"/>
                <w:color w:val="0000FF"/>
                <w:lang w:val="en-US" w:eastAsia="zh-CN"/>
              </w:rPr>
              <w:t>有趣的电路、神奇的光</w:t>
            </w:r>
            <w:r>
              <w:rPr>
                <w:rFonts w:asciiTheme="minorEastAsia" w:hAnsiTheme="minorEastAsia" w:eastAsiaTheme="minorEastAsia"/>
              </w:rPr>
              <w:t>;</w:t>
            </w:r>
            <w:r>
              <w:rPr>
                <w:rFonts w:asciiTheme="minorEastAsia" w:hAnsiTheme="minorEastAsia" w:eastAsiaTheme="minorEastAsia"/>
              </w:rPr>
              <w:br w:type="textWrapping"/>
            </w:r>
            <w:r>
              <w:rPr>
                <w:rFonts w:asciiTheme="minorEastAsia" w:hAnsiTheme="minorEastAsia" w:eastAsiaTheme="minorEastAsia"/>
              </w:rPr>
              <w:t>4建构区：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秋天的果园、</w:t>
            </w:r>
            <w:r>
              <w:rPr>
                <w:rFonts w:hint="eastAsia" w:ascii="宋体" w:hAnsi="宋体" w:cs="宋体"/>
                <w:color w:val="0000FF"/>
                <w:szCs w:val="21"/>
                <w:lang w:val="en-US" w:eastAsia="zh-CN"/>
              </w:rPr>
              <w:t>秋天的蔬果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等</w:t>
            </w:r>
          </w:p>
          <w:p>
            <w:pPr>
              <w:numPr>
                <w:ilvl w:val="0"/>
                <w:numId w:val="1"/>
              </w:numPr>
              <w:spacing w:line="340" w:lineRule="exact"/>
              <w:rPr>
                <w:rFonts w:hint="eastAsia" w:ascii="宋体" w:hAnsi="宋体" w:cs="宋体"/>
                <w:color w:val="auto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</w:rPr>
              <w:t>图书区：自主阅读以及自制图书等;</w:t>
            </w:r>
            <w:r>
              <w:rPr>
                <w:rFonts w:asciiTheme="minorEastAsia" w:hAnsiTheme="minorEastAsia" w:eastAsiaTheme="minorEastAsia"/>
              </w:rPr>
              <w:br w:type="textWrapping"/>
            </w:r>
            <w:r>
              <w:rPr>
                <w:rFonts w:asciiTheme="minorEastAsia" w:hAnsiTheme="minorEastAsia" w:eastAsiaTheme="minorEastAsia"/>
              </w:rPr>
              <w:t>6.万能工匠区：</w:t>
            </w:r>
            <w:r>
              <w:rPr>
                <w:rFonts w:hint="eastAsia" w:asciiTheme="minorEastAsia" w:hAnsiTheme="minorEastAsia" w:eastAsiaTheme="minorEastAsia"/>
                <w:lang w:val="en-US" w:eastAsia="zh-Hans"/>
              </w:rPr>
              <w:t>秋天的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果园、乐园</w:t>
            </w:r>
            <w:r>
              <w:rPr>
                <w:rFonts w:asciiTheme="minorEastAsia" w:hAnsiTheme="minorEastAsia" w:eastAsiaTheme="minorEastAsia"/>
              </w:rPr>
              <w:t>等。</w:t>
            </w:r>
            <w:r>
              <w:rPr>
                <w:rFonts w:asciiTheme="minorEastAsia" w:hAnsiTheme="minorEastAsia" w:eastAsiaTheme="minorEastAsia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color w:val="0000FF"/>
                <w:lang w:val="en-US" w:eastAsia="zh-CN"/>
              </w:rPr>
              <w:t>徐</w:t>
            </w:r>
            <w:r>
              <w:rPr>
                <w:rFonts w:cs="Times New Roman" w:asciiTheme="minorEastAsia" w:hAnsiTheme="minorEastAsia" w:eastAsiaTheme="minorEastAsia"/>
                <w:color w:val="0000FF"/>
              </w:rPr>
              <w:t>老师关注：</w:t>
            </w:r>
            <w:r>
              <w:rPr>
                <w:rFonts w:hint="eastAsia" w:ascii="宋体" w:hAnsi="宋体" w:cs="宋体"/>
                <w:color w:val="0000FF"/>
                <w:szCs w:val="21"/>
              </w:rPr>
              <w:t>幼儿游戏过程中</w:t>
            </w:r>
            <w:r>
              <w:rPr>
                <w:rFonts w:hint="eastAsia" w:ascii="宋体" w:hAnsi="宋体" w:cs="宋体"/>
                <w:color w:val="0000FF"/>
                <w:szCs w:val="21"/>
                <w:lang w:val="en-US" w:eastAsia="zh-CN"/>
              </w:rPr>
              <w:t>对新游戏的专注力</w:t>
            </w:r>
            <w:r>
              <w:rPr>
                <w:rFonts w:hint="eastAsia" w:ascii="宋体" w:hAnsi="宋体" w:cs="宋体"/>
                <w:color w:val="0000FF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4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FF"/>
                <w:lang w:val="en-US" w:eastAsia="zh-CN"/>
              </w:rPr>
              <w:t>圣</w:t>
            </w:r>
            <w:r>
              <w:rPr>
                <w:rFonts w:asciiTheme="minorEastAsia" w:hAnsiTheme="minorEastAsia" w:eastAsiaTheme="minorEastAsia"/>
                <w:color w:val="0000FF"/>
              </w:rPr>
              <w:t>老师关注：</w:t>
            </w:r>
            <w:r>
              <w:rPr>
                <w:rFonts w:hint="eastAsia" w:ascii="宋体" w:hAnsi="宋体" w:cs="宋体" w:eastAsiaTheme="minorEastAsia"/>
                <w:color w:val="0000FF"/>
                <w:szCs w:val="21"/>
                <w:lang w:val="en-US" w:eastAsia="zh-CN"/>
              </w:rPr>
              <w:t>关注幼儿在阅读区对新增玩具的操作情况。</w:t>
            </w:r>
            <w:r>
              <w:rPr>
                <w:rFonts w:asciiTheme="minorEastAsia" w:hAnsiTheme="minorEastAsia" w:eastAsiaTheme="minorEastAsia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户外</w:t>
            </w:r>
          </w:p>
          <w:p>
            <w:pPr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晴天：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户</w:t>
            </w:r>
            <w:r>
              <w:rPr>
                <w:rFonts w:asciiTheme="minorEastAsia" w:hAnsiTheme="minorEastAsia" w:eastAsiaTheme="minorEastAsia"/>
                <w:szCs w:val="21"/>
              </w:rPr>
              <w:t>外混班游戏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—</w:t>
            </w:r>
            <w:r>
              <w:rPr>
                <w:rFonts w:asciiTheme="minorEastAsia" w:hAnsiTheme="minorEastAsia" w:eastAsiaTheme="minorEastAsia"/>
                <w:szCs w:val="21"/>
              </w:rPr>
              <w:t>有趣的滑滑梯；大型攀爬架；滚滚乐；好玩的小车：越过障碍物；</w:t>
            </w:r>
            <w:r>
              <w:rPr>
                <w:rFonts w:asciiTheme="minorEastAsia" w:hAnsiTheme="minorEastAsia" w:eastAsiaTheme="minorEastAsia"/>
                <w:szCs w:val="21"/>
              </w:rPr>
              <w:br w:type="textWrapping"/>
            </w:r>
            <w:r>
              <w:rPr>
                <w:rFonts w:asciiTheme="minorEastAsia" w:hAnsiTheme="minorEastAsia" w:eastAsiaTheme="minorEastAsia"/>
                <w:szCs w:val="21"/>
              </w:rPr>
              <w:t>滚轮胎；大型亿童玩具；小小攀爬架；彩虹伞；拍皮球；过独木桥。</w:t>
            </w:r>
            <w:r>
              <w:rPr>
                <w:rFonts w:asciiTheme="minorEastAsia" w:hAnsiTheme="minorEastAsia" w:eastAsiaTheme="minorEastAsia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1"/>
              </w:rPr>
              <w:t>雨</w:t>
            </w:r>
            <w:r>
              <w:rPr>
                <w:rFonts w:asciiTheme="minorEastAsia" w:hAnsiTheme="minorEastAsia" w:eastAsiaTheme="minorEastAsia"/>
                <w:szCs w:val="21"/>
              </w:rPr>
              <w:t>天：室内走廊自主游戏-小小板凳乐、跳房子、滚球、大型亿童玩具、跳过障碍物。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学习</w:t>
            </w:r>
          </w:p>
          <w:p>
            <w:pPr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both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语言：最甜的苹果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bCs/>
                <w:szCs w:val="21"/>
              </w:rPr>
              <w:t>科学：不同的果核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bCs/>
                <w:szCs w:val="21"/>
              </w:rPr>
              <w:t>美术：秋天的水果</w:t>
            </w:r>
          </w:p>
          <w:p>
            <w:pPr>
              <w:spacing w:line="320" w:lineRule="exact"/>
              <w:jc w:val="both"/>
              <w:rPr>
                <w:rFonts w:hint="default" w:eastAsia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打击乐：拔根芦柴花   </w:t>
            </w:r>
            <w:r>
              <w:rPr>
                <w:rFonts w:hint="eastAsia" w:asciiTheme="minorEastAsia" w:hAnsiTheme="minorEastAsia"/>
                <w:szCs w:val="21"/>
              </w:rPr>
              <w:t>健康：运动中的自我保护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/>
                <w:color w:val="000000"/>
                <w:szCs w:val="21"/>
              </w:rPr>
              <w:t>整理</w:t>
            </w: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活动</w:t>
            </w:r>
          </w:p>
          <w:p>
            <w:pPr>
              <w:spacing w:line="320" w:lineRule="exact"/>
              <w:jc w:val="both"/>
              <w:rPr>
                <w:rFonts w:hint="default" w:eastAsia="宋体" w:asciiTheme="minorEastAsia" w:hAnsiTheme="minorEastAsia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spacing w:line="300" w:lineRule="exact"/>
              <w:jc w:val="both"/>
              <w:rPr>
                <w:rFonts w:hint="eastAsia" w:ascii="宋体" w:hAnsi="宋体" w:cs="宋体"/>
                <w:bCs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班级自主活动或区域游戏或户外活动</w:t>
            </w: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活动/区域活动/户外活动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hint="default" w:ascii="宋体" w:hAnsi="宋体" w:eastAsia="宋体" w:cs="宋体"/>
                <w:color w:val="000000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建构：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花篮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；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区域游戏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；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纸艺：水果大拼盘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；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图书室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；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区域游戏</w:t>
            </w:r>
          </w:p>
        </w:tc>
      </w:tr>
    </w:tbl>
    <w:p>
      <w:pPr>
        <w:spacing w:line="360" w:lineRule="exact"/>
        <w:ind w:right="210"/>
        <w:jc w:val="right"/>
        <w:rPr>
          <w:rFonts w:hint="eastAsia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徐方可</w:t>
      </w:r>
      <w:r>
        <w:rPr>
          <w:rFonts w:hint="eastAsia" w:ascii="宋体" w:hAnsi="宋体"/>
          <w:u w:val="single"/>
        </w:rPr>
        <w:t>、</w:t>
      </w:r>
      <w:r>
        <w:rPr>
          <w:rFonts w:hint="eastAsia" w:ascii="宋体" w:hAnsi="宋体"/>
          <w:u w:val="single"/>
          <w:lang w:val="en-US" w:eastAsia="zh-CN"/>
        </w:rPr>
        <w:t>圣愿愿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圣愿愿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D691D4"/>
    <w:multiLevelType w:val="singleLevel"/>
    <w:tmpl w:val="FFD691D4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zMDRmYzRkNTE5OWE3YzJmNmM0NGUyMjQ5OTA2ZTAifQ=="/>
  </w:docVars>
  <w:rsids>
    <w:rsidRoot w:val="00172A27"/>
    <w:rsid w:val="00001678"/>
    <w:rsid w:val="00013F91"/>
    <w:rsid w:val="00021C99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1688"/>
    <w:rsid w:val="000E2083"/>
    <w:rsid w:val="000E504C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876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4AA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20CF"/>
    <w:rsid w:val="00233538"/>
    <w:rsid w:val="002336CA"/>
    <w:rsid w:val="00233B7E"/>
    <w:rsid w:val="00243EEB"/>
    <w:rsid w:val="00246FC8"/>
    <w:rsid w:val="002529E0"/>
    <w:rsid w:val="00253DC1"/>
    <w:rsid w:val="00257031"/>
    <w:rsid w:val="00257082"/>
    <w:rsid w:val="0027233D"/>
    <w:rsid w:val="00276C0E"/>
    <w:rsid w:val="00280620"/>
    <w:rsid w:val="00281D44"/>
    <w:rsid w:val="00282D0B"/>
    <w:rsid w:val="00284DFA"/>
    <w:rsid w:val="002912FA"/>
    <w:rsid w:val="002A1DDC"/>
    <w:rsid w:val="002A4C86"/>
    <w:rsid w:val="002A7DA2"/>
    <w:rsid w:val="002C19D7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07ADC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7893"/>
    <w:rsid w:val="003539FF"/>
    <w:rsid w:val="0035546F"/>
    <w:rsid w:val="00355C7C"/>
    <w:rsid w:val="0035793F"/>
    <w:rsid w:val="00360324"/>
    <w:rsid w:val="0036112B"/>
    <w:rsid w:val="003627FE"/>
    <w:rsid w:val="00362D73"/>
    <w:rsid w:val="00362E81"/>
    <w:rsid w:val="00363410"/>
    <w:rsid w:val="00366D79"/>
    <w:rsid w:val="00367957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271D"/>
    <w:rsid w:val="003B4125"/>
    <w:rsid w:val="003B450F"/>
    <w:rsid w:val="003C1A66"/>
    <w:rsid w:val="003C1ADF"/>
    <w:rsid w:val="003C2F19"/>
    <w:rsid w:val="003C550C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1B07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87EC2"/>
    <w:rsid w:val="00490442"/>
    <w:rsid w:val="00492D0D"/>
    <w:rsid w:val="00493CFB"/>
    <w:rsid w:val="00495728"/>
    <w:rsid w:val="004972A9"/>
    <w:rsid w:val="004A1A0F"/>
    <w:rsid w:val="004A2FA4"/>
    <w:rsid w:val="004A6DA9"/>
    <w:rsid w:val="004B14A9"/>
    <w:rsid w:val="004B2030"/>
    <w:rsid w:val="004B4932"/>
    <w:rsid w:val="004B7118"/>
    <w:rsid w:val="004B7499"/>
    <w:rsid w:val="004C0735"/>
    <w:rsid w:val="004C2F02"/>
    <w:rsid w:val="004C30A5"/>
    <w:rsid w:val="004C5185"/>
    <w:rsid w:val="004D3F58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4B2D"/>
    <w:rsid w:val="00525BCD"/>
    <w:rsid w:val="00527451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0DC0"/>
    <w:rsid w:val="005570AF"/>
    <w:rsid w:val="005615A6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945DB"/>
    <w:rsid w:val="005A0052"/>
    <w:rsid w:val="005A0429"/>
    <w:rsid w:val="005A1FF0"/>
    <w:rsid w:val="005A2113"/>
    <w:rsid w:val="005A7406"/>
    <w:rsid w:val="005B6EE5"/>
    <w:rsid w:val="005C002A"/>
    <w:rsid w:val="005C0DFF"/>
    <w:rsid w:val="005C5586"/>
    <w:rsid w:val="005C57AD"/>
    <w:rsid w:val="005C6ABC"/>
    <w:rsid w:val="005D3D5A"/>
    <w:rsid w:val="005D5ECA"/>
    <w:rsid w:val="005E167A"/>
    <w:rsid w:val="005E46C7"/>
    <w:rsid w:val="005E5997"/>
    <w:rsid w:val="005E688D"/>
    <w:rsid w:val="005E6DD8"/>
    <w:rsid w:val="005F234B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0B17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1BF"/>
    <w:rsid w:val="00662F92"/>
    <w:rsid w:val="00664E84"/>
    <w:rsid w:val="00666A0C"/>
    <w:rsid w:val="00666BE3"/>
    <w:rsid w:val="00670229"/>
    <w:rsid w:val="00670D93"/>
    <w:rsid w:val="00671231"/>
    <w:rsid w:val="00682943"/>
    <w:rsid w:val="0068474A"/>
    <w:rsid w:val="00686E49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C7925"/>
    <w:rsid w:val="006D7ABA"/>
    <w:rsid w:val="006D7B03"/>
    <w:rsid w:val="006E068E"/>
    <w:rsid w:val="006E1CBB"/>
    <w:rsid w:val="006E25DC"/>
    <w:rsid w:val="006F0A4C"/>
    <w:rsid w:val="006F41FF"/>
    <w:rsid w:val="006F6ACF"/>
    <w:rsid w:val="007005B6"/>
    <w:rsid w:val="00705DC0"/>
    <w:rsid w:val="007062A2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64C4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123F"/>
    <w:rsid w:val="007F2C9D"/>
    <w:rsid w:val="007F5925"/>
    <w:rsid w:val="008013F7"/>
    <w:rsid w:val="00803BFF"/>
    <w:rsid w:val="0080671B"/>
    <w:rsid w:val="00806E0F"/>
    <w:rsid w:val="0080769F"/>
    <w:rsid w:val="00812733"/>
    <w:rsid w:val="00814A11"/>
    <w:rsid w:val="008172E8"/>
    <w:rsid w:val="00832F96"/>
    <w:rsid w:val="00837EF6"/>
    <w:rsid w:val="00841265"/>
    <w:rsid w:val="00845253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998"/>
    <w:rsid w:val="00884A11"/>
    <w:rsid w:val="00886729"/>
    <w:rsid w:val="00891575"/>
    <w:rsid w:val="00892DB8"/>
    <w:rsid w:val="008941DA"/>
    <w:rsid w:val="00894C94"/>
    <w:rsid w:val="008966E4"/>
    <w:rsid w:val="008A1DDA"/>
    <w:rsid w:val="008B16BA"/>
    <w:rsid w:val="008B2C34"/>
    <w:rsid w:val="008B5E25"/>
    <w:rsid w:val="008B6A7D"/>
    <w:rsid w:val="008B6F2C"/>
    <w:rsid w:val="008B7743"/>
    <w:rsid w:val="008C20AE"/>
    <w:rsid w:val="008C750A"/>
    <w:rsid w:val="008D0190"/>
    <w:rsid w:val="008D4B55"/>
    <w:rsid w:val="008D5F75"/>
    <w:rsid w:val="008E4449"/>
    <w:rsid w:val="008E5DFC"/>
    <w:rsid w:val="008F0506"/>
    <w:rsid w:val="008F4A9D"/>
    <w:rsid w:val="008F4DD0"/>
    <w:rsid w:val="008F6B8D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55B14"/>
    <w:rsid w:val="00957BA3"/>
    <w:rsid w:val="00960DBF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97BBE"/>
    <w:rsid w:val="009B0474"/>
    <w:rsid w:val="009B4199"/>
    <w:rsid w:val="009C1A87"/>
    <w:rsid w:val="009C2A27"/>
    <w:rsid w:val="009C5B95"/>
    <w:rsid w:val="009D2ECD"/>
    <w:rsid w:val="009D6F9A"/>
    <w:rsid w:val="009D751F"/>
    <w:rsid w:val="009F0C2D"/>
    <w:rsid w:val="009F1602"/>
    <w:rsid w:val="00A1078D"/>
    <w:rsid w:val="00A1230F"/>
    <w:rsid w:val="00A143E7"/>
    <w:rsid w:val="00A145D8"/>
    <w:rsid w:val="00A1509D"/>
    <w:rsid w:val="00A16A49"/>
    <w:rsid w:val="00A16BBE"/>
    <w:rsid w:val="00A24B54"/>
    <w:rsid w:val="00A27459"/>
    <w:rsid w:val="00A3178F"/>
    <w:rsid w:val="00A32458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B1965"/>
    <w:rsid w:val="00AC40D1"/>
    <w:rsid w:val="00AC5D41"/>
    <w:rsid w:val="00AC6184"/>
    <w:rsid w:val="00AD2C45"/>
    <w:rsid w:val="00AD4101"/>
    <w:rsid w:val="00AD69C2"/>
    <w:rsid w:val="00AE3811"/>
    <w:rsid w:val="00AE5B15"/>
    <w:rsid w:val="00AE64CE"/>
    <w:rsid w:val="00AE6DBF"/>
    <w:rsid w:val="00AE7398"/>
    <w:rsid w:val="00AF4133"/>
    <w:rsid w:val="00AF5205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35D64"/>
    <w:rsid w:val="00B41464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77B6A"/>
    <w:rsid w:val="00B823A0"/>
    <w:rsid w:val="00B86385"/>
    <w:rsid w:val="00B918E4"/>
    <w:rsid w:val="00B97D9D"/>
    <w:rsid w:val="00BB3B9C"/>
    <w:rsid w:val="00BB780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5711E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566D"/>
    <w:rsid w:val="00CB702F"/>
    <w:rsid w:val="00CC7C1D"/>
    <w:rsid w:val="00CD65BC"/>
    <w:rsid w:val="00CD709B"/>
    <w:rsid w:val="00CE3A88"/>
    <w:rsid w:val="00CE76B0"/>
    <w:rsid w:val="00CF142A"/>
    <w:rsid w:val="00CF3EBA"/>
    <w:rsid w:val="00CF7CB3"/>
    <w:rsid w:val="00D00D57"/>
    <w:rsid w:val="00D04715"/>
    <w:rsid w:val="00D063EE"/>
    <w:rsid w:val="00D21432"/>
    <w:rsid w:val="00D22A40"/>
    <w:rsid w:val="00D23A03"/>
    <w:rsid w:val="00D23E71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4CE4"/>
    <w:rsid w:val="00D759FB"/>
    <w:rsid w:val="00D76ED3"/>
    <w:rsid w:val="00D77599"/>
    <w:rsid w:val="00D777D4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02872"/>
    <w:rsid w:val="00E105EA"/>
    <w:rsid w:val="00E1210E"/>
    <w:rsid w:val="00E1589F"/>
    <w:rsid w:val="00E204D1"/>
    <w:rsid w:val="00E20F68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51E2D"/>
    <w:rsid w:val="00E611AA"/>
    <w:rsid w:val="00E61809"/>
    <w:rsid w:val="00E62136"/>
    <w:rsid w:val="00E626DE"/>
    <w:rsid w:val="00E648AE"/>
    <w:rsid w:val="00E66B25"/>
    <w:rsid w:val="00E721F3"/>
    <w:rsid w:val="00E7231A"/>
    <w:rsid w:val="00E736BD"/>
    <w:rsid w:val="00E7736B"/>
    <w:rsid w:val="00E80BE0"/>
    <w:rsid w:val="00E82408"/>
    <w:rsid w:val="00E8368B"/>
    <w:rsid w:val="00E920B0"/>
    <w:rsid w:val="00E93693"/>
    <w:rsid w:val="00EB0410"/>
    <w:rsid w:val="00EB1377"/>
    <w:rsid w:val="00EB14DA"/>
    <w:rsid w:val="00EB287B"/>
    <w:rsid w:val="00EB3DAF"/>
    <w:rsid w:val="00EC0C4E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48E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3BFD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3BEF"/>
    <w:rsid w:val="00F85C04"/>
    <w:rsid w:val="00F86BF9"/>
    <w:rsid w:val="00F93FA9"/>
    <w:rsid w:val="00F94E5D"/>
    <w:rsid w:val="00F95CDF"/>
    <w:rsid w:val="00F9724F"/>
    <w:rsid w:val="00FA3E15"/>
    <w:rsid w:val="00FB0F8B"/>
    <w:rsid w:val="00FB1003"/>
    <w:rsid w:val="00FB2B54"/>
    <w:rsid w:val="00FB3680"/>
    <w:rsid w:val="00FC29BC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1F55"/>
    <w:rsid w:val="00FF725F"/>
    <w:rsid w:val="068D2E3B"/>
    <w:rsid w:val="0A942C74"/>
    <w:rsid w:val="0D072869"/>
    <w:rsid w:val="0E867313"/>
    <w:rsid w:val="0F1C0B4A"/>
    <w:rsid w:val="107A3433"/>
    <w:rsid w:val="10B54054"/>
    <w:rsid w:val="147FCAB8"/>
    <w:rsid w:val="15535AA8"/>
    <w:rsid w:val="189B293A"/>
    <w:rsid w:val="1B1555F7"/>
    <w:rsid w:val="1B775AB1"/>
    <w:rsid w:val="1CA705F1"/>
    <w:rsid w:val="1D0A7BB8"/>
    <w:rsid w:val="1D2944EF"/>
    <w:rsid w:val="1DED2585"/>
    <w:rsid w:val="1EDA5AFC"/>
    <w:rsid w:val="1F3B288B"/>
    <w:rsid w:val="22A55F1B"/>
    <w:rsid w:val="29E52C9C"/>
    <w:rsid w:val="2C6A6CAD"/>
    <w:rsid w:val="2C946A15"/>
    <w:rsid w:val="2CE2260A"/>
    <w:rsid w:val="30127F1B"/>
    <w:rsid w:val="30B76421"/>
    <w:rsid w:val="36540266"/>
    <w:rsid w:val="3752382F"/>
    <w:rsid w:val="38D9545A"/>
    <w:rsid w:val="3934664D"/>
    <w:rsid w:val="39C93324"/>
    <w:rsid w:val="3B08622F"/>
    <w:rsid w:val="3E77217A"/>
    <w:rsid w:val="421B40B9"/>
    <w:rsid w:val="43262F66"/>
    <w:rsid w:val="43D3507D"/>
    <w:rsid w:val="44481938"/>
    <w:rsid w:val="47FA5E34"/>
    <w:rsid w:val="48604D42"/>
    <w:rsid w:val="490356BE"/>
    <w:rsid w:val="492C0C13"/>
    <w:rsid w:val="4B864BF3"/>
    <w:rsid w:val="4DD11390"/>
    <w:rsid w:val="5092785A"/>
    <w:rsid w:val="51747323"/>
    <w:rsid w:val="536354B7"/>
    <w:rsid w:val="5471739E"/>
    <w:rsid w:val="57D43CE2"/>
    <w:rsid w:val="59CD76A4"/>
    <w:rsid w:val="59CE679A"/>
    <w:rsid w:val="5A4B47A0"/>
    <w:rsid w:val="5BFFC356"/>
    <w:rsid w:val="5D0A5949"/>
    <w:rsid w:val="5D39AC5E"/>
    <w:rsid w:val="5E951D4C"/>
    <w:rsid w:val="602C50D8"/>
    <w:rsid w:val="64F06EE4"/>
    <w:rsid w:val="69255694"/>
    <w:rsid w:val="6B4E6A40"/>
    <w:rsid w:val="6B701EFC"/>
    <w:rsid w:val="6CA82155"/>
    <w:rsid w:val="6DA44F6A"/>
    <w:rsid w:val="6DF4643A"/>
    <w:rsid w:val="6E043E55"/>
    <w:rsid w:val="702560E3"/>
    <w:rsid w:val="721A0A58"/>
    <w:rsid w:val="72786355"/>
    <w:rsid w:val="73374382"/>
    <w:rsid w:val="77FBA66C"/>
    <w:rsid w:val="78002BF0"/>
    <w:rsid w:val="78B10710"/>
    <w:rsid w:val="7A285448"/>
    <w:rsid w:val="7BDCB784"/>
    <w:rsid w:val="7CC82109"/>
    <w:rsid w:val="7D9F7A82"/>
    <w:rsid w:val="7E771AA4"/>
    <w:rsid w:val="7F7E3DC9"/>
    <w:rsid w:val="7FFF2AFD"/>
    <w:rsid w:val="C9FF9388"/>
    <w:rsid w:val="F6FF8919"/>
    <w:rsid w:val="F7DF4366"/>
    <w:rsid w:val="F8FB3E27"/>
    <w:rsid w:val="FEFEF4EC"/>
    <w:rsid w:val="FF7DF9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171</Words>
  <Characters>978</Characters>
  <Lines>8</Lines>
  <Paragraphs>2</Paragraphs>
  <TotalTime>9</TotalTime>
  <ScaleCrop>false</ScaleCrop>
  <LinksUpToDate>false</LinksUpToDate>
  <CharactersWithSpaces>1147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2021-09-01T10:44:00Z</dcterms:created>
  <dc:creator>雨林木风</dc:creator>
  <cp:lastModifiedBy>小院子</cp:lastModifiedBy>
  <cp:lastPrinted>2021-09-30T08:09:00Z</cp:lastPrinted>
  <dcterms:modified xsi:type="dcterms:W3CDTF">2023-11-05T14:25:32Z</dcterms:modified>
  <dc:title>第七周   2011年3月31日   星期四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3423DA2DE3594C8C805900846746817C_13</vt:lpwstr>
  </property>
</Properties>
</file>