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eastAsia"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7</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rPr>
        <w:t>在秋天里</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24</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4人请假：</w:t>
      </w:r>
      <w:r>
        <w:rPr>
          <w:rFonts w:hint="eastAsia" w:ascii="宋体" w:hAnsi="宋体" w:eastAsia="宋体" w:cs="宋体"/>
          <w:b/>
          <w:bCs/>
          <w:sz w:val="21"/>
          <w:szCs w:val="21"/>
          <w:u w:val="single"/>
          <w:lang w:val="en-US" w:eastAsia="zh-CN"/>
        </w:rPr>
        <w:t>王梓、李闻淼、汤舒谣、高宇辰。</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大部分小朋友们都能开开心心来幼儿园，很不错哦！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今天大部分小朋友都能够准时来园，希望</w:t>
      </w:r>
      <w:r>
        <w:rPr>
          <w:rFonts w:hint="eastAsia" w:ascii="宋体" w:hAnsi="宋体" w:eastAsia="宋体" w:cs="宋体"/>
          <w:b/>
          <w:bCs/>
          <w:sz w:val="21"/>
          <w:szCs w:val="21"/>
          <w:u w:val="single"/>
          <w:lang w:val="en-US" w:eastAsia="zh-CN"/>
        </w:rPr>
        <w:t>曹铭轩、钱进</w:t>
      </w:r>
      <w:r>
        <w:rPr>
          <w:rFonts w:hint="eastAsia" w:ascii="宋体" w:hAnsi="宋体" w:eastAsia="宋体" w:cs="宋体"/>
          <w:b w:val="0"/>
          <w:bCs w:val="0"/>
          <w:sz w:val="21"/>
          <w:szCs w:val="21"/>
          <w:lang w:val="en-US" w:eastAsia="zh-CN"/>
        </w:rPr>
        <w:t>可以早一点来园哦！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p>
      <w:pPr>
        <w:ind w:firstLine="700"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挂衣服</w:t>
            </w:r>
            <w:r>
              <w:rPr>
                <w:rFonts w:hint="eastAsia" w:ascii="宋体" w:hAnsi="宋体" w:eastAsia="宋体" w:cs="宋体"/>
                <w:b/>
                <w:bCs/>
                <w:lang w:eastAsia="zh-Hans"/>
              </w:rPr>
              <w:t>（⭐</w:t>
            </w:r>
            <w:r>
              <w:rPr>
                <w:rFonts w:hint="eastAsia" w:ascii="宋体" w:hAnsi="宋体" w:eastAsia="宋体" w:cs="宋体"/>
                <w:b/>
                <w:bCs/>
                <w:lang w:val="en-US" w:eastAsia="zh-CN"/>
              </w:rPr>
              <w:t>自己挂</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需要帮助</w:t>
            </w:r>
            <w:r>
              <w:rPr>
                <w:rFonts w:hint="eastAsia" w:ascii="宋体" w:hAnsi="宋体" w:eastAsia="宋体" w:cs="宋体"/>
                <w:b/>
                <w:bCs/>
                <w:lang w:eastAsia="zh-Hans"/>
              </w:rPr>
              <w:t>）</w:t>
            </w:r>
          </w:p>
        </w:tc>
        <w:tc>
          <w:tcPr>
            <w:tcW w:w="749"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CN"/>
              </w:rPr>
              <w:t>挂衣服</w:t>
            </w:r>
            <w:r>
              <w:rPr>
                <w:rFonts w:hint="eastAsia" w:ascii="宋体" w:hAnsi="宋体" w:eastAsia="宋体" w:cs="宋体"/>
                <w:b/>
                <w:bCs/>
                <w:lang w:eastAsia="zh-Hans"/>
              </w:rPr>
              <w:t>（⭐</w:t>
            </w:r>
            <w:r>
              <w:rPr>
                <w:rFonts w:hint="eastAsia" w:ascii="宋体" w:hAnsi="宋体" w:eastAsia="宋体" w:cs="宋体"/>
                <w:b/>
                <w:bCs/>
                <w:lang w:val="en-US" w:eastAsia="zh-CN"/>
              </w:rPr>
              <w:t>自己挂</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需要帮助</w:t>
            </w: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请假</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bl>
    <w:p>
      <w:pPr>
        <w:pStyle w:val="40"/>
        <w:jc w:val="both"/>
        <w:rPr>
          <w:rFonts w:asciiTheme="minorEastAsia" w:hAnsiTheme="minorEastAsia" w:cstheme="minorEastAsia"/>
          <w:color w:val="333333"/>
          <w:spacing w:val="8"/>
          <w:sz w:val="21"/>
          <w:szCs w:val="21"/>
        </w:rPr>
      </w:pPr>
    </w:p>
    <w:p>
      <w:pPr>
        <w:pStyle w:val="40"/>
        <w:tabs>
          <w:tab w:val="left" w:pos="2524"/>
          <w:tab w:val="center" w:pos="5293"/>
        </w:tabs>
        <w:jc w:val="left"/>
        <w:rPr>
          <w:rFonts w:hint="eastAsia" w:asciiTheme="minorEastAsia" w:hAnsiTheme="minorEastAsia" w:cstheme="minorEastAsia"/>
          <w:color w:val="333333"/>
          <w:spacing w:val="8"/>
          <w:sz w:val="21"/>
          <w:szCs w:val="21"/>
          <w:lang w:eastAsia="zh-CN"/>
        </w:rPr>
      </w:pPr>
      <w:r>
        <w:rPr>
          <w:rFonts w:hint="eastAsia" w:asciiTheme="minorEastAsia" w:hAnsiTheme="minorEastAsia" w:cstheme="minorEastAsia"/>
          <w:color w:val="333333"/>
          <w:spacing w:val="8"/>
          <w:sz w:val="21"/>
          <w:szCs w:val="21"/>
          <w:lang w:eastAsia="zh-CN"/>
        </w:rPr>
        <w:tab/>
      </w:r>
    </w:p>
    <w:p>
      <w:pPr>
        <w:pStyle w:val="40"/>
        <w:tabs>
          <w:tab w:val="left" w:pos="2524"/>
          <w:tab w:val="center" w:pos="5293"/>
        </w:tabs>
        <w:jc w:val="left"/>
        <w:rPr>
          <w:rFonts w:hint="eastAsia" w:asciiTheme="minorEastAsia" w:hAnsiTheme="minorEastAsia" w:cstheme="minorEastAsia"/>
          <w:color w:val="333333"/>
          <w:spacing w:val="8"/>
          <w:sz w:val="21"/>
          <w:szCs w:val="21"/>
          <w:lang w:eastAsia="zh-CN"/>
        </w:rPr>
      </w:pPr>
    </w:p>
    <w:p>
      <w:pPr>
        <w:pStyle w:val="40"/>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02户外游戏</w:t>
      </w:r>
      <w:r>
        <w:rPr>
          <w:rFonts w:hint="eastAsia" w:ascii="Helvetica Neue" w:hAnsi="Helvetica Neue"/>
          <w:color w:val="333333"/>
          <w:spacing w:val="8"/>
          <w:sz w:val="21"/>
          <w:szCs w:val="21"/>
        </w:rPr>
        <w:drawing>
          <wp:inline distT="0" distB="0" distL="114300" distR="114300">
            <wp:extent cx="269875" cy="431800"/>
            <wp:effectExtent l="0" t="0" r="0"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tabs>
          <w:tab w:val="center" w:pos="1748"/>
          <w:tab w:val="left" w:pos="2468"/>
        </w:tabs>
        <w:autoSpaceDE w:val="0"/>
        <w:autoSpaceDN w:val="0"/>
        <w:adjustRightInd w:val="0"/>
        <w:ind w:firstLine="480" w:firstLineChars="200"/>
        <w:jc w:val="left"/>
        <w:rPr>
          <w:rFonts w:hint="default" w:ascii="Helvetica Neue" w:hAnsi="Helvetica Neue"/>
          <w:color w:val="333333"/>
          <w:spacing w:val="8"/>
          <w:sz w:val="21"/>
          <w:szCs w:val="21"/>
          <w:lang w:val="en-US"/>
        </w:rPr>
      </w:pPr>
      <w:r>
        <w:rPr>
          <w:rFonts w:hint="eastAsia" w:ascii="宋体" w:hAnsi="宋体" w:eastAsia="宋体" w:cs="宋体"/>
          <w:lang w:eastAsia="zh-CN"/>
        </w:rPr>
        <w:t>今天</w:t>
      </w:r>
      <w:r>
        <w:rPr>
          <w:rFonts w:hint="eastAsia" w:ascii="宋体" w:hAnsi="宋体" w:eastAsia="宋体" w:cs="宋体"/>
          <w:lang w:val="en-US" w:eastAsia="zh-CN"/>
        </w:rPr>
        <w:t>的</w:t>
      </w:r>
      <w:r>
        <w:rPr>
          <w:rFonts w:hint="eastAsia" w:ascii="宋体" w:hAnsi="宋体" w:eastAsia="宋体" w:cs="宋体"/>
          <w:lang w:eastAsia="zh-CN"/>
        </w:rPr>
        <w:t>户外游戏区域是：</w:t>
      </w:r>
      <w:r>
        <w:rPr>
          <w:rFonts w:hint="eastAsia" w:ascii="宋体" w:hAnsi="宋体" w:eastAsia="宋体" w:cs="宋体"/>
          <w:lang w:val="en-US" w:eastAsia="zh-CN"/>
        </w:rPr>
        <w:t>小木屋，天气比较冷，中途提醒孩子喝水休息一下，防止出汗。户外游戏结束后我们还做了早操。</w:t>
      </w: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rPr>
                <w:rFonts w:ascii="Helvetica" w:hAnsi="Helvetica" w:cs="Helvetica"/>
                <w:b/>
                <w:bCs/>
                <w:i/>
                <w:iCs/>
              </w:rPr>
            </w:pPr>
            <w:r>
              <w:drawing>
                <wp:inline distT="0" distB="0" distL="114300" distR="114300">
                  <wp:extent cx="1690370" cy="950595"/>
                  <wp:effectExtent l="0" t="0" r="11430" b="1905"/>
                  <wp:docPr id="5" name="图片 2" descr="C:/Users/lenovo/Desktop/IMG_20231107_082925.jpgIMG_20231107_08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lenovo/Desktop/IMG_20231107_082925.jpgIMG_20231107_082925"/>
                          <pic:cNvPicPr>
                            <a:picLocks noChangeAspect="1"/>
                          </pic:cNvPicPr>
                        </pic:nvPicPr>
                        <pic:blipFill>
                          <a:blip r:embed="rId12"/>
                          <a:srcRect t="12509" b="1250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690370" cy="950595"/>
                  <wp:effectExtent l="0" t="0" r="11430" b="1905"/>
                  <wp:docPr id="6" name="图片 2" descr="C:/Users/lenovo/Desktop/IMG_20231107_082931.jpgIMG_20231107_08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lenovo/Desktop/IMG_20231107_082931.jpgIMG_20231107_082931"/>
                          <pic:cNvPicPr>
                            <a:picLocks noChangeAspect="1"/>
                          </pic:cNvPicPr>
                        </pic:nvPicPr>
                        <pic:blipFill>
                          <a:blip r:embed="rId13"/>
                          <a:srcRect t="12509" b="12509"/>
                          <a:stretch>
                            <a:fillRect/>
                          </a:stretch>
                        </pic:blipFill>
                        <pic:spPr>
                          <a:xfrm>
                            <a:off x="0" y="0"/>
                            <a:ext cx="1690370" cy="95059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rPr>
                <w:rFonts w:hint="eastAsia"/>
                <w:lang w:eastAsia="zh-CN"/>
              </w:rPr>
              <w:tab/>
            </w:r>
            <w:r>
              <w:drawing>
                <wp:inline distT="0" distB="0" distL="114300" distR="114300">
                  <wp:extent cx="1690370" cy="950595"/>
                  <wp:effectExtent l="0" t="0" r="11430" b="1905"/>
                  <wp:docPr id="7" name="图片 2" descr="C:/Users/lenovo/Desktop/IMG_20231107_082936.jpgIMG_20231107_08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lenovo/Desktop/IMG_20231107_082936.jpgIMG_20231107_082936"/>
                          <pic:cNvPicPr>
                            <a:picLocks noChangeAspect="1"/>
                          </pic:cNvPicPr>
                        </pic:nvPicPr>
                        <pic:blipFill>
                          <a:blip r:embed="rId14"/>
                          <a:srcRect t="12509" b="12509"/>
                          <a:stretch>
                            <a:fillRect/>
                          </a:stretch>
                        </pic:blipFill>
                        <pic:spPr>
                          <a:xfrm>
                            <a:off x="0" y="0"/>
                            <a:ext cx="1690370" cy="9505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pPr>
            <w:r>
              <w:drawing>
                <wp:inline distT="0" distB="0" distL="114300" distR="114300">
                  <wp:extent cx="1690370" cy="950595"/>
                  <wp:effectExtent l="0" t="0" r="11430" b="1905"/>
                  <wp:docPr id="28" name="图片 2" descr="C:/Users/lenovo/Desktop/IMG_20231107_082955.jpgIMG_20231107_08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C:/Users/lenovo/Desktop/IMG_20231107_082955.jpgIMG_20231107_082955"/>
                          <pic:cNvPicPr>
                            <a:picLocks noChangeAspect="1"/>
                          </pic:cNvPicPr>
                        </pic:nvPicPr>
                        <pic:blipFill>
                          <a:blip r:embed="rId15"/>
                          <a:srcRect t="12509" b="1250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pPr>
            <w:r>
              <w:drawing>
                <wp:inline distT="0" distB="0" distL="114300" distR="114300">
                  <wp:extent cx="1690370" cy="950595"/>
                  <wp:effectExtent l="0" t="0" r="11430" b="1905"/>
                  <wp:docPr id="9" name="图片 2" descr="C:/Users/lenovo/Desktop/IMG_20231107_083017.jpgIMG_20231107_08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lenovo/Desktop/IMG_20231107_083017.jpgIMG_20231107_083017"/>
                          <pic:cNvPicPr>
                            <a:picLocks noChangeAspect="1"/>
                          </pic:cNvPicPr>
                        </pic:nvPicPr>
                        <pic:blipFill>
                          <a:blip r:embed="rId16"/>
                          <a:srcRect t="12509" b="12509"/>
                          <a:stretch>
                            <a:fillRect/>
                          </a:stretch>
                        </pic:blipFill>
                        <pic:spPr>
                          <a:xfrm>
                            <a:off x="0" y="0"/>
                            <a:ext cx="1690370" cy="95059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center"/>
              <w:rPr>
                <w:rFonts w:hint="eastAsia"/>
                <w:lang w:eastAsia="zh-CN"/>
              </w:rPr>
            </w:pPr>
            <w:r>
              <w:drawing>
                <wp:inline distT="0" distB="0" distL="114300" distR="114300">
                  <wp:extent cx="1690370" cy="950595"/>
                  <wp:effectExtent l="0" t="0" r="11430" b="1905"/>
                  <wp:docPr id="12" name="图片 2" descr="C:/Users/lenovo/Desktop/IMG_20231107_083412.jpgIMG_20231107_08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lenovo/Desktop/IMG_20231107_083412.jpgIMG_20231107_083412"/>
                          <pic:cNvPicPr>
                            <a:picLocks noChangeAspect="1"/>
                          </pic:cNvPicPr>
                        </pic:nvPicPr>
                        <pic:blipFill>
                          <a:blip r:embed="rId17"/>
                          <a:srcRect t="12509" b="12509"/>
                          <a:stretch>
                            <a:fillRect/>
                          </a:stretch>
                        </pic:blipFill>
                        <pic:spPr>
                          <a:xfrm>
                            <a:off x="0" y="0"/>
                            <a:ext cx="1690370" cy="950595"/>
                          </a:xfrm>
                          <a:prstGeom prst="rect">
                            <a:avLst/>
                          </a:prstGeom>
                        </pic:spPr>
                      </pic:pic>
                    </a:graphicData>
                  </a:graphic>
                </wp:inline>
              </w:drawing>
            </w:r>
          </w:p>
        </w:tc>
      </w:tr>
    </w:tbl>
    <w:p>
      <w:pPr>
        <w:pStyle w:val="40"/>
        <w:ind w:firstLine="514"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1.鞋应轻便跟脚，最好以无鞋带的平底运动鞋为佳；</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2.活动中关注幼儿衣着是否穿戴整齐，并协助幼儿及时解决问题。</w:t>
      </w:r>
    </w:p>
    <w:p>
      <w:pPr>
        <w:pStyle w:val="40"/>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3.及时提醒幼儿穿脱外套，有需要及时喝水小便。</w:t>
      </w:r>
    </w:p>
    <w:p>
      <w:pPr>
        <w:pStyle w:val="40"/>
        <w:jc w:val="center"/>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03集体活动</w:t>
      </w:r>
      <w:r>
        <w:rPr>
          <w:rFonts w:hint="eastAsia" w:ascii="Helvetica Neue" w:hAnsi="Helvetica Neue"/>
          <w:color w:val="333333"/>
          <w:spacing w:val="8"/>
          <w:sz w:val="21"/>
          <w:szCs w:val="21"/>
        </w:rPr>
        <w:drawing>
          <wp:inline distT="0" distB="0" distL="114300" distR="114300">
            <wp:extent cx="269875" cy="431800"/>
            <wp:effectExtent l="0" t="0" r="0"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7"/>
        <w:numPr>
          <w:ilvl w:val="0"/>
          <w:numId w:val="3"/>
        </w:numPr>
        <w:autoSpaceDE w:val="0"/>
        <w:autoSpaceDN w:val="0"/>
        <w:adjustRightInd w:val="0"/>
        <w:rPr>
          <w:rFonts w:hint="eastAsia" w:ascii="宋体" w:hAnsi="宋体" w:eastAsia="宋体" w:cs="宋体"/>
          <w:color w:val="000000"/>
        </w:rPr>
      </w:pPr>
      <w:r>
        <w:rPr>
          <w:rFonts w:hint="eastAsia" w:asciiTheme="minorEastAsia" w:hAnsiTheme="minorEastAsia" w:cstheme="minorEastAsia"/>
          <w:b/>
          <w:bCs/>
          <w:color w:val="48365A" w:themeColor="accent5" w:themeShade="BF"/>
          <w:lang w:val="en-US" w:eastAsia="zh-CN"/>
        </w:rPr>
        <w:t>语言：</w:t>
      </w:r>
      <w:r>
        <w:rPr>
          <w:rFonts w:hint="eastAsia" w:asciiTheme="minorEastAsia" w:hAnsiTheme="minorEastAsia" w:cstheme="minorEastAsia"/>
          <w:b/>
          <w:bCs/>
          <w:color w:val="48365A" w:themeColor="accent5" w:themeShade="BF"/>
        </w:rPr>
        <w:t>《</w:t>
      </w:r>
      <w:r>
        <w:rPr>
          <w:rFonts w:hint="eastAsia" w:asciiTheme="minorEastAsia" w:hAnsiTheme="minorEastAsia" w:cstheme="minorEastAsia"/>
          <w:b/>
          <w:bCs/>
          <w:color w:val="48365A" w:themeColor="accent5" w:themeShade="BF"/>
          <w:lang w:val="en-US" w:eastAsia="zh-CN"/>
        </w:rPr>
        <w:t>落叶</w:t>
      </w:r>
      <w:r>
        <w:rPr>
          <w:rFonts w:hint="eastAsia" w:asciiTheme="minorEastAsia" w:hAnsiTheme="minorEastAsia" w:cstheme="minorEastAsia"/>
          <w:b/>
          <w:bCs/>
          <w:color w:val="48365A" w:themeColor="accent5" w:themeShade="BF"/>
        </w:rPr>
        <w:t>》</w:t>
      </w:r>
    </w:p>
    <w:p>
      <w:pPr>
        <w:pStyle w:val="47"/>
        <w:numPr>
          <w:ilvl w:val="0"/>
          <w:numId w:val="0"/>
        </w:numPr>
        <w:autoSpaceDE w:val="0"/>
        <w:autoSpaceDN w:val="0"/>
        <w:adjustRightInd w:val="0"/>
        <w:ind w:leftChars="0"/>
        <w:rPr>
          <w:rFonts w:hint="eastAsia" w:ascii="宋体" w:hAnsi="宋体" w:eastAsia="宋体" w:cs="宋体"/>
          <w:color w:val="000000"/>
        </w:rPr>
      </w:pPr>
    </w:p>
    <w:p>
      <w:pPr>
        <w:pStyle w:val="47"/>
        <w:keepNext w:val="0"/>
        <w:keepLines w:val="0"/>
        <w:pageBreakBefore w:val="0"/>
        <w:widowControl/>
        <w:numPr>
          <w:ilvl w:val="0"/>
          <w:numId w:val="0"/>
        </w:numPr>
        <w:kinsoku/>
        <w:wordWrap/>
        <w:overflowPunct/>
        <w:topLinePunct w:val="0"/>
        <w:autoSpaceDE w:val="0"/>
        <w:autoSpaceDN w:val="0"/>
        <w:bidi w:val="0"/>
        <w:adjustRightInd w:val="0"/>
        <w:snapToGrid/>
        <w:ind w:leftChars="0"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kern w:val="0"/>
          <w:sz w:val="24"/>
          <w:szCs w:val="24"/>
          <w:lang w:val="en-US" w:eastAsia="zh-CN" w:bidi="ar-SA"/>
        </w:rPr>
        <w:t>《落叶》是一首充满儿童情趣的作品，它用拟人的修辞手法、童话般优美的语言，描绘了秋天树叶飘落的景象。散文语言生动，句子优美，将秋天的情景作了巧妙的比喻和契合的联想，把“秋天叶落”这一普通的自然现象还被赋予人类温情，易于激发孩子们对美好生活、温馨亲情的向往和憧憬。孩子们在图片以及提问等方式的帮助下能基本感知散文作品的情感基调，理解散文基本内容。大部分孩子有想说、愿意说的意愿，愿意在集体面前表达自己的想法。</w:t>
      </w:r>
      <w:r>
        <w:rPr>
          <w:rFonts w:hint="eastAsia" w:ascii="宋体" w:hAnsi="宋体" w:eastAsia="宋体" w:cs="宋体"/>
          <w:kern w:val="0"/>
          <w:szCs w:val="21"/>
        </w:rPr>
        <w:br w:type="textWrapping"/>
      </w:r>
    </w:p>
    <w:p>
      <w:pPr>
        <w:ind w:firstLine="480" w:firstLineChars="200"/>
        <w:jc w:val="left"/>
        <w:rPr>
          <w:rFonts w:hint="eastAsia" w:ascii="宋体" w:hAnsi="宋体" w:eastAsia="宋体" w:cs="宋体"/>
          <w:color w:val="000000"/>
        </w:rPr>
      </w:pPr>
    </w:p>
    <w:p>
      <w:pPr>
        <w:ind w:firstLine="480" w:firstLineChars="200"/>
        <w:jc w:val="left"/>
        <w:rPr>
          <w:rFonts w:hint="eastAsia" w:ascii="宋体" w:hAnsi="宋体" w:eastAsia="宋体" w:cs="宋体"/>
          <w:b/>
          <w:bCs/>
          <w:color w:val="000000"/>
          <w:u w:val="single"/>
          <w:lang w:val="en-US" w:eastAsia="zh-CN"/>
        </w:rPr>
      </w:pPr>
      <w:r>
        <w:rPr>
          <w:rFonts w:hint="eastAsia" w:ascii="宋体" w:hAnsi="宋体" w:eastAsia="宋体" w:cs="宋体"/>
          <w:color w:val="000000"/>
        </w:rPr>
        <w:t>活动中</w:t>
      </w:r>
      <w:r>
        <w:rPr>
          <w:rFonts w:hint="eastAsia" w:ascii="宋体" w:hAnsi="宋体" w:eastAsia="宋体" w:cs="宋体"/>
          <w:color w:val="000000"/>
          <w:lang w:val="en-US" w:eastAsia="zh-CN"/>
        </w:rPr>
        <w:t>能</w:t>
      </w:r>
      <w:r>
        <w:rPr>
          <w:rFonts w:hint="eastAsia" w:ascii="宋体" w:hAnsi="宋体" w:eastAsia="宋体" w:cs="宋体"/>
          <w:color w:val="000000"/>
        </w:rPr>
        <w:t>观察比较发现叶子的不同特征</w:t>
      </w:r>
      <w:r>
        <w:rPr>
          <w:rFonts w:hint="eastAsia" w:ascii="宋体" w:hAnsi="宋体" w:eastAsia="宋体" w:cs="宋体"/>
          <w:color w:val="000000"/>
          <w:lang w:eastAsia="zh-CN"/>
        </w:rPr>
        <w:t>、</w:t>
      </w:r>
      <w:r>
        <w:rPr>
          <w:rFonts w:hint="eastAsia" w:ascii="宋体" w:hAnsi="宋体" w:eastAsia="宋体" w:cs="宋体"/>
          <w:color w:val="000000"/>
        </w:rPr>
        <w:t>并能用语言讲述自己的发现</w:t>
      </w:r>
      <w:r>
        <w:rPr>
          <w:rFonts w:hint="eastAsia" w:ascii="宋体" w:hAnsi="宋体" w:eastAsia="宋体" w:cs="宋体"/>
          <w:color w:val="000000"/>
          <w:lang w:eastAsia="zh-CN"/>
        </w:rPr>
        <w:t>、</w:t>
      </w:r>
      <w:r>
        <w:rPr>
          <w:rFonts w:hint="eastAsia" w:ascii="宋体" w:hAnsi="宋体" w:eastAsia="宋体" w:cs="宋体"/>
          <w:color w:val="000000"/>
        </w:rPr>
        <w:t>了解叶子的作用，能按不同的特征给叶子分类</w:t>
      </w:r>
      <w:r>
        <w:rPr>
          <w:rFonts w:hint="eastAsia" w:ascii="宋体" w:hAnsi="宋体" w:eastAsia="宋体" w:cs="宋体"/>
          <w:color w:val="000000"/>
          <w:lang w:val="en-US" w:eastAsia="zh-CN"/>
        </w:rPr>
        <w:t>的幼儿有</w:t>
      </w:r>
      <w:r>
        <w:rPr>
          <w:rFonts w:hint="eastAsia" w:ascii="宋体" w:hAnsi="宋体" w:eastAsia="宋体" w:cs="宋体"/>
          <w:b/>
          <w:bCs/>
          <w:color w:val="000000"/>
          <w:u w:val="single"/>
          <w:lang w:val="en-US" w:eastAsia="zh-CN"/>
        </w:rPr>
        <w:t>丁沐晞、沈沐晨、李沐冉、李雨菲、王艺瑾、徐梓皓、鞠雨恒、吴弈鸣、万煜铂、陶栀夏、王艺凝、邓淼、丁雅琦、曹铭轩、高翌涵、刘倢序、沈奕恺、刘宸瑀、王清钰、刘政凯、董程宁、杨祥瑞</w:t>
      </w:r>
    </w:p>
    <w:p>
      <w:pPr>
        <w:ind w:firstLine="482" w:firstLineChars="200"/>
        <w:jc w:val="left"/>
        <w:rPr>
          <w:rFonts w:hint="eastAsia" w:ascii="宋体" w:hAnsi="宋体" w:eastAsia="宋体" w:cs="宋体"/>
          <w:b/>
          <w:bCs/>
          <w:color w:val="000000"/>
          <w:u w:val="single"/>
          <w:lang w:val="en-US" w:eastAsia="zh-CN"/>
        </w:rPr>
      </w:pPr>
    </w:p>
    <w:p>
      <w:pPr>
        <w:pStyle w:val="40"/>
        <w:jc w:val="both"/>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04区域游戏</w:t>
      </w:r>
      <w:r>
        <w:rPr>
          <w:rFonts w:hint="eastAsia" w:ascii="Helvetica Neue" w:hAnsi="Helvetica Neue"/>
          <w:color w:val="333333"/>
          <w:spacing w:val="8"/>
          <w:sz w:val="21"/>
          <w:szCs w:val="21"/>
        </w:rPr>
        <w:drawing>
          <wp:inline distT="0" distB="0" distL="114300" distR="114300">
            <wp:extent cx="269875" cy="431800"/>
            <wp:effectExtent l="0" t="0" r="0" b="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both"/>
              <w:rPr>
                <w:rFonts w:ascii="Helvetica" w:hAnsi="Helvetica" w:cs="Helvetica"/>
                <w:b/>
                <w:bCs/>
                <w:i/>
                <w:iCs/>
              </w:rPr>
            </w:pPr>
            <w:r>
              <w:drawing>
                <wp:inline distT="0" distB="0" distL="114300" distR="114300">
                  <wp:extent cx="1690370" cy="950595"/>
                  <wp:effectExtent l="0" t="0" r="11430" b="1905"/>
                  <wp:docPr id="15" name="图片 2" descr="C:/Users/lenovo/Desktop/IMG_20231107_101119.jpgIMG_20231107_10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C:/Users/lenovo/Desktop/IMG_20231107_101119.jpgIMG_20231107_101119"/>
                          <pic:cNvPicPr>
                            <a:picLocks noChangeAspect="1"/>
                          </pic:cNvPicPr>
                        </pic:nvPicPr>
                        <pic:blipFill>
                          <a:blip r:embed="rId18"/>
                          <a:srcRect t="12528" b="12528"/>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690370" cy="950595"/>
                  <wp:effectExtent l="0" t="0" r="11430" b="1905"/>
                  <wp:docPr id="16" name="图片 2" descr="C:/Users/lenovo/Desktop/IMG_20231107_101136.jpgIMG_20231107_10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C:/Users/lenovo/Desktop/IMG_20231107_101136.jpgIMG_20231107_101136"/>
                          <pic:cNvPicPr>
                            <a:picLocks noChangeAspect="1"/>
                          </pic:cNvPicPr>
                        </pic:nvPicPr>
                        <pic:blipFill>
                          <a:blip r:embed="rId19"/>
                          <a:srcRect t="12528" b="12528"/>
                          <a:stretch>
                            <a:fillRect/>
                          </a:stretch>
                        </pic:blipFill>
                        <pic:spPr>
                          <a:xfrm>
                            <a:off x="0" y="0"/>
                            <a:ext cx="1690370" cy="95059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drawing>
                <wp:inline distT="0" distB="0" distL="114300" distR="114300">
                  <wp:extent cx="1690370" cy="950595"/>
                  <wp:effectExtent l="0" t="0" r="11430" b="1905"/>
                  <wp:docPr id="17" name="图片 2" descr="C:/Users/lenovo/Desktop/IMG_20231107_101205.jpgIMG_20231107_10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C:/Users/lenovo/Desktop/IMG_20231107_101205.jpgIMG_20231107_101205"/>
                          <pic:cNvPicPr>
                            <a:picLocks noChangeAspect="1"/>
                          </pic:cNvPicPr>
                        </pic:nvPicPr>
                        <pic:blipFill>
                          <a:blip r:embed="rId20"/>
                          <a:srcRect t="12528" b="12528"/>
                          <a:stretch>
                            <a:fillRect/>
                          </a:stretch>
                        </pic:blipFill>
                        <pic:spPr>
                          <a:xfrm>
                            <a:off x="0" y="0"/>
                            <a:ext cx="1690370" cy="9505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left"/>
              <w:rPr>
                <w:rFonts w:hint="default" w:eastAsiaTheme="minorEastAsia"/>
                <w:lang w:val="en-US" w:eastAsia="zh-CN"/>
              </w:rPr>
            </w:pPr>
            <w:r>
              <w:rPr>
                <w:rFonts w:hint="eastAsia" w:ascii="宋体" w:hAnsi="宋体" w:eastAsia="宋体" w:cs="宋体"/>
                <w:b/>
                <w:bCs/>
                <w:kern w:val="0"/>
                <w:sz w:val="24"/>
                <w:szCs w:val="24"/>
                <w:u w:val="none"/>
                <w:lang w:val="en-US" w:eastAsia="zh-CN"/>
              </w:rPr>
              <w:t>王清钰小朋友在美工区用超轻黏土创作作品。</w:t>
            </w:r>
          </w:p>
        </w:tc>
        <w:tc>
          <w:tcPr>
            <w:tcW w:w="2988" w:type="dxa"/>
          </w:tcPr>
          <w:p>
            <w:pPr>
              <w:autoSpaceDE w:val="0"/>
              <w:autoSpaceDN w:val="0"/>
              <w:adjustRightInd w:val="0"/>
              <w:jc w:val="left"/>
              <w:rPr>
                <w:rFonts w:hint="default" w:eastAsiaTheme="minorEastAsia"/>
                <w:lang w:val="en-US" w:eastAsia="zh-CN"/>
              </w:rPr>
            </w:pPr>
            <w:r>
              <w:rPr>
                <w:rFonts w:hint="eastAsia" w:ascii="宋体" w:hAnsi="宋体" w:eastAsia="宋体" w:cs="宋体"/>
                <w:b/>
                <w:bCs/>
                <w:kern w:val="0"/>
                <w:sz w:val="24"/>
                <w:szCs w:val="24"/>
                <w:u w:val="none"/>
                <w:lang w:val="en-US" w:eastAsia="zh-CN"/>
              </w:rPr>
              <w:t>刘政凯小朋友在益智区研究平衡游戏。</w:t>
            </w:r>
            <w:bookmarkStart w:id="0" w:name="_GoBack"/>
            <w:bookmarkEnd w:id="0"/>
          </w:p>
        </w:tc>
        <w:tc>
          <w:tcPr>
            <w:tcW w:w="3557" w:type="dxa"/>
          </w:tcPr>
          <w:p>
            <w:pPr>
              <w:tabs>
                <w:tab w:val="center" w:pos="1748"/>
                <w:tab w:val="left" w:pos="2468"/>
              </w:tabs>
              <w:autoSpaceDE w:val="0"/>
              <w:autoSpaceDN w:val="0"/>
              <w:adjustRightInd w:val="0"/>
              <w:jc w:val="left"/>
              <w:rPr>
                <w:rFonts w:hint="default" w:eastAsiaTheme="minorEastAsia"/>
                <w:lang w:val="en-US" w:eastAsia="zh-CN"/>
              </w:rPr>
            </w:pPr>
            <w:r>
              <w:rPr>
                <w:rFonts w:hint="eastAsia" w:ascii="宋体" w:hAnsi="宋体" w:eastAsia="宋体" w:cs="宋体"/>
                <w:b/>
                <w:bCs/>
                <w:kern w:val="0"/>
                <w:sz w:val="24"/>
                <w:szCs w:val="24"/>
                <w:u w:val="none"/>
                <w:lang w:val="en-US" w:eastAsia="zh-CN"/>
              </w:rPr>
              <w:t>两个小朋友在整理地面建构的积木。</w:t>
            </w:r>
          </w:p>
        </w:tc>
      </w:tr>
    </w:tbl>
    <w:p>
      <w:pPr>
        <w:pStyle w:val="40"/>
        <w:jc w:val="both"/>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今天我们吃的是红薯饭 鹌鹑蛋红烧肉 平菇白萝卜烧豆腐 小青菜鱼丸汤；</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sz w:val="24"/>
          <w:szCs w:val="24"/>
          <w:lang w:val="en-US" w:eastAsia="zh-CN"/>
        </w:rPr>
        <w:t>今天的饭菜小朋友们都很喜欢吃，基本上都能全部吃掉，</w:t>
      </w:r>
      <w:r>
        <w:rPr>
          <w:rFonts w:hint="eastAsia" w:ascii="宋体" w:hAnsi="宋体" w:eastAsia="宋体" w:cs="宋体"/>
          <w:b/>
          <w:bCs/>
          <w:sz w:val="24"/>
          <w:szCs w:val="24"/>
          <w:u w:val="single"/>
          <w:lang w:val="en-US" w:eastAsia="zh-CN"/>
        </w:rPr>
        <w:t>丁雅琦、陶栀夏、万煜铂</w:t>
      </w:r>
      <w:r>
        <w:rPr>
          <w:rFonts w:hint="eastAsia" w:ascii="宋体" w:hAnsi="宋体" w:eastAsia="宋体" w:cs="宋体"/>
          <w:b w:val="0"/>
          <w:bCs w:val="0"/>
          <w:sz w:val="24"/>
          <w:szCs w:val="24"/>
          <w:u w:val="none"/>
          <w:lang w:val="en-US" w:eastAsia="zh-CN"/>
        </w:rPr>
        <w:t>饭菜没吃完，</w:t>
      </w:r>
      <w:r>
        <w:rPr>
          <w:rFonts w:hint="eastAsia" w:ascii="宋体" w:hAnsi="宋体" w:eastAsia="宋体" w:cs="宋体"/>
          <w:b/>
          <w:bCs/>
          <w:sz w:val="24"/>
          <w:szCs w:val="24"/>
          <w:u w:val="single"/>
          <w:lang w:val="en-US" w:eastAsia="zh-CN"/>
        </w:rPr>
        <w:t>刘倢序</w:t>
      </w:r>
      <w:r>
        <w:rPr>
          <w:rFonts w:hint="eastAsia" w:ascii="宋体" w:hAnsi="宋体" w:eastAsia="宋体" w:cs="宋体"/>
          <w:b w:val="0"/>
          <w:bCs w:val="0"/>
          <w:sz w:val="24"/>
          <w:szCs w:val="24"/>
          <w:u w:val="none"/>
          <w:lang w:val="en-US" w:eastAsia="zh-CN"/>
        </w:rPr>
        <w:t>吃饭的速度要再快一点就更棒了！</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下午的点心是枣蓉核桃蛋糕 百吉福奶酪棒。水果是青提、小番茄。</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午睡情况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今天大多数小朋友在一点前都入睡啦，</w:t>
      </w:r>
      <w:r>
        <w:rPr>
          <w:rFonts w:hint="eastAsia" w:ascii="宋体" w:hAnsi="宋体" w:eastAsia="宋体" w:cs="宋体"/>
          <w:b/>
          <w:bCs/>
          <w:sz w:val="24"/>
          <w:szCs w:val="24"/>
          <w:u w:val="single"/>
          <w:lang w:val="en-US" w:eastAsia="zh-CN"/>
        </w:rPr>
        <w:t>曹铭轩、李雨菲</w:t>
      </w:r>
      <w:r>
        <w:rPr>
          <w:rFonts w:hint="eastAsia" w:ascii="宋体" w:hAnsi="宋体" w:eastAsia="宋体" w:cs="宋体"/>
          <w:sz w:val="24"/>
          <w:szCs w:val="24"/>
          <w:lang w:val="en-US" w:eastAsia="zh-CN"/>
        </w:rPr>
        <w:t>需要提醒陪伴才能入睡。</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1.近期是流感高发期，建议家长尽量不带幼儿去封闭、空气不流通的公众场合。</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2.秋季可以给孩子多吃一些水果，补充身体所需的维生素和矿物质，保证孩子摄入足够的蛋白质、脂肪和碳水化合物。</w:t>
      </w:r>
    </w:p>
    <w:p>
      <w:pPr>
        <w:numPr>
          <w:ilvl w:val="0"/>
          <w:numId w:val="0"/>
        </w:numPr>
        <w:jc w:val="both"/>
        <w:rPr>
          <w:rFonts w:hint="eastAsia" w:ascii="宋体" w:hAnsi="宋体" w:eastAsia="宋体" w:cs="宋体"/>
          <w:b/>
          <w:bCs/>
          <w:color w:val="000000"/>
          <w:kern w:val="0"/>
          <w:sz w:val="24"/>
          <w:szCs w:val="24"/>
          <w:lang w:eastAsia="zh-CN" w:bidi="ar"/>
        </w:rPr>
      </w:pPr>
    </w:p>
    <w:p>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p>
    <w:p>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1"/>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xYTAzZDI2OTAzNWZiZDIwMmIzYmQwYjM5OGUxZDQ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2581D3F"/>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DEC7E02"/>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582D2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264DC"/>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F292A79"/>
    <w:rsid w:val="1F433298"/>
    <w:rsid w:val="1F581BDD"/>
    <w:rsid w:val="1FA34904"/>
    <w:rsid w:val="1FB24C1D"/>
    <w:rsid w:val="1FCE4F8F"/>
    <w:rsid w:val="1FF579DB"/>
    <w:rsid w:val="2006013B"/>
    <w:rsid w:val="200960A4"/>
    <w:rsid w:val="20BE0BCD"/>
    <w:rsid w:val="20CC6F0F"/>
    <w:rsid w:val="20D437E4"/>
    <w:rsid w:val="21042B4C"/>
    <w:rsid w:val="214E0935"/>
    <w:rsid w:val="21582E98"/>
    <w:rsid w:val="215D225D"/>
    <w:rsid w:val="215E0FE1"/>
    <w:rsid w:val="21680699"/>
    <w:rsid w:val="2181116F"/>
    <w:rsid w:val="21EB7268"/>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2958CB"/>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3FA477F"/>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83B21FF"/>
    <w:rsid w:val="3841481E"/>
    <w:rsid w:val="38707B2C"/>
    <w:rsid w:val="3883434C"/>
    <w:rsid w:val="388454C9"/>
    <w:rsid w:val="38A65E3F"/>
    <w:rsid w:val="38B11ED3"/>
    <w:rsid w:val="38C56DA4"/>
    <w:rsid w:val="38F22831"/>
    <w:rsid w:val="38FC60DF"/>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8D7F20"/>
    <w:rsid w:val="3F9B0940"/>
    <w:rsid w:val="3FB157F6"/>
    <w:rsid w:val="3FC964A8"/>
    <w:rsid w:val="3FCE6A25"/>
    <w:rsid w:val="3FD140EA"/>
    <w:rsid w:val="402A49D6"/>
    <w:rsid w:val="40321F58"/>
    <w:rsid w:val="40374AFC"/>
    <w:rsid w:val="40A81BA2"/>
    <w:rsid w:val="40C81A29"/>
    <w:rsid w:val="40F90DAC"/>
    <w:rsid w:val="41111D2E"/>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AA25950"/>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B83FA2"/>
    <w:rsid w:val="4FBE7993"/>
    <w:rsid w:val="4FE57429"/>
    <w:rsid w:val="4FF87BF1"/>
    <w:rsid w:val="50325707"/>
    <w:rsid w:val="505D0FEA"/>
    <w:rsid w:val="50C565FB"/>
    <w:rsid w:val="50E4388B"/>
    <w:rsid w:val="513636F8"/>
    <w:rsid w:val="51692224"/>
    <w:rsid w:val="516E3AE8"/>
    <w:rsid w:val="51850890"/>
    <w:rsid w:val="51F65DCA"/>
    <w:rsid w:val="520252B6"/>
    <w:rsid w:val="52243845"/>
    <w:rsid w:val="522B7D04"/>
    <w:rsid w:val="52390AD5"/>
    <w:rsid w:val="524B3632"/>
    <w:rsid w:val="526711A4"/>
    <w:rsid w:val="529E7462"/>
    <w:rsid w:val="52A32F0C"/>
    <w:rsid w:val="52A35AA3"/>
    <w:rsid w:val="52D43C53"/>
    <w:rsid w:val="530662C1"/>
    <w:rsid w:val="530E6407"/>
    <w:rsid w:val="531F3961"/>
    <w:rsid w:val="53226CDE"/>
    <w:rsid w:val="53323865"/>
    <w:rsid w:val="533D09A1"/>
    <w:rsid w:val="53876B42"/>
    <w:rsid w:val="539254A0"/>
    <w:rsid w:val="539349F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552E22"/>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C677C6"/>
    <w:rsid w:val="5BDB7A38"/>
    <w:rsid w:val="5BE7549F"/>
    <w:rsid w:val="5C127CB3"/>
    <w:rsid w:val="5C3C29AC"/>
    <w:rsid w:val="5C9F4D7E"/>
    <w:rsid w:val="5CAC558A"/>
    <w:rsid w:val="5CE967E8"/>
    <w:rsid w:val="5CEB06B0"/>
    <w:rsid w:val="5D1E54B2"/>
    <w:rsid w:val="5D207DB2"/>
    <w:rsid w:val="5D2B715A"/>
    <w:rsid w:val="5D8D7329"/>
    <w:rsid w:val="5E391D8A"/>
    <w:rsid w:val="5E3B672D"/>
    <w:rsid w:val="5E61260A"/>
    <w:rsid w:val="5E9737DD"/>
    <w:rsid w:val="5ECD6463"/>
    <w:rsid w:val="5EED088B"/>
    <w:rsid w:val="5F2E183C"/>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420338"/>
    <w:rsid w:val="686B098F"/>
    <w:rsid w:val="687018B4"/>
    <w:rsid w:val="68983D2C"/>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8F38BB"/>
    <w:rsid w:val="70926C67"/>
    <w:rsid w:val="70AC2D58"/>
    <w:rsid w:val="70AE5D59"/>
    <w:rsid w:val="70CE5FE0"/>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C33970"/>
    <w:rsid w:val="73D02E4D"/>
    <w:rsid w:val="73D65409"/>
    <w:rsid w:val="73D864E3"/>
    <w:rsid w:val="73E15372"/>
    <w:rsid w:val="73EB6BF8"/>
    <w:rsid w:val="74237D69"/>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C028E"/>
    <w:rsid w:val="78180757"/>
    <w:rsid w:val="78317C5B"/>
    <w:rsid w:val="78505037"/>
    <w:rsid w:val="7851006E"/>
    <w:rsid w:val="78652BC9"/>
    <w:rsid w:val="7889690B"/>
    <w:rsid w:val="7894793A"/>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FD4725"/>
    <w:rsid w:val="7F184B86"/>
    <w:rsid w:val="7F3C1F99"/>
    <w:rsid w:val="7F425DE0"/>
    <w:rsid w:val="7F5403DD"/>
    <w:rsid w:val="7F724E3F"/>
    <w:rsid w:val="7F7D5FF1"/>
    <w:rsid w:val="7F9F0902"/>
    <w:rsid w:val="7FB1507E"/>
    <w:rsid w:val="7FCA6A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2</TotalTime>
  <ScaleCrop>false</ScaleCrop>
  <LinksUpToDate>false</LinksUpToDate>
  <CharactersWithSpaces>1237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 ♧ ╮</cp:lastModifiedBy>
  <cp:lastPrinted>2023-06-14T02:10:00Z</cp:lastPrinted>
  <dcterms:modified xsi:type="dcterms:W3CDTF">2023-11-07T08:49:15Z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86948D81F5D645F6A1944E6F5FDBD8FC</vt:lpwstr>
  </property>
</Properties>
</file>