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D4" w:rsidRDefault="00DE61CE">
      <w:pPr>
        <w:spacing w:line="38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28"/>
          <w:szCs w:val="28"/>
        </w:rPr>
        <w:t>新北区小学体育优秀教师培育室</w:t>
      </w:r>
      <w:r>
        <w:rPr>
          <w:rFonts w:ascii="黑体" w:eastAsia="黑体" w:hAnsi="华文中宋" w:hint="eastAsia"/>
          <w:b/>
          <w:bCs/>
          <w:sz w:val="28"/>
          <w:szCs w:val="28"/>
        </w:rPr>
        <w:t>学员</w:t>
      </w:r>
      <w:r>
        <w:rPr>
          <w:rFonts w:ascii="黑体" w:eastAsia="黑体" w:hint="eastAsia"/>
          <w:b/>
          <w:bCs/>
          <w:sz w:val="28"/>
          <w:szCs w:val="28"/>
        </w:rPr>
        <w:t>三年成长规划</w:t>
      </w:r>
    </w:p>
    <w:p w:rsidR="00C77BD4" w:rsidRDefault="00DE61CE">
      <w:pPr>
        <w:spacing w:line="38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月——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月）</w:t>
      </w:r>
    </w:p>
    <w:tbl>
      <w:tblPr>
        <w:tblStyle w:val="a3"/>
        <w:tblW w:w="9417" w:type="dxa"/>
        <w:jc w:val="center"/>
        <w:tblLook w:val="04A0"/>
      </w:tblPr>
      <w:tblGrid>
        <w:gridCol w:w="809"/>
        <w:gridCol w:w="1375"/>
        <w:gridCol w:w="448"/>
        <w:gridCol w:w="740"/>
        <w:gridCol w:w="1481"/>
        <w:gridCol w:w="985"/>
        <w:gridCol w:w="84"/>
        <w:gridCol w:w="1187"/>
        <w:gridCol w:w="638"/>
        <w:gridCol w:w="1670"/>
      </w:tblGrid>
      <w:tr w:rsidR="00C77BD4">
        <w:trPr>
          <w:trHeight w:val="341"/>
          <w:jc w:val="center"/>
        </w:trPr>
        <w:tc>
          <w:tcPr>
            <w:tcW w:w="809" w:type="dxa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75" w:type="dxa"/>
            <w:vAlign w:val="center"/>
          </w:tcPr>
          <w:p w:rsidR="00C77BD4" w:rsidRDefault="00E162D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耿怀明</w:t>
            </w:r>
            <w:proofErr w:type="gramEnd"/>
          </w:p>
        </w:tc>
        <w:tc>
          <w:tcPr>
            <w:tcW w:w="1188" w:type="dxa"/>
            <w:gridSpan w:val="2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81" w:type="dxa"/>
            <w:vAlign w:val="center"/>
          </w:tcPr>
          <w:p w:rsidR="00C77BD4" w:rsidRDefault="00E162D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1069" w:type="dxa"/>
            <w:gridSpan w:val="2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87" w:type="dxa"/>
            <w:vAlign w:val="center"/>
          </w:tcPr>
          <w:p w:rsidR="00C77BD4" w:rsidRDefault="00E162D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1986.01</w:t>
            </w:r>
          </w:p>
        </w:tc>
        <w:tc>
          <w:tcPr>
            <w:tcW w:w="638" w:type="dxa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</w:t>
            </w:r>
          </w:p>
        </w:tc>
        <w:tc>
          <w:tcPr>
            <w:tcW w:w="1670" w:type="dxa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</w:t>
            </w:r>
          </w:p>
        </w:tc>
      </w:tr>
      <w:tr w:rsidR="00C77BD4">
        <w:trPr>
          <w:trHeight w:val="356"/>
          <w:jc w:val="center"/>
        </w:trPr>
        <w:tc>
          <w:tcPr>
            <w:tcW w:w="809" w:type="dxa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75" w:type="dxa"/>
            <w:vAlign w:val="center"/>
          </w:tcPr>
          <w:p w:rsidR="00C77BD4" w:rsidRDefault="00E162D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1188" w:type="dxa"/>
            <w:gridSpan w:val="2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81" w:type="dxa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一级教师</w:t>
            </w:r>
          </w:p>
        </w:tc>
        <w:tc>
          <w:tcPr>
            <w:tcW w:w="1069" w:type="dxa"/>
            <w:gridSpan w:val="2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工作时间</w:t>
            </w:r>
          </w:p>
        </w:tc>
        <w:tc>
          <w:tcPr>
            <w:tcW w:w="1187" w:type="dxa"/>
            <w:vAlign w:val="center"/>
          </w:tcPr>
          <w:p w:rsidR="00C77BD4" w:rsidRDefault="00E162D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2011.08</w:t>
            </w:r>
          </w:p>
        </w:tc>
        <w:tc>
          <w:tcPr>
            <w:tcW w:w="638" w:type="dxa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称号</w:t>
            </w:r>
          </w:p>
        </w:tc>
        <w:tc>
          <w:tcPr>
            <w:tcW w:w="1670" w:type="dxa"/>
            <w:vAlign w:val="center"/>
          </w:tcPr>
          <w:p w:rsidR="00C77BD4" w:rsidRDefault="00E162D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区骨干、市新秀</w:t>
            </w:r>
          </w:p>
        </w:tc>
      </w:tr>
      <w:tr w:rsidR="00C77BD4" w:rsidTr="000B3B23">
        <w:trPr>
          <w:trHeight w:val="339"/>
          <w:jc w:val="center"/>
        </w:trPr>
        <w:tc>
          <w:tcPr>
            <w:tcW w:w="809" w:type="dxa"/>
            <w:vMerge w:val="restart"/>
            <w:vAlign w:val="center"/>
          </w:tcPr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</w:p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</w:t>
            </w:r>
          </w:p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础</w:t>
            </w:r>
            <w:proofErr w:type="gramEnd"/>
          </w:p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析</w:t>
            </w:r>
          </w:p>
        </w:tc>
        <w:tc>
          <w:tcPr>
            <w:tcW w:w="1823" w:type="dxa"/>
            <w:gridSpan w:val="2"/>
            <w:vAlign w:val="center"/>
          </w:tcPr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综合荣誉</w:t>
            </w:r>
          </w:p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（年度考核）</w:t>
            </w:r>
          </w:p>
        </w:tc>
        <w:tc>
          <w:tcPr>
            <w:tcW w:w="6785" w:type="dxa"/>
            <w:gridSpan w:val="7"/>
            <w:vAlign w:val="center"/>
          </w:tcPr>
          <w:p w:rsidR="00C77BD4" w:rsidRDefault="004347C2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E162DB">
              <w:rPr>
                <w:rFonts w:ascii="宋体" w:hAnsi="宋体" w:hint="eastAsia"/>
                <w:szCs w:val="21"/>
              </w:rPr>
              <w:t>2013年获常州市教坛新秀，2017年获新北区骨干教师。</w:t>
            </w:r>
          </w:p>
          <w:p w:rsidR="00E162DB" w:rsidRDefault="004347C2" w:rsidP="004347C2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2.三次获新北区政府嘉奖，2022年获“新北区优秀教育工作者”</w:t>
            </w:r>
          </w:p>
          <w:p w:rsidR="004347C2" w:rsidRPr="004347C2" w:rsidRDefault="004347C2" w:rsidP="004347C2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3.2017、2020年两次获“优秀共产党员”称号</w:t>
            </w:r>
          </w:p>
        </w:tc>
      </w:tr>
      <w:tr w:rsidR="00C77BD4" w:rsidTr="000B3B23">
        <w:trPr>
          <w:trHeight w:val="840"/>
          <w:jc w:val="center"/>
        </w:trPr>
        <w:tc>
          <w:tcPr>
            <w:tcW w:w="809" w:type="dxa"/>
            <w:vMerge/>
            <w:vAlign w:val="center"/>
          </w:tcPr>
          <w:p w:rsidR="00C77BD4" w:rsidRDefault="00C77BD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2"/>
          </w:tcPr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教学能力（公开课、评优课节数，时间）</w:t>
            </w:r>
          </w:p>
        </w:tc>
        <w:tc>
          <w:tcPr>
            <w:tcW w:w="6785" w:type="dxa"/>
            <w:gridSpan w:val="7"/>
            <w:vAlign w:val="center"/>
          </w:tcPr>
          <w:p w:rsidR="00C77BD4" w:rsidRDefault="004347C2" w:rsidP="004347C2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市区级公开课6节，</w:t>
            </w:r>
            <w:r>
              <w:rPr>
                <w:rFonts w:ascii="宋体" w:hAnsi="宋体" w:hint="eastAsia"/>
                <w:szCs w:val="21"/>
                <w:lang/>
              </w:rPr>
              <w:t>2016年</w:t>
            </w:r>
            <w:proofErr w:type="gramStart"/>
            <w:r>
              <w:rPr>
                <w:rFonts w:ascii="宋体" w:hAnsi="宋体" w:hint="eastAsia"/>
                <w:szCs w:val="21"/>
                <w:lang/>
              </w:rPr>
              <w:t>省晒课</w:t>
            </w:r>
            <w:proofErr w:type="gramEnd"/>
            <w:r>
              <w:rPr>
                <w:rFonts w:ascii="宋体" w:hAnsi="宋体" w:hint="eastAsia"/>
                <w:szCs w:val="21"/>
                <w:lang/>
              </w:rPr>
              <w:t>比赛中</w:t>
            </w:r>
            <w:proofErr w:type="gramStart"/>
            <w:r>
              <w:rPr>
                <w:rFonts w:ascii="宋体" w:hAnsi="宋体" w:hint="eastAsia"/>
                <w:szCs w:val="21"/>
                <w:lang/>
              </w:rPr>
              <w:t>获部课</w:t>
            </w:r>
            <w:proofErr w:type="gramEnd"/>
          </w:p>
        </w:tc>
      </w:tr>
      <w:tr w:rsidR="00C77BD4" w:rsidTr="000B3B23">
        <w:trPr>
          <w:trHeight w:val="142"/>
          <w:jc w:val="center"/>
        </w:trPr>
        <w:tc>
          <w:tcPr>
            <w:tcW w:w="809" w:type="dxa"/>
            <w:vMerge/>
            <w:vAlign w:val="center"/>
          </w:tcPr>
          <w:p w:rsidR="00C77BD4" w:rsidRDefault="00C77BD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2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课题研究</w:t>
            </w:r>
          </w:p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（级别、时间）</w:t>
            </w:r>
          </w:p>
        </w:tc>
        <w:tc>
          <w:tcPr>
            <w:tcW w:w="6785" w:type="dxa"/>
            <w:gridSpan w:val="7"/>
            <w:vAlign w:val="center"/>
          </w:tcPr>
          <w:p w:rsidR="00C77BD4" w:rsidRDefault="004347C2" w:rsidP="004347C2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2013-2016年主持市级教科研重点课题《小学篮球校本课程的开发研究》已结题；主持区级课题《小学自育性体育社团的培育研究》已通过中期评估。</w:t>
            </w:r>
          </w:p>
        </w:tc>
      </w:tr>
      <w:tr w:rsidR="00C77BD4" w:rsidTr="000B3B23">
        <w:trPr>
          <w:trHeight w:val="142"/>
          <w:jc w:val="center"/>
        </w:trPr>
        <w:tc>
          <w:tcPr>
            <w:tcW w:w="809" w:type="dxa"/>
            <w:vMerge/>
            <w:vAlign w:val="center"/>
          </w:tcPr>
          <w:p w:rsidR="00C77BD4" w:rsidRDefault="00C77BD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2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论文撰写</w:t>
            </w:r>
          </w:p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（发表、获奖）</w:t>
            </w:r>
          </w:p>
        </w:tc>
        <w:tc>
          <w:tcPr>
            <w:tcW w:w="6785" w:type="dxa"/>
            <w:gridSpan w:val="7"/>
            <w:vAlign w:val="center"/>
          </w:tcPr>
          <w:p w:rsidR="00C77BD4" w:rsidRDefault="004347C2" w:rsidP="004347C2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/>
              </w:rPr>
              <w:t>近5年有2篇论文在省级刊物上发表，专著《趣玩篮球》由上海交通大学出版社</w:t>
            </w:r>
            <w:r w:rsidR="000B3B23">
              <w:rPr>
                <w:rFonts w:ascii="宋体" w:hAnsi="宋体" w:hint="eastAsia"/>
                <w:szCs w:val="21"/>
                <w:lang/>
              </w:rPr>
              <w:t>出版，</w:t>
            </w:r>
            <w:r>
              <w:rPr>
                <w:rFonts w:ascii="宋体" w:hAnsi="宋体" w:hint="eastAsia"/>
                <w:szCs w:val="21"/>
                <w:lang/>
              </w:rPr>
              <w:t>一篇论文获市年会论文三等奖。</w:t>
            </w:r>
          </w:p>
        </w:tc>
      </w:tr>
      <w:tr w:rsidR="00C77BD4" w:rsidTr="000B3B23">
        <w:trPr>
          <w:trHeight w:val="142"/>
          <w:jc w:val="center"/>
        </w:trPr>
        <w:tc>
          <w:tcPr>
            <w:tcW w:w="809" w:type="dxa"/>
            <w:vMerge/>
            <w:vAlign w:val="center"/>
          </w:tcPr>
          <w:p w:rsidR="00C77BD4" w:rsidRDefault="00C77BD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2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专题讲座（指导青</w:t>
            </w:r>
          </w:p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年教师）</w:t>
            </w:r>
          </w:p>
        </w:tc>
        <w:tc>
          <w:tcPr>
            <w:tcW w:w="6785" w:type="dxa"/>
            <w:gridSpan w:val="7"/>
            <w:vAlign w:val="center"/>
          </w:tcPr>
          <w:p w:rsidR="00C77BD4" w:rsidRDefault="004347C2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指导青年教师沈涵韬，获新北区教师基本功比赛一等奖。</w:t>
            </w:r>
          </w:p>
        </w:tc>
      </w:tr>
      <w:tr w:rsidR="00C77BD4" w:rsidTr="000B3B23">
        <w:trPr>
          <w:trHeight w:val="376"/>
          <w:jc w:val="center"/>
        </w:trPr>
        <w:tc>
          <w:tcPr>
            <w:tcW w:w="809" w:type="dxa"/>
            <w:vMerge/>
            <w:vAlign w:val="center"/>
          </w:tcPr>
          <w:p w:rsidR="00C77BD4" w:rsidRDefault="00C77BD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发展优势</w:t>
            </w:r>
          </w:p>
        </w:tc>
        <w:tc>
          <w:tcPr>
            <w:tcW w:w="6785" w:type="dxa"/>
            <w:gridSpan w:val="7"/>
            <w:vAlign w:val="center"/>
          </w:tcPr>
          <w:p w:rsidR="00C77BD4" w:rsidRDefault="000B3B23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不断学习，与时俱进，有一定课堂教学设计能力及教科研能力。</w:t>
            </w:r>
          </w:p>
        </w:tc>
      </w:tr>
      <w:tr w:rsidR="00C77BD4" w:rsidTr="000B3B23">
        <w:trPr>
          <w:trHeight w:val="450"/>
          <w:jc w:val="center"/>
        </w:trPr>
        <w:tc>
          <w:tcPr>
            <w:tcW w:w="809" w:type="dxa"/>
            <w:vMerge/>
            <w:vAlign w:val="center"/>
          </w:tcPr>
          <w:p w:rsidR="00C77BD4" w:rsidRDefault="00C77BD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发展困惑</w:t>
            </w:r>
          </w:p>
        </w:tc>
        <w:tc>
          <w:tcPr>
            <w:tcW w:w="6785" w:type="dxa"/>
            <w:gridSpan w:val="7"/>
            <w:vAlign w:val="center"/>
          </w:tcPr>
          <w:p w:rsidR="00C77BD4" w:rsidRDefault="000B3B23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如果通过培育室平台，结合新课标要求，切实开展课题研究，助力课堂转型，提升学生核心素养。</w:t>
            </w:r>
          </w:p>
        </w:tc>
      </w:tr>
      <w:tr w:rsidR="00C77BD4" w:rsidTr="000B3B23">
        <w:trPr>
          <w:trHeight w:val="610"/>
          <w:jc w:val="center"/>
        </w:trPr>
        <w:tc>
          <w:tcPr>
            <w:tcW w:w="2632" w:type="dxa"/>
            <w:gridSpan w:val="3"/>
            <w:vAlign w:val="center"/>
          </w:tcPr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三年发展总目标</w:t>
            </w:r>
          </w:p>
        </w:tc>
        <w:tc>
          <w:tcPr>
            <w:tcW w:w="6785" w:type="dxa"/>
            <w:gridSpan w:val="7"/>
            <w:vAlign w:val="center"/>
          </w:tcPr>
          <w:p w:rsidR="000B3B23" w:rsidRDefault="000B3B23" w:rsidP="000B3B23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1.每年能有一至两篇论文发表或获奖</w:t>
            </w:r>
          </w:p>
          <w:p w:rsidR="000B3B23" w:rsidRDefault="000B3B23" w:rsidP="000B3B23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2.团队合作，课题研究能力有所突破</w:t>
            </w:r>
          </w:p>
          <w:p w:rsidR="00C77BD4" w:rsidRDefault="000B3B23" w:rsidP="000B3B23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3.争取职称评审有突破,五级梯队再进一步。</w:t>
            </w:r>
          </w:p>
        </w:tc>
      </w:tr>
      <w:tr w:rsidR="00C77BD4">
        <w:trPr>
          <w:trHeight w:val="370"/>
          <w:jc w:val="center"/>
        </w:trPr>
        <w:tc>
          <w:tcPr>
            <w:tcW w:w="809" w:type="dxa"/>
            <w:vMerge w:val="restart"/>
            <w:vAlign w:val="center"/>
          </w:tcPr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分年</w:t>
            </w:r>
          </w:p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段目</w:t>
            </w:r>
          </w:p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标及</w:t>
            </w:r>
          </w:p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</w:t>
            </w:r>
          </w:p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措施</w:t>
            </w:r>
          </w:p>
        </w:tc>
        <w:tc>
          <w:tcPr>
            <w:tcW w:w="5029" w:type="dxa"/>
            <w:gridSpan w:val="5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段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目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标</w:t>
            </w:r>
          </w:p>
        </w:tc>
        <w:tc>
          <w:tcPr>
            <w:tcW w:w="3579" w:type="dxa"/>
            <w:gridSpan w:val="4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施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Cs w:val="21"/>
              </w:rPr>
              <w:t>措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施</w:t>
            </w:r>
          </w:p>
        </w:tc>
      </w:tr>
      <w:tr w:rsidR="000B3B23" w:rsidTr="000B3B23">
        <w:trPr>
          <w:trHeight w:val="1198"/>
          <w:jc w:val="center"/>
        </w:trPr>
        <w:tc>
          <w:tcPr>
            <w:tcW w:w="809" w:type="dxa"/>
            <w:vMerge/>
            <w:vAlign w:val="center"/>
          </w:tcPr>
          <w:p w:rsidR="000B3B23" w:rsidRDefault="000B3B23" w:rsidP="000B3B23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0B3B23" w:rsidRDefault="000B3B2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第一年：</w:t>
            </w:r>
          </w:p>
          <w:p w:rsidR="000B3B23" w:rsidRDefault="000B3B2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（2023年8月—2024年7月）</w:t>
            </w:r>
          </w:p>
        </w:tc>
        <w:tc>
          <w:tcPr>
            <w:tcW w:w="3206" w:type="dxa"/>
            <w:gridSpan w:val="3"/>
            <w:vAlign w:val="center"/>
          </w:tcPr>
          <w:p w:rsidR="000B3B23" w:rsidRDefault="000B3B23" w:rsidP="00C6158D">
            <w:pPr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1、争取执教1-2节高质量的区级公开课。</w:t>
            </w:r>
          </w:p>
          <w:p w:rsidR="000B3B23" w:rsidRDefault="000B3B23" w:rsidP="00C6158D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2、区级课题扎实研究过程，形成高质量的论文发表。</w:t>
            </w:r>
          </w:p>
        </w:tc>
        <w:tc>
          <w:tcPr>
            <w:tcW w:w="3579" w:type="dxa"/>
            <w:gridSpan w:val="4"/>
            <w:vAlign w:val="center"/>
          </w:tcPr>
          <w:p w:rsidR="000B3B23" w:rsidRDefault="000B3B23" w:rsidP="00C6158D">
            <w:pPr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1、多听多看优质课，提高课堂教学能力。</w:t>
            </w:r>
          </w:p>
          <w:p w:rsidR="000B3B23" w:rsidRDefault="000B3B23" w:rsidP="00C6158D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2、结合专家组的意见，继续深化课题研究。</w:t>
            </w:r>
          </w:p>
        </w:tc>
      </w:tr>
      <w:tr w:rsidR="000B3B23" w:rsidTr="000B3B23">
        <w:trPr>
          <w:trHeight w:val="906"/>
          <w:jc w:val="center"/>
        </w:trPr>
        <w:tc>
          <w:tcPr>
            <w:tcW w:w="809" w:type="dxa"/>
            <w:vMerge/>
            <w:vAlign w:val="center"/>
          </w:tcPr>
          <w:p w:rsidR="000B3B23" w:rsidRDefault="000B3B23" w:rsidP="000B3B23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0B3B23" w:rsidRDefault="000B3B2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第二年：</w:t>
            </w:r>
          </w:p>
          <w:p w:rsidR="000B3B23" w:rsidRDefault="000B3B2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（2024年8月—2025年7月）</w:t>
            </w:r>
          </w:p>
        </w:tc>
        <w:tc>
          <w:tcPr>
            <w:tcW w:w="3206" w:type="dxa"/>
            <w:gridSpan w:val="3"/>
            <w:vAlign w:val="center"/>
          </w:tcPr>
          <w:p w:rsidR="000B3B23" w:rsidRDefault="000B3B23" w:rsidP="00C6158D">
            <w:pPr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1、继续打磨优质课堂教学</w:t>
            </w:r>
          </w:p>
          <w:p w:rsidR="000B3B23" w:rsidRDefault="000B3B23" w:rsidP="00C6158D">
            <w:pPr>
              <w:spacing w:line="340" w:lineRule="exact"/>
              <w:rPr>
                <w:rFonts w:ascii="宋体" w:hAnsi="宋体" w:cs="宋体"/>
                <w:szCs w:val="21"/>
                <w:lang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2、积极撰写论文，争取在《中国学校体育》或《体育教学》中发表。</w:t>
            </w:r>
          </w:p>
          <w:p w:rsidR="000B3B23" w:rsidRDefault="000B3B23" w:rsidP="00C6158D">
            <w:pPr>
              <w:spacing w:line="340" w:lineRule="exact"/>
              <w:rPr>
                <w:rFonts w:ascii="宋体" w:hAnsi="宋体" w:cs="宋体"/>
                <w:szCs w:val="21"/>
                <w:lang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3、助力校内青年教师专业发展</w:t>
            </w:r>
          </w:p>
        </w:tc>
        <w:tc>
          <w:tcPr>
            <w:tcW w:w="3579" w:type="dxa"/>
            <w:gridSpan w:val="4"/>
            <w:vAlign w:val="center"/>
          </w:tcPr>
          <w:p w:rsidR="000B3B23" w:rsidRDefault="000B3B23" w:rsidP="00C6158D">
            <w:pPr>
              <w:spacing w:line="340" w:lineRule="exact"/>
              <w:rPr>
                <w:rFonts w:ascii="宋体" w:hAnsi="宋体" w:cs="宋体"/>
                <w:szCs w:val="21"/>
                <w:lang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1、积极参加教研活动，学习优质课。2、注重教学实践的总结反思，多写多练，提高写作水平。</w:t>
            </w:r>
          </w:p>
          <w:p w:rsidR="000B3B23" w:rsidRDefault="000B3B23" w:rsidP="00C6158D">
            <w:pPr>
              <w:spacing w:line="340" w:lineRule="exact"/>
              <w:rPr>
                <w:rFonts w:ascii="宋体" w:hAnsi="宋体" w:cs="宋体"/>
                <w:szCs w:val="21"/>
                <w:lang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3、为组内青年教师在课堂教学及课题研究方面提供帮助，共同提高。</w:t>
            </w:r>
          </w:p>
        </w:tc>
      </w:tr>
      <w:tr w:rsidR="000B3B23" w:rsidTr="000B3B23">
        <w:trPr>
          <w:trHeight w:val="452"/>
          <w:jc w:val="center"/>
        </w:trPr>
        <w:tc>
          <w:tcPr>
            <w:tcW w:w="809" w:type="dxa"/>
            <w:vMerge/>
            <w:vAlign w:val="center"/>
          </w:tcPr>
          <w:p w:rsidR="000B3B23" w:rsidRDefault="000B3B23" w:rsidP="000B3B23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0B3B23" w:rsidRDefault="000B3B2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第三年：</w:t>
            </w:r>
          </w:p>
          <w:p w:rsidR="000B3B23" w:rsidRDefault="000B3B2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（2025年8月—2026年7月）</w:t>
            </w:r>
          </w:p>
        </w:tc>
        <w:tc>
          <w:tcPr>
            <w:tcW w:w="3206" w:type="dxa"/>
            <w:gridSpan w:val="3"/>
            <w:vAlign w:val="center"/>
          </w:tcPr>
          <w:p w:rsidR="000B3B23" w:rsidRDefault="000B3B23" w:rsidP="00C6158D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课堂转型有成效、课题研究有成果。</w:t>
            </w:r>
          </w:p>
          <w:p w:rsidR="000B3B23" w:rsidRDefault="000B3B23" w:rsidP="00C6158D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争取在高级职称评定方面有提升。</w:t>
            </w:r>
          </w:p>
        </w:tc>
        <w:tc>
          <w:tcPr>
            <w:tcW w:w="3579" w:type="dxa"/>
            <w:gridSpan w:val="4"/>
            <w:vAlign w:val="center"/>
          </w:tcPr>
          <w:p w:rsidR="000B3B23" w:rsidRDefault="000B3B23" w:rsidP="00C6158D">
            <w:pPr>
              <w:numPr>
                <w:ilvl w:val="0"/>
                <w:numId w:val="2"/>
              </w:numPr>
              <w:spacing w:line="340" w:lineRule="exact"/>
              <w:rPr>
                <w:rFonts w:ascii="宋体" w:hAnsi="宋体" w:cs="宋体"/>
                <w:szCs w:val="21"/>
                <w:lang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不断学习和反思，深化课堂教学。加强课题研究，在教学案例、论文发表或获奖方面有成果。</w:t>
            </w:r>
          </w:p>
          <w:p w:rsidR="000B3B23" w:rsidRDefault="000B3B23" w:rsidP="00C6158D">
            <w:pPr>
              <w:numPr>
                <w:ilvl w:val="0"/>
                <w:numId w:val="2"/>
              </w:numPr>
              <w:spacing w:line="340" w:lineRule="exact"/>
              <w:rPr>
                <w:rFonts w:ascii="宋体" w:hAnsi="宋体" w:cs="宋体"/>
                <w:szCs w:val="21"/>
                <w:lang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加强理论学习，争取晋升高级职称</w:t>
            </w:r>
          </w:p>
        </w:tc>
      </w:tr>
      <w:tr w:rsidR="00C77BD4" w:rsidTr="000B3B23">
        <w:trPr>
          <w:trHeight w:val="356"/>
          <w:jc w:val="center"/>
        </w:trPr>
        <w:tc>
          <w:tcPr>
            <w:tcW w:w="2632" w:type="dxa"/>
            <w:gridSpan w:val="3"/>
            <w:vAlign w:val="center"/>
          </w:tcPr>
          <w:p w:rsidR="00C77BD4" w:rsidRDefault="00DE61C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希望</w:t>
            </w:r>
            <w:r>
              <w:rPr>
                <w:rFonts w:ascii="宋体" w:hAnsi="宋体" w:hint="eastAsia"/>
                <w:szCs w:val="21"/>
              </w:rPr>
              <w:t>培育室</w:t>
            </w:r>
            <w:r>
              <w:rPr>
                <w:rFonts w:ascii="宋体" w:hAnsi="宋体" w:hint="eastAsia"/>
                <w:szCs w:val="21"/>
              </w:rPr>
              <w:t>提供的服务</w:t>
            </w:r>
          </w:p>
        </w:tc>
        <w:tc>
          <w:tcPr>
            <w:tcW w:w="6785" w:type="dxa"/>
            <w:gridSpan w:val="7"/>
            <w:vAlign w:val="center"/>
          </w:tcPr>
          <w:p w:rsidR="00C77BD4" w:rsidRDefault="000B3B23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在课题研究过程中，开展结构化教学、大单元教学的探索，助力专业发展。</w:t>
            </w:r>
          </w:p>
        </w:tc>
      </w:tr>
      <w:tr w:rsidR="00C77BD4">
        <w:trPr>
          <w:trHeight w:val="504"/>
          <w:jc w:val="center"/>
        </w:trPr>
        <w:tc>
          <w:tcPr>
            <w:tcW w:w="809" w:type="dxa"/>
            <w:vAlign w:val="center"/>
          </w:tcPr>
          <w:p w:rsidR="00C77BD4" w:rsidRDefault="00DE61CE" w:rsidP="00E162DB">
            <w:pPr>
              <w:spacing w:beforeLines="50"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608" w:type="dxa"/>
            <w:gridSpan w:val="9"/>
            <w:vAlign w:val="center"/>
          </w:tcPr>
          <w:p w:rsidR="00C77BD4" w:rsidRDefault="00C77BD4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</w:tbl>
    <w:p w:rsidR="00C77BD4" w:rsidRDefault="00C77BD4"/>
    <w:p w:rsidR="00C77BD4" w:rsidRDefault="00C77BD4" w:rsidP="00DE61CE">
      <w:pPr>
        <w:spacing w:line="380" w:lineRule="exact"/>
        <w:rPr>
          <w:rFonts w:ascii="黑体" w:eastAsia="黑体" w:hAnsi="华文中宋"/>
          <w:b/>
          <w:bCs/>
          <w:sz w:val="28"/>
          <w:szCs w:val="28"/>
        </w:rPr>
      </w:pPr>
    </w:p>
    <w:sectPr w:rsidR="00C77BD4" w:rsidSect="00C77BD4">
      <w:pgSz w:w="11906" w:h="16838"/>
      <w:pgMar w:top="1091" w:right="1800" w:bottom="779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169E7C"/>
    <w:multiLevelType w:val="singleLevel"/>
    <w:tmpl w:val="A6169E7C"/>
    <w:lvl w:ilvl="0">
      <w:start w:val="1"/>
      <w:numFmt w:val="decimal"/>
      <w:suff w:val="nothing"/>
      <w:lvlText w:val="%1、"/>
      <w:lvlJc w:val="left"/>
    </w:lvl>
  </w:abstractNum>
  <w:abstractNum w:abstractNumId="1">
    <w:nsid w:val="24022D33"/>
    <w:multiLevelType w:val="multilevel"/>
    <w:tmpl w:val="24022D3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M2E4M2EzMWNmMjBmZDQ3Mzc1MTUwZjY5M2QzYzJhOWMifQ=="/>
  </w:docVars>
  <w:rsids>
    <w:rsidRoot w:val="00C77BD4"/>
    <w:rsid w:val="000B3B23"/>
    <w:rsid w:val="004347C2"/>
    <w:rsid w:val="00C77BD4"/>
    <w:rsid w:val="00DE61CE"/>
    <w:rsid w:val="00E162DB"/>
    <w:rsid w:val="0634598E"/>
    <w:rsid w:val="0B1B2227"/>
    <w:rsid w:val="10EC2D00"/>
    <w:rsid w:val="131D2CAD"/>
    <w:rsid w:val="1C282642"/>
    <w:rsid w:val="1F083037"/>
    <w:rsid w:val="2AD304C1"/>
    <w:rsid w:val="2BD91AAC"/>
    <w:rsid w:val="30EF0CD6"/>
    <w:rsid w:val="3C146326"/>
    <w:rsid w:val="3EB817FC"/>
    <w:rsid w:val="59653481"/>
    <w:rsid w:val="5D1A4582"/>
    <w:rsid w:val="7066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77B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77B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2020-08-28T12:09:00Z</dcterms:created>
  <dcterms:modified xsi:type="dcterms:W3CDTF">2023-11-02T05:23:00Z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AFC581BADB1B4EFABD2468CBAE2D9F70_13</vt:lpwstr>
  </property>
</Properties>
</file>