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新北区小学数学教学倪敏优秀教师培育室</w:t>
      </w:r>
    </w:p>
    <w:p>
      <w:pPr>
        <w:spacing w:line="72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个人三年发展规划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（2</w:t>
      </w:r>
      <w:r>
        <w:rPr>
          <w:rFonts w:ascii="宋体" w:hAnsi="宋体" w:eastAsia="宋体"/>
          <w:sz w:val="44"/>
          <w:szCs w:val="44"/>
        </w:rPr>
        <w:t>023.9-2026.8</w:t>
      </w:r>
      <w:r>
        <w:rPr>
          <w:rFonts w:hint="eastAsia" w:ascii="宋体" w:hAnsi="宋体" w:eastAsia="宋体"/>
          <w:sz w:val="44"/>
          <w:szCs w:val="44"/>
        </w:rPr>
        <w:t>）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hint="eastAsia" w:ascii="宋体" w:hAnsi="宋体" w:eastAsia="宋体"/>
          <w:sz w:val="28"/>
          <w:szCs w:val="28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spacing w:line="720" w:lineRule="auto"/>
        <w:ind w:firstLine="3080" w:firstLineChars="700"/>
        <w:rPr>
          <w:rFonts w:ascii="宋体" w:hAnsi="宋体" w:eastAsia="宋体"/>
          <w:sz w:val="44"/>
          <w:szCs w:val="44"/>
          <w:u w:val="single"/>
        </w:rPr>
      </w:pPr>
      <w:r>
        <w:rPr>
          <w:rFonts w:hint="eastAsia" w:ascii="宋体" w:hAnsi="宋体" w:eastAsia="宋体"/>
          <w:sz w:val="44"/>
          <w:szCs w:val="44"/>
        </w:rPr>
        <w:t>姓名：</w:t>
      </w:r>
      <w:r>
        <w:rPr>
          <w:rFonts w:hint="eastAsia" w:ascii="宋体" w:hAnsi="宋体" w:eastAsia="宋体"/>
          <w:sz w:val="44"/>
          <w:szCs w:val="44"/>
          <w:u w:val="single"/>
        </w:rPr>
        <w:t xml:space="preserve"> </w:t>
      </w:r>
      <w:r>
        <w:rPr>
          <w:rFonts w:ascii="宋体" w:hAnsi="宋体" w:eastAsia="宋体"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  <w:t xml:space="preserve">  乔  茜</w:t>
      </w:r>
      <w:r>
        <w:rPr>
          <w:rFonts w:ascii="宋体" w:hAnsi="宋体" w:eastAsia="宋体"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  <w:t xml:space="preserve">   </w:t>
      </w:r>
      <w:r>
        <w:rPr>
          <w:rFonts w:ascii="宋体" w:hAnsi="宋体" w:eastAsia="宋体"/>
          <w:sz w:val="44"/>
          <w:szCs w:val="44"/>
          <w:u w:val="single"/>
        </w:rPr>
        <w:t xml:space="preserve"> </w:t>
      </w:r>
    </w:p>
    <w:p>
      <w:pPr>
        <w:spacing w:line="720" w:lineRule="auto"/>
        <w:ind w:firstLine="3080" w:firstLineChars="700"/>
        <w:rPr>
          <w:rFonts w:ascii="宋体" w:hAnsi="宋体" w:eastAsia="宋体"/>
          <w:sz w:val="44"/>
          <w:szCs w:val="44"/>
          <w:u w:val="single"/>
        </w:rPr>
      </w:pPr>
      <w:r>
        <w:rPr>
          <w:rFonts w:hint="eastAsia" w:ascii="宋体" w:hAnsi="宋体" w:eastAsia="宋体"/>
          <w:sz w:val="44"/>
          <w:szCs w:val="44"/>
        </w:rPr>
        <w:t>职称：</w:t>
      </w:r>
      <w:r>
        <w:rPr>
          <w:rFonts w:hint="eastAsia" w:ascii="宋体" w:hAnsi="宋体" w:eastAsia="宋体"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  <w:t>中小学一级教师</w:t>
      </w:r>
      <w:r>
        <w:rPr>
          <w:rFonts w:ascii="宋体" w:hAnsi="宋体" w:eastAsia="宋体"/>
          <w:sz w:val="44"/>
          <w:szCs w:val="44"/>
          <w:u w:val="single"/>
        </w:rPr>
        <w:t xml:space="preserve"> 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新北区小学数学教学倪敏优秀教师培育室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ascii="宋体" w:hAnsi="宋体" w:eastAsia="宋体"/>
          <w:sz w:val="44"/>
          <w:szCs w:val="44"/>
        </w:rPr>
        <w:t>2023.9</w:t>
      </w: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一、现有基本情况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479"/>
        <w:gridCol w:w="1704"/>
        <w:gridCol w:w="1742"/>
        <w:gridCol w:w="160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479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乔茜</w:t>
            </w:r>
          </w:p>
        </w:tc>
        <w:tc>
          <w:tcPr>
            <w:tcW w:w="17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742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1990.04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479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无党派人士</w:t>
            </w:r>
          </w:p>
        </w:tc>
        <w:tc>
          <w:tcPr>
            <w:tcW w:w="17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最后学历</w:t>
            </w:r>
          </w:p>
        </w:tc>
        <w:tc>
          <w:tcPr>
            <w:tcW w:w="1742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工作年月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现职务</w:t>
            </w:r>
          </w:p>
        </w:tc>
        <w:tc>
          <w:tcPr>
            <w:tcW w:w="1479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行政办公室副主任</w:t>
            </w:r>
          </w:p>
        </w:tc>
        <w:tc>
          <w:tcPr>
            <w:tcW w:w="17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何时获何专技职称</w:t>
            </w:r>
          </w:p>
        </w:tc>
        <w:tc>
          <w:tcPr>
            <w:tcW w:w="1742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2022.12中小学一级教师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何时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获何专业称号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2022.12新北区骨干教师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近三年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获区级以上荣誉</w:t>
            </w:r>
          </w:p>
        </w:tc>
        <w:tc>
          <w:tcPr>
            <w:tcW w:w="3183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何年度考核优秀或合格嘉奖</w:t>
            </w:r>
          </w:p>
        </w:tc>
        <w:tc>
          <w:tcPr>
            <w:tcW w:w="4952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183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何年获何综合荣誉或专业荣誉（优秀教育工作者、减负增效教师等）</w:t>
            </w:r>
          </w:p>
        </w:tc>
        <w:tc>
          <w:tcPr>
            <w:tcW w:w="4952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183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何年获何条线荣誉</w:t>
            </w:r>
          </w:p>
        </w:tc>
        <w:tc>
          <w:tcPr>
            <w:tcW w:w="4952" w:type="dxa"/>
            <w:gridSpan w:val="3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2022.06所带班级被评为“新·活力”优秀班集体</w:t>
            </w:r>
          </w:p>
          <w:p>
            <w:pPr>
              <w:spacing w:line="240" w:lineRule="auto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2021.12辅导小队获“常州市优秀少先队小队”称号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从教以来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区级以上研课讲座与基本功</w:t>
            </w:r>
          </w:p>
        </w:tc>
        <w:tc>
          <w:tcPr>
            <w:tcW w:w="1479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公开课</w:t>
            </w:r>
          </w:p>
        </w:tc>
        <w:tc>
          <w:tcPr>
            <w:tcW w:w="6656" w:type="dxa"/>
            <w:gridSpan w:val="4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2017.12区级 《认识人民币》；2019.01区级 《角的初步认识》；</w:t>
            </w:r>
          </w:p>
          <w:p>
            <w:pPr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2019.05区级 《认识角》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79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讲座</w:t>
            </w:r>
          </w:p>
        </w:tc>
        <w:tc>
          <w:tcPr>
            <w:tcW w:w="6656" w:type="dxa"/>
            <w:gridSpan w:val="4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79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评优课</w:t>
            </w:r>
          </w:p>
        </w:tc>
        <w:tc>
          <w:tcPr>
            <w:tcW w:w="6656" w:type="dxa"/>
            <w:gridSpan w:val="4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2019.06 新北区小学数学评优课一等奖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79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基本功</w:t>
            </w:r>
          </w:p>
        </w:tc>
        <w:tc>
          <w:tcPr>
            <w:tcW w:w="6656" w:type="dxa"/>
            <w:gridSpan w:val="4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2018.12 新北区基本功比赛三等奖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从教以来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课题研究</w:t>
            </w:r>
          </w:p>
        </w:tc>
        <w:tc>
          <w:tcPr>
            <w:tcW w:w="1479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主持</w:t>
            </w:r>
          </w:p>
        </w:tc>
        <w:tc>
          <w:tcPr>
            <w:tcW w:w="6656" w:type="dxa"/>
            <w:gridSpan w:val="4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校级《低年级学生解决实际问题能力培养的策略研究》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79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核心成员</w:t>
            </w:r>
          </w:p>
        </w:tc>
        <w:tc>
          <w:tcPr>
            <w:tcW w:w="6656" w:type="dxa"/>
            <w:gridSpan w:val="4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市级《“双减”背景下小学数学过程性评价的实践与研究》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9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近三年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文章发表与获奖</w:t>
            </w:r>
          </w:p>
        </w:tc>
        <w:tc>
          <w:tcPr>
            <w:tcW w:w="1479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发表</w:t>
            </w:r>
          </w:p>
        </w:tc>
        <w:tc>
          <w:tcPr>
            <w:tcW w:w="6656" w:type="dxa"/>
            <w:gridSpan w:val="4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《小学数学课堂中过程性评价的应用研究》发表省级刊物《文理导航》2022年5月中旬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 xml:space="preserve">《小学数学教学中项目化学习的有效尝试》发表省级刊物《教师论坛》2021年46期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《小学数学教学中如何培养学生解决实际问题的能力对策分析》发表省级刊物《中小学教育》2021年25期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79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</w:t>
            </w:r>
          </w:p>
        </w:tc>
        <w:tc>
          <w:tcPr>
            <w:tcW w:w="6656" w:type="dxa"/>
            <w:gridSpan w:val="4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2021.12《以信息技术手段 促教学模式转变》获区装备论文一等奖</w:t>
            </w:r>
          </w:p>
          <w:p>
            <w:pPr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2023.04《教学设计精细化 提质增效常态化》获区双减案例二等奖</w:t>
            </w:r>
          </w:p>
          <w:p>
            <w:pPr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2022.08《作业设计民方向 减负提质促成长》获区双减论文三等奖</w:t>
            </w: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二、个人三年发展总目标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2386"/>
        <w:gridCol w:w="2387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拟评职称</w:t>
            </w:r>
          </w:p>
        </w:tc>
        <w:tc>
          <w:tcPr>
            <w:tcW w:w="2386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小学高级教师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争取获评时间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2027年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缺少平台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区级课题、论文发表、区级公开课、区级综合荣誉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个人努力措施</w:t>
            </w:r>
          </w:p>
        </w:tc>
        <w:tc>
          <w:tcPr>
            <w:tcW w:w="7160" w:type="dxa"/>
            <w:gridSpan w:val="3"/>
          </w:tcPr>
          <w:p>
            <w:pPr>
              <w:spacing w:line="240" w:lineRule="auto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加强学习，努力做好教育管理工作；②积极申报区级课题，扎实开展研究；③提高教学水平，积极承担公开课；④积极争取区级荣誉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争取交流经验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468" w:type="dxa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需要得到培育室何种帮助支持</w:t>
            </w:r>
          </w:p>
        </w:tc>
        <w:tc>
          <w:tcPr>
            <w:tcW w:w="7160" w:type="dxa"/>
            <w:gridSpan w:val="3"/>
          </w:tcPr>
          <w:p>
            <w:pPr>
              <w:spacing w:line="240" w:lineRule="auto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组织开展教育教学研究培育工作，提供公开课的机会，加强课题研究的培训和指导。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拟评称号</w:t>
            </w:r>
          </w:p>
        </w:tc>
        <w:tc>
          <w:tcPr>
            <w:tcW w:w="2386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市骨干教师或区学带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争取获评时间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缺少平台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区级课题、论文发表、区级公开课、区级综合荣誉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个人努力措施</w:t>
            </w:r>
          </w:p>
        </w:tc>
        <w:tc>
          <w:tcPr>
            <w:tcW w:w="7160" w:type="dxa"/>
            <w:gridSpan w:val="3"/>
            <w:vAlign w:val="top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加强学习，努力做好教育管理工作；②积极申报区级课题，扎实开展研究；③提高教学水平，积极承担公开课；④积极争取区级荣誉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需要得到培育室何种帮助支持</w:t>
            </w:r>
          </w:p>
        </w:tc>
        <w:tc>
          <w:tcPr>
            <w:tcW w:w="7160" w:type="dxa"/>
            <w:gridSpan w:val="3"/>
            <w:vAlign w:val="top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组织开展教育教学研究培育工作，提供公开课的机会，加强课题研究的培训和指导。</w:t>
            </w: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三、2</w:t>
      </w:r>
      <w:r>
        <w:rPr>
          <w:rFonts w:ascii="宋体" w:hAnsi="宋体" w:eastAsia="宋体"/>
          <w:sz w:val="24"/>
          <w:szCs w:val="24"/>
        </w:rPr>
        <w:t>023.9-2024.8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254"/>
        <w:gridCol w:w="3776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453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1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5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776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小学数学教与学》</w:t>
            </w:r>
          </w:p>
        </w:tc>
        <w:tc>
          <w:tcPr>
            <w:tcW w:w="21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5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776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公开课区级1次</w:t>
            </w:r>
          </w:p>
        </w:tc>
        <w:tc>
          <w:tcPr>
            <w:tcW w:w="21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776" w:type="dxa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1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5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776" w:type="dxa"/>
          </w:tcPr>
          <w:p>
            <w:pPr>
              <w:spacing w:line="240" w:lineRule="auto"/>
              <w:jc w:val="left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市级课题《“双减”背景下小学数学过程性评价的实践与研究》（实践研究）</w:t>
            </w:r>
          </w:p>
        </w:tc>
        <w:tc>
          <w:tcPr>
            <w:tcW w:w="21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776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2篇发表，1篇获奖</w:t>
            </w:r>
          </w:p>
        </w:tc>
        <w:tc>
          <w:tcPr>
            <w:tcW w:w="21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5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776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区优秀教师</w:t>
            </w:r>
          </w:p>
        </w:tc>
        <w:tc>
          <w:tcPr>
            <w:tcW w:w="21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776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776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677" w:type="dxa"/>
            <w:gridSpan w:val="2"/>
            <w:vAlign w:val="center"/>
          </w:tcPr>
          <w:p>
            <w:pPr>
              <w:spacing w:line="312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776" w:type="dxa"/>
            <w:vAlign w:val="center"/>
          </w:tcPr>
          <w:p>
            <w:pPr>
              <w:spacing w:line="312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教学指导、公开课、课题指导</w:t>
            </w:r>
          </w:p>
        </w:tc>
        <w:tc>
          <w:tcPr>
            <w:tcW w:w="21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四、2</w:t>
      </w:r>
      <w:r>
        <w:rPr>
          <w:rFonts w:ascii="宋体" w:hAnsi="宋体" w:eastAsia="宋体"/>
          <w:sz w:val="24"/>
          <w:szCs w:val="24"/>
        </w:rPr>
        <w:t>024.9-2025.8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254"/>
        <w:gridCol w:w="3788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46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15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2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788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《小学教学设计》《小学数学教师》</w:t>
            </w:r>
          </w:p>
        </w:tc>
        <w:tc>
          <w:tcPr>
            <w:tcW w:w="215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5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78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公开课区级1次</w:t>
            </w:r>
          </w:p>
        </w:tc>
        <w:tc>
          <w:tcPr>
            <w:tcW w:w="215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788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积极参与评优课</w:t>
            </w:r>
          </w:p>
        </w:tc>
        <w:tc>
          <w:tcPr>
            <w:tcW w:w="215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5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788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区级课题，项目化学习实践研究</w:t>
            </w:r>
          </w:p>
        </w:tc>
        <w:tc>
          <w:tcPr>
            <w:tcW w:w="215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78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2篇发表，1篇获奖</w:t>
            </w:r>
          </w:p>
        </w:tc>
        <w:tc>
          <w:tcPr>
            <w:tcW w:w="215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5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788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区优秀教师</w:t>
            </w:r>
          </w:p>
        </w:tc>
        <w:tc>
          <w:tcPr>
            <w:tcW w:w="215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78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15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78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15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788" w:type="dxa"/>
            <w:vAlign w:val="center"/>
          </w:tcPr>
          <w:p>
            <w:pPr>
              <w:spacing w:line="312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教学指导、公开课、课题指导</w:t>
            </w:r>
          </w:p>
        </w:tc>
        <w:tc>
          <w:tcPr>
            <w:tcW w:w="215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五、2</w:t>
      </w:r>
      <w:r>
        <w:rPr>
          <w:rFonts w:ascii="宋体" w:hAnsi="宋体" w:eastAsia="宋体"/>
          <w:sz w:val="24"/>
          <w:szCs w:val="24"/>
        </w:rPr>
        <w:t>025.9-2026.8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268"/>
        <w:gridCol w:w="3534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15" w:type="dxa"/>
            <w:gridSpan w:val="3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05" w:type="dxa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13" w:type="dxa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68" w:type="dxa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34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教学与管理》《教育视界》</w:t>
            </w:r>
          </w:p>
        </w:tc>
        <w:tc>
          <w:tcPr>
            <w:tcW w:w="2405" w:type="dxa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13" w:type="dxa"/>
            <w:vMerge w:val="restart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68" w:type="dxa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3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公开课区级1次</w:t>
            </w:r>
          </w:p>
        </w:tc>
        <w:tc>
          <w:tcPr>
            <w:tcW w:w="2405" w:type="dxa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13" w:type="dxa"/>
            <w:vMerge w:val="continue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34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积极参加基本功</w:t>
            </w:r>
          </w:p>
        </w:tc>
        <w:tc>
          <w:tcPr>
            <w:tcW w:w="2405" w:type="dxa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13" w:type="dxa"/>
            <w:vMerge w:val="restart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68" w:type="dxa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3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区级课题，项目化学习实践研究</w:t>
            </w:r>
          </w:p>
        </w:tc>
        <w:tc>
          <w:tcPr>
            <w:tcW w:w="2405" w:type="dxa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413" w:type="dxa"/>
            <w:vMerge w:val="continue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3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2篇发表，1篇获奖</w:t>
            </w:r>
          </w:p>
        </w:tc>
        <w:tc>
          <w:tcPr>
            <w:tcW w:w="2405" w:type="dxa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3" w:type="dxa"/>
            <w:vMerge w:val="restart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68" w:type="dxa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34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区考核优秀</w:t>
            </w:r>
          </w:p>
        </w:tc>
        <w:tc>
          <w:tcPr>
            <w:tcW w:w="2405" w:type="dxa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13" w:type="dxa"/>
            <w:vMerge w:val="continue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3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05" w:type="dxa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81" w:type="dxa"/>
            <w:gridSpan w:val="2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3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市骨干教师或区学带</w:t>
            </w:r>
          </w:p>
        </w:tc>
        <w:tc>
          <w:tcPr>
            <w:tcW w:w="2405" w:type="dxa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81" w:type="dxa"/>
            <w:gridSpan w:val="2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34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公开课、课题指导</w:t>
            </w:r>
          </w:p>
        </w:tc>
        <w:tc>
          <w:tcPr>
            <w:tcW w:w="2405" w:type="dxa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yZDEyYzAwMjUwNjBmMDM2MmYyNmIzZGU4ZDRjZmIifQ=="/>
  </w:docVars>
  <w:rsids>
    <w:rsidRoot w:val="00AB7D57"/>
    <w:rsid w:val="001B3D70"/>
    <w:rsid w:val="001C7B11"/>
    <w:rsid w:val="00276CBF"/>
    <w:rsid w:val="00472051"/>
    <w:rsid w:val="00585100"/>
    <w:rsid w:val="00AB7D57"/>
    <w:rsid w:val="00AF7D47"/>
    <w:rsid w:val="00B353FD"/>
    <w:rsid w:val="00FC3AC6"/>
    <w:rsid w:val="14EC18C0"/>
    <w:rsid w:val="36634F63"/>
    <w:rsid w:val="56DC71A4"/>
    <w:rsid w:val="5F762440"/>
    <w:rsid w:val="76D627D5"/>
    <w:rsid w:val="7B8D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874</Characters>
  <Lines>7</Lines>
  <Paragraphs>2</Paragraphs>
  <TotalTime>5</TotalTime>
  <ScaleCrop>false</ScaleCrop>
  <LinksUpToDate>false</LinksUpToDate>
  <CharactersWithSpaces>1025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2023-10-29T14:36:00Z</dcterms:created>
  <dc:creator>surface</dc:creator>
  <cp:lastModifiedBy>乔乔</cp:lastModifiedBy>
  <dcterms:modified xsi:type="dcterms:W3CDTF">2023-11-03T14:02:19Z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FE8D2CD314F44C6D8FADF453ACC70796_12</vt:lpwstr>
  </property>
</Properties>
</file>