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5DF7D0" w14:textId="77777777" w:rsidR="00C33AB8" w:rsidRPr="00C33AB8" w:rsidRDefault="00C33AB8" w:rsidP="00C33AB8">
      <w:pPr>
        <w:widowControl/>
        <w:shd w:val="clear" w:color="auto" w:fill="FFFFFF"/>
        <w:jc w:val="left"/>
        <w:outlineLvl w:val="0"/>
        <w:rPr>
          <w:rFonts w:ascii="Microsoft YaHei UI" w:eastAsia="Microsoft YaHei UI" w:hAnsi="Microsoft YaHei UI" w:cs="宋体"/>
          <w:spacing w:val="8"/>
          <w:kern w:val="36"/>
          <w:sz w:val="33"/>
          <w:szCs w:val="33"/>
        </w:rPr>
      </w:pPr>
      <w:r w:rsidRPr="00C33AB8">
        <w:rPr>
          <w:rFonts w:ascii="Microsoft YaHei UI" w:eastAsia="Microsoft YaHei UI" w:hAnsi="Microsoft YaHei UI" w:cs="宋体" w:hint="eastAsia"/>
          <w:spacing w:val="8"/>
          <w:kern w:val="36"/>
          <w:sz w:val="33"/>
          <w:szCs w:val="33"/>
        </w:rPr>
        <w:t>美术“欣赏·评述”单元提高初中生图像识读能力的策略研究实践活动（十）</w:t>
      </w:r>
      <w:r w:rsidRPr="00C33AB8">
        <w:rPr>
          <w:rFonts w:ascii="Microsoft YaHei UI" w:eastAsia="Microsoft YaHei UI" w:hAnsi="Microsoft YaHei UI" w:cs="宋体" w:hint="eastAsia"/>
          <w:kern w:val="36"/>
          <w:sz w:val="33"/>
          <w:szCs w:val="33"/>
        </w:rPr>
        <w:t>——</w:t>
      </w:r>
      <w:r w:rsidRPr="00C33AB8">
        <w:rPr>
          <w:rFonts w:ascii="Microsoft YaHei UI" w:eastAsia="Microsoft YaHei UI" w:hAnsi="Microsoft YaHei UI" w:cs="宋体" w:hint="eastAsia"/>
          <w:spacing w:val="8"/>
          <w:kern w:val="36"/>
          <w:sz w:val="33"/>
          <w:szCs w:val="33"/>
        </w:rPr>
        <w:t>周梦婷、宣梦婷老师美术课堂教研活动</w:t>
      </w:r>
    </w:p>
    <w:p w14:paraId="60F8DCF3" w14:textId="77777777" w:rsidR="00C33AB8" w:rsidRPr="00C33AB8" w:rsidRDefault="00C33AB8" w:rsidP="00C33AB8">
      <w:pPr>
        <w:widowControl/>
        <w:shd w:val="clear" w:color="auto" w:fill="FFFFFF"/>
        <w:spacing w:line="300" w:lineRule="atLeast"/>
        <w:jc w:val="left"/>
        <w:rPr>
          <w:rFonts w:ascii="Microsoft YaHei UI" w:eastAsia="Microsoft YaHei UI" w:hAnsi="Microsoft YaHei UI" w:cs="宋体" w:hint="eastAsia"/>
          <w:spacing w:val="8"/>
          <w:kern w:val="0"/>
          <w:sz w:val="2"/>
          <w:szCs w:val="2"/>
        </w:rPr>
      </w:pPr>
      <w:hyperlink r:id="rId4" w:history="1">
        <w:r w:rsidRPr="00C33AB8">
          <w:rPr>
            <w:rFonts w:ascii="Microsoft YaHei UI" w:eastAsia="Microsoft YaHei UI" w:hAnsi="Microsoft YaHei UI" w:cs="宋体" w:hint="eastAsia"/>
            <w:color w:val="0000FF"/>
            <w:spacing w:val="8"/>
            <w:kern w:val="0"/>
            <w:sz w:val="23"/>
            <w:szCs w:val="23"/>
            <w:u w:val="single"/>
          </w:rPr>
          <w:t>正衡美术组图像识读课题研究</w:t>
        </w:r>
      </w:hyperlink>
      <w:r w:rsidRPr="00C33AB8">
        <w:rPr>
          <w:rFonts w:ascii="Microsoft YaHei UI" w:eastAsia="Microsoft YaHei UI" w:hAnsi="Microsoft YaHei UI" w:cs="宋体" w:hint="eastAsia"/>
          <w:spacing w:val="8"/>
          <w:kern w:val="0"/>
          <w:sz w:val="2"/>
          <w:szCs w:val="2"/>
        </w:rPr>
        <w:t> </w:t>
      </w:r>
      <w:r w:rsidRPr="00C33AB8">
        <w:rPr>
          <w:rFonts w:ascii="Microsoft YaHei UI" w:eastAsia="Microsoft YaHei UI" w:hAnsi="Microsoft YaHei UI" w:cs="宋体" w:hint="eastAsia"/>
          <w:spacing w:val="8"/>
          <w:kern w:val="0"/>
          <w:sz w:val="23"/>
          <w:szCs w:val="23"/>
        </w:rPr>
        <w:t>2023-04-18 10:48</w:t>
      </w:r>
      <w:r w:rsidRPr="00C33AB8">
        <w:rPr>
          <w:rFonts w:ascii="Microsoft YaHei UI" w:eastAsia="Microsoft YaHei UI" w:hAnsi="Microsoft YaHei UI" w:cs="宋体" w:hint="eastAsia"/>
          <w:spacing w:val="8"/>
          <w:kern w:val="0"/>
          <w:sz w:val="2"/>
          <w:szCs w:val="2"/>
        </w:rPr>
        <w:t> </w:t>
      </w:r>
      <w:r w:rsidRPr="00C33AB8">
        <w:rPr>
          <w:rFonts w:ascii="Microsoft YaHei UI" w:eastAsia="Microsoft YaHei UI" w:hAnsi="Microsoft YaHei UI" w:cs="宋体" w:hint="eastAsia"/>
          <w:spacing w:val="8"/>
          <w:kern w:val="0"/>
          <w:sz w:val="23"/>
          <w:szCs w:val="23"/>
        </w:rPr>
        <w:t>发表于江苏</w:t>
      </w:r>
    </w:p>
    <w:p w14:paraId="46412FD1" w14:textId="77777777" w:rsidR="00C33AB8" w:rsidRPr="00C33AB8" w:rsidRDefault="00C33AB8" w:rsidP="00C33AB8">
      <w:pPr>
        <w:widowControl/>
        <w:shd w:val="clear" w:color="auto" w:fill="FFFFFF"/>
        <w:rPr>
          <w:rFonts w:ascii="Microsoft YaHei UI" w:eastAsia="Microsoft YaHei UI" w:hAnsi="Microsoft YaHei UI" w:cs="宋体" w:hint="eastAsia"/>
          <w:spacing w:val="8"/>
          <w:kern w:val="0"/>
          <w:sz w:val="24"/>
          <w:szCs w:val="24"/>
        </w:rPr>
      </w:pPr>
      <w:r w:rsidRPr="00C33AB8">
        <w:rPr>
          <w:rFonts w:ascii="Microsoft YaHei UI" w:eastAsia="Microsoft YaHei UI" w:hAnsi="Microsoft YaHei UI" w:cs="宋体" w:hint="eastAsia"/>
          <w:color w:val="222222"/>
          <w:spacing w:val="8"/>
          <w:kern w:val="0"/>
          <w:sz w:val="26"/>
          <w:szCs w:val="26"/>
          <w:shd w:val="clear" w:color="auto" w:fill="FFFFFF"/>
        </w:rPr>
        <w:t>2023年3月23日上午，周梦婷、宣梦婷老师分别开展了《传神写照——中国人物画》、《怪兽奇想》两节公开课活动，深入探索课堂中图像识读能力的提高策略，课题组部分成员参加并积极探讨。</w:t>
      </w:r>
      <w:r w:rsidRPr="00C33AB8">
        <w:rPr>
          <w:rFonts w:ascii="Microsoft YaHei UI" w:eastAsia="Microsoft YaHei UI" w:hAnsi="Microsoft YaHei UI" w:cs="宋体" w:hint="eastAsia"/>
          <w:color w:val="222222"/>
          <w:spacing w:val="8"/>
          <w:kern w:val="0"/>
          <w:sz w:val="26"/>
          <w:szCs w:val="26"/>
          <w:shd w:val="clear" w:color="auto" w:fill="FFFFFF"/>
        </w:rPr>
        <w:br/>
      </w:r>
    </w:p>
    <w:p w14:paraId="4DD44116" w14:textId="7009EF37" w:rsidR="00C33AB8" w:rsidRPr="00C33AB8" w:rsidRDefault="00C33AB8" w:rsidP="00C33AB8">
      <w:pPr>
        <w:widowControl/>
        <w:shd w:val="clear" w:color="auto" w:fill="FFFFFF"/>
        <w:jc w:val="center"/>
        <w:rPr>
          <w:rFonts w:ascii="Microsoft YaHei UI" w:eastAsia="Microsoft YaHei UI" w:hAnsi="Microsoft YaHei UI" w:cs="宋体" w:hint="eastAsia"/>
          <w:spacing w:val="8"/>
          <w:kern w:val="0"/>
          <w:sz w:val="24"/>
          <w:szCs w:val="24"/>
        </w:rPr>
      </w:pPr>
      <w:r w:rsidRPr="00C33AB8">
        <w:rPr>
          <w:rFonts w:ascii="Microsoft YaHei UI" w:eastAsia="Microsoft YaHei UI" w:hAnsi="Microsoft YaHei UI" w:cs="宋体"/>
          <w:noProof/>
          <w:spacing w:val="8"/>
          <w:kern w:val="0"/>
          <w:sz w:val="24"/>
          <w:szCs w:val="24"/>
        </w:rPr>
        <w:drawing>
          <wp:inline distT="0" distB="0" distL="0" distR="0" wp14:anchorId="41D1364E" wp14:editId="7CA8BA8F">
            <wp:extent cx="5274310" cy="3956050"/>
            <wp:effectExtent l="0" t="0" r="2540" b="6350"/>
            <wp:docPr id="876991292" name="图片 4" descr="图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图片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956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D1D2DD" w14:textId="77777777" w:rsidR="00C33AB8" w:rsidRPr="00C33AB8" w:rsidRDefault="00C33AB8" w:rsidP="00C33AB8">
      <w:pPr>
        <w:widowControl/>
        <w:shd w:val="clear" w:color="auto" w:fill="FFFFFF"/>
        <w:jc w:val="center"/>
        <w:rPr>
          <w:rFonts w:ascii="Microsoft YaHei UI" w:eastAsia="Microsoft YaHei UI" w:hAnsi="Microsoft YaHei UI" w:cs="宋体" w:hint="eastAsia"/>
          <w:spacing w:val="8"/>
          <w:kern w:val="0"/>
          <w:sz w:val="24"/>
          <w:szCs w:val="24"/>
        </w:rPr>
      </w:pPr>
      <w:r w:rsidRPr="00C33AB8">
        <w:rPr>
          <w:rFonts w:ascii="Microsoft YaHei UI" w:eastAsia="Microsoft YaHei UI" w:hAnsi="Microsoft YaHei UI" w:cs="宋体" w:hint="eastAsia"/>
          <w:spacing w:val="8"/>
          <w:kern w:val="0"/>
          <w:sz w:val="18"/>
          <w:szCs w:val="18"/>
        </w:rPr>
        <w:t>周梦婷老师《</w:t>
      </w:r>
      <w:r w:rsidRPr="00C33AB8">
        <w:rPr>
          <w:rFonts w:ascii="Microsoft YaHei UI" w:eastAsia="Microsoft YaHei UI" w:hAnsi="Microsoft YaHei UI" w:cs="宋体" w:hint="eastAsia"/>
          <w:color w:val="222222"/>
          <w:spacing w:val="8"/>
          <w:kern w:val="0"/>
          <w:sz w:val="18"/>
          <w:szCs w:val="18"/>
          <w:shd w:val="clear" w:color="auto" w:fill="FFFFFF"/>
        </w:rPr>
        <w:t>传神写照——中国人物画</w:t>
      </w:r>
      <w:r w:rsidRPr="00C33AB8">
        <w:rPr>
          <w:rFonts w:ascii="Microsoft YaHei UI" w:eastAsia="Microsoft YaHei UI" w:hAnsi="Microsoft YaHei UI" w:cs="宋体" w:hint="eastAsia"/>
          <w:spacing w:val="8"/>
          <w:kern w:val="0"/>
          <w:sz w:val="18"/>
          <w:szCs w:val="18"/>
        </w:rPr>
        <w:t>》上课现场</w:t>
      </w:r>
    </w:p>
    <w:p w14:paraId="26935B60" w14:textId="77777777" w:rsidR="00C33AB8" w:rsidRPr="00C33AB8" w:rsidRDefault="00C33AB8" w:rsidP="00C33AB8">
      <w:pPr>
        <w:widowControl/>
        <w:shd w:val="clear" w:color="auto" w:fill="FFFFFF"/>
        <w:rPr>
          <w:rFonts w:ascii="Microsoft YaHei UI" w:eastAsia="Microsoft YaHei UI" w:hAnsi="Microsoft YaHei UI" w:cs="宋体" w:hint="eastAsia"/>
          <w:spacing w:val="8"/>
          <w:kern w:val="0"/>
          <w:sz w:val="24"/>
          <w:szCs w:val="24"/>
        </w:rPr>
      </w:pPr>
      <w:r w:rsidRPr="00C33AB8">
        <w:rPr>
          <w:rFonts w:ascii="Microsoft YaHei UI" w:eastAsia="Microsoft YaHei UI" w:hAnsi="Microsoft YaHei UI" w:cs="宋体" w:hint="eastAsia"/>
          <w:spacing w:val="8"/>
          <w:kern w:val="0"/>
          <w:sz w:val="24"/>
          <w:szCs w:val="24"/>
        </w:rPr>
        <w:t>周老师选择以《九方皋》为切入点，用对比欣赏的方式展开对中国人物画的学习，学生在赏析的过程中通过对比的方式，感受作品差异，从而产生自己独到的见解。</w:t>
      </w:r>
      <w:r w:rsidRPr="00C33AB8">
        <w:rPr>
          <w:rFonts w:ascii="Microsoft YaHei UI" w:eastAsia="Microsoft YaHei UI" w:hAnsi="Microsoft YaHei UI" w:cs="宋体" w:hint="eastAsia"/>
          <w:color w:val="222222"/>
          <w:spacing w:val="8"/>
          <w:kern w:val="0"/>
          <w:sz w:val="24"/>
          <w:szCs w:val="24"/>
        </w:rPr>
        <w:t>周老师在引导学生对画面进行分析的同时，让学生模仿体验，</w:t>
      </w:r>
      <w:r w:rsidRPr="00C33AB8">
        <w:rPr>
          <w:rFonts w:ascii="Microsoft YaHei UI" w:eastAsia="Microsoft YaHei UI" w:hAnsi="Microsoft YaHei UI" w:cs="宋体" w:hint="eastAsia"/>
          <w:color w:val="222222"/>
          <w:spacing w:val="8"/>
          <w:kern w:val="0"/>
          <w:sz w:val="24"/>
          <w:szCs w:val="24"/>
        </w:rPr>
        <w:lastRenderedPageBreak/>
        <w:t>教师同时引导学生运用美术语言，以更专业的术语来赏析作品。教师创设的问题有梯度、针对性，很好地调动学生自主思考，主体突出，能够培养学生创造性思维。在为什么要改良中国画的问题上，教师可展示中国画走向衰败过程的一些作品图例，让学生充分感知认识。</w:t>
      </w:r>
      <w:r w:rsidRPr="00C33AB8">
        <w:rPr>
          <w:rFonts w:ascii="Microsoft YaHei UI" w:eastAsia="Microsoft YaHei UI" w:hAnsi="Microsoft YaHei UI" w:cs="宋体" w:hint="eastAsia"/>
          <w:spacing w:val="8"/>
          <w:kern w:val="0"/>
          <w:sz w:val="24"/>
          <w:szCs w:val="24"/>
        </w:rPr>
        <w:br/>
      </w:r>
    </w:p>
    <w:p w14:paraId="7E254BB6" w14:textId="224BCE4D" w:rsidR="00C33AB8" w:rsidRPr="00C33AB8" w:rsidRDefault="00C33AB8" w:rsidP="00C33AB8">
      <w:pPr>
        <w:widowControl/>
        <w:shd w:val="clear" w:color="auto" w:fill="FFFFFF"/>
        <w:jc w:val="center"/>
        <w:rPr>
          <w:rFonts w:ascii="Microsoft YaHei UI" w:eastAsia="Microsoft YaHei UI" w:hAnsi="Microsoft YaHei UI" w:cs="宋体" w:hint="eastAsia"/>
          <w:spacing w:val="8"/>
          <w:kern w:val="0"/>
          <w:sz w:val="24"/>
          <w:szCs w:val="24"/>
        </w:rPr>
      </w:pPr>
      <w:r w:rsidRPr="00C33AB8">
        <w:rPr>
          <w:rFonts w:ascii="Microsoft YaHei UI" w:eastAsia="Microsoft YaHei UI" w:hAnsi="Microsoft YaHei UI" w:cs="宋体"/>
          <w:noProof/>
          <w:spacing w:val="8"/>
          <w:kern w:val="0"/>
          <w:sz w:val="24"/>
          <w:szCs w:val="24"/>
        </w:rPr>
        <w:drawing>
          <wp:inline distT="0" distB="0" distL="0" distR="0" wp14:anchorId="121D2674" wp14:editId="7448A76C">
            <wp:extent cx="5274310" cy="3956050"/>
            <wp:effectExtent l="0" t="0" r="2540" b="6350"/>
            <wp:docPr id="333153206" name="图片 3" descr="图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图片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956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7D67D26" w14:textId="77777777" w:rsidR="00C33AB8" w:rsidRPr="00C33AB8" w:rsidRDefault="00C33AB8" w:rsidP="00C33AB8">
      <w:pPr>
        <w:widowControl/>
        <w:shd w:val="clear" w:color="auto" w:fill="FFFFFF"/>
        <w:rPr>
          <w:rFonts w:ascii="Microsoft YaHei UI" w:eastAsia="Microsoft YaHei UI" w:hAnsi="Microsoft YaHei UI" w:cs="宋体" w:hint="eastAsia"/>
          <w:spacing w:val="8"/>
          <w:kern w:val="0"/>
          <w:sz w:val="24"/>
          <w:szCs w:val="24"/>
        </w:rPr>
      </w:pPr>
      <w:r w:rsidRPr="00C33AB8">
        <w:rPr>
          <w:rFonts w:ascii="Microsoft YaHei UI" w:eastAsia="Microsoft YaHei UI" w:hAnsi="Microsoft YaHei UI" w:cs="宋体" w:hint="eastAsia"/>
          <w:spacing w:val="8"/>
          <w:kern w:val="0"/>
          <w:sz w:val="18"/>
          <w:szCs w:val="18"/>
        </w:rPr>
        <w:t>课后教研现场</w:t>
      </w:r>
      <w:r w:rsidRPr="00C33AB8">
        <w:rPr>
          <w:rFonts w:ascii="Microsoft YaHei UI" w:eastAsia="Microsoft YaHei UI" w:hAnsi="Microsoft YaHei UI" w:cs="宋体" w:hint="eastAsia"/>
          <w:spacing w:val="8"/>
          <w:kern w:val="0"/>
          <w:sz w:val="24"/>
          <w:szCs w:val="24"/>
        </w:rPr>
        <w:br/>
        <w:t>课后开展了对于本节课的深度分析，听课老师也纷纷发表了对于图像识读的看法，也对本节</w:t>
      </w:r>
      <w:proofErr w:type="gramStart"/>
      <w:r w:rsidRPr="00C33AB8">
        <w:rPr>
          <w:rFonts w:ascii="Microsoft YaHei UI" w:eastAsia="Microsoft YaHei UI" w:hAnsi="Microsoft YaHei UI" w:cs="宋体" w:hint="eastAsia"/>
          <w:spacing w:val="8"/>
          <w:kern w:val="0"/>
          <w:sz w:val="24"/>
          <w:szCs w:val="24"/>
        </w:rPr>
        <w:t>课提出</w:t>
      </w:r>
      <w:proofErr w:type="gramEnd"/>
      <w:r w:rsidRPr="00C33AB8">
        <w:rPr>
          <w:rFonts w:ascii="Microsoft YaHei UI" w:eastAsia="Microsoft YaHei UI" w:hAnsi="Microsoft YaHei UI" w:cs="宋体" w:hint="eastAsia"/>
          <w:spacing w:val="8"/>
          <w:kern w:val="0"/>
          <w:sz w:val="24"/>
          <w:szCs w:val="24"/>
        </w:rPr>
        <w:t>建议。周老师围绕两张风格迥异，</w:t>
      </w:r>
      <w:proofErr w:type="gramStart"/>
      <w:r w:rsidRPr="00C33AB8">
        <w:rPr>
          <w:rFonts w:ascii="Microsoft YaHei UI" w:eastAsia="Microsoft YaHei UI" w:hAnsi="Microsoft YaHei UI" w:cs="宋体" w:hint="eastAsia"/>
          <w:spacing w:val="8"/>
          <w:kern w:val="0"/>
          <w:sz w:val="24"/>
          <w:szCs w:val="24"/>
        </w:rPr>
        <w:t>一</w:t>
      </w:r>
      <w:proofErr w:type="gramEnd"/>
      <w:r w:rsidRPr="00C33AB8">
        <w:rPr>
          <w:rFonts w:ascii="Microsoft YaHei UI" w:eastAsia="Microsoft YaHei UI" w:hAnsi="Microsoft YaHei UI" w:cs="宋体" w:hint="eastAsia"/>
          <w:spacing w:val="8"/>
          <w:kern w:val="0"/>
          <w:sz w:val="24"/>
          <w:szCs w:val="24"/>
        </w:rPr>
        <w:t>古代</w:t>
      </w:r>
      <w:proofErr w:type="gramStart"/>
      <w:r w:rsidRPr="00C33AB8">
        <w:rPr>
          <w:rFonts w:ascii="Microsoft YaHei UI" w:eastAsia="Microsoft YaHei UI" w:hAnsi="Microsoft YaHei UI" w:cs="宋体" w:hint="eastAsia"/>
          <w:spacing w:val="8"/>
          <w:kern w:val="0"/>
          <w:sz w:val="24"/>
          <w:szCs w:val="24"/>
        </w:rPr>
        <w:t>一</w:t>
      </w:r>
      <w:proofErr w:type="gramEnd"/>
      <w:r w:rsidRPr="00C33AB8">
        <w:rPr>
          <w:rFonts w:ascii="Microsoft YaHei UI" w:eastAsia="Microsoft YaHei UI" w:hAnsi="Microsoft YaHei UI" w:cs="宋体" w:hint="eastAsia"/>
          <w:spacing w:val="8"/>
          <w:kern w:val="0"/>
          <w:sz w:val="24"/>
          <w:szCs w:val="24"/>
        </w:rPr>
        <w:t>现代的中国人物画设计教学，重难点突出、主题清晰，能深入浅出的有效突破教学难点。课题组成员石敏老师指出：“周梦婷老师所执教的《传神写照一中国人物画》这一课，围绕课程标准中关于欣赏评述单元教学总目标进行统领设计，条理清晰，层层推进，突出学生核心素养的培养。教学中重点选择阎立</w:t>
      </w:r>
      <w:r w:rsidRPr="00C33AB8">
        <w:rPr>
          <w:rFonts w:ascii="Microsoft YaHei UI" w:eastAsia="Microsoft YaHei UI" w:hAnsi="Microsoft YaHei UI" w:cs="宋体" w:hint="eastAsia"/>
          <w:spacing w:val="8"/>
          <w:kern w:val="0"/>
          <w:sz w:val="24"/>
          <w:szCs w:val="24"/>
        </w:rPr>
        <w:lastRenderedPageBreak/>
        <w:t>本的《历代帝王图》局部图和徐悲鸿的《九方皋》两张人物画进行对比赏析，安排学生使用平板电脑，通过图片放大，让学生识读到高清的局部，感受到中国古代人物绘画的魅力，对作品留下较为深刻而持久的印象。周老师用清晰而有感染力的语言，启发和引导学生积极主动思考，积极发表见解和认识，在欣赏中逐步能从背景，构图，空间，色彩，线条，内涵等方面较为全面地去把握作品，获得方法。”</w:t>
      </w:r>
    </w:p>
    <w:p w14:paraId="7A8C1AB4" w14:textId="77777777" w:rsidR="00C33AB8" w:rsidRPr="00C33AB8" w:rsidRDefault="00C33AB8" w:rsidP="00C33AB8">
      <w:pPr>
        <w:widowControl/>
        <w:shd w:val="clear" w:color="auto" w:fill="FFFFFF"/>
        <w:jc w:val="center"/>
        <w:rPr>
          <w:rFonts w:ascii="Microsoft YaHei UI" w:eastAsia="Microsoft YaHei UI" w:hAnsi="Microsoft YaHei UI" w:cs="宋体" w:hint="eastAsia"/>
          <w:spacing w:val="8"/>
          <w:kern w:val="0"/>
          <w:sz w:val="24"/>
          <w:szCs w:val="24"/>
        </w:rPr>
      </w:pPr>
    </w:p>
    <w:p w14:paraId="6BE96DFD" w14:textId="65917BBF" w:rsidR="00C33AB8" w:rsidRPr="00C33AB8" w:rsidRDefault="00C33AB8" w:rsidP="00C33AB8">
      <w:pPr>
        <w:widowControl/>
        <w:shd w:val="clear" w:color="auto" w:fill="FFFFFF"/>
        <w:jc w:val="center"/>
        <w:rPr>
          <w:rFonts w:ascii="Microsoft YaHei UI" w:eastAsia="Microsoft YaHei UI" w:hAnsi="Microsoft YaHei UI" w:cs="宋体" w:hint="eastAsia"/>
          <w:spacing w:val="8"/>
          <w:kern w:val="0"/>
          <w:sz w:val="24"/>
          <w:szCs w:val="24"/>
        </w:rPr>
      </w:pPr>
      <w:r w:rsidRPr="00C33AB8">
        <w:rPr>
          <w:rFonts w:ascii="Microsoft YaHei UI" w:eastAsia="Microsoft YaHei UI" w:hAnsi="Microsoft YaHei UI" w:cs="宋体"/>
          <w:noProof/>
          <w:spacing w:val="8"/>
          <w:kern w:val="0"/>
          <w:sz w:val="24"/>
          <w:szCs w:val="24"/>
        </w:rPr>
        <w:drawing>
          <wp:inline distT="0" distB="0" distL="0" distR="0" wp14:anchorId="0358FAFF" wp14:editId="256D1A2A">
            <wp:extent cx="5274310" cy="3956050"/>
            <wp:effectExtent l="0" t="0" r="2540" b="6350"/>
            <wp:docPr id="1251113841" name="图片 2" descr="图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图片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956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33AB8">
        <w:rPr>
          <w:rFonts w:ascii="Microsoft YaHei UI" w:eastAsia="Microsoft YaHei UI" w:hAnsi="Microsoft YaHei UI" w:cs="宋体" w:hint="eastAsia"/>
          <w:color w:val="222222"/>
          <w:spacing w:val="8"/>
          <w:kern w:val="0"/>
          <w:sz w:val="18"/>
          <w:szCs w:val="18"/>
          <w:shd w:val="clear" w:color="auto" w:fill="FFFFFF"/>
        </w:rPr>
        <w:t>宣梦婷老师《怪兽奇想》上课现场</w:t>
      </w:r>
    </w:p>
    <w:p w14:paraId="752D73D3" w14:textId="633B4D59" w:rsidR="00C33AB8" w:rsidRPr="00C33AB8" w:rsidRDefault="00C33AB8" w:rsidP="00C33AB8">
      <w:pPr>
        <w:widowControl/>
        <w:shd w:val="clear" w:color="auto" w:fill="FFFFFF"/>
        <w:rPr>
          <w:rFonts w:ascii="Microsoft YaHei UI" w:eastAsia="Microsoft YaHei UI" w:hAnsi="Microsoft YaHei UI" w:cs="宋体" w:hint="eastAsia"/>
          <w:spacing w:val="8"/>
          <w:kern w:val="0"/>
          <w:sz w:val="24"/>
          <w:szCs w:val="24"/>
        </w:rPr>
      </w:pPr>
      <w:r w:rsidRPr="00C33AB8">
        <w:rPr>
          <w:rFonts w:ascii="Microsoft YaHei UI" w:eastAsia="Microsoft YaHei UI" w:hAnsi="Microsoft YaHei UI" w:cs="宋体" w:hint="eastAsia"/>
          <w:color w:val="222222"/>
          <w:spacing w:val="8"/>
          <w:kern w:val="0"/>
          <w:sz w:val="24"/>
          <w:szCs w:val="24"/>
        </w:rPr>
        <w:t>宣梦婷老师则在</w:t>
      </w:r>
      <w:r w:rsidRPr="00C33AB8">
        <w:rPr>
          <w:rFonts w:ascii="Microsoft YaHei UI" w:eastAsia="Microsoft YaHei UI" w:hAnsi="Microsoft YaHei UI" w:cs="宋体" w:hint="eastAsia"/>
          <w:color w:val="222222"/>
          <w:spacing w:val="8"/>
          <w:kern w:val="0"/>
          <w:sz w:val="24"/>
          <w:szCs w:val="24"/>
          <w:shd w:val="clear" w:color="auto" w:fill="FFFFFF"/>
        </w:rPr>
        <w:t>课题组特聘专家车言宁老师的组织下开展了一次活力满满的美术课，</w:t>
      </w:r>
      <w:r w:rsidRPr="00C33AB8">
        <w:rPr>
          <w:rFonts w:ascii="Microsoft YaHei UI" w:eastAsia="Microsoft YaHei UI" w:hAnsi="Microsoft YaHei UI" w:cs="宋体" w:hint="eastAsia"/>
          <w:color w:val="222222"/>
          <w:spacing w:val="8"/>
          <w:kern w:val="0"/>
          <w:sz w:val="24"/>
          <w:szCs w:val="24"/>
        </w:rPr>
        <w:t>带领学生体验了一次奇思妙想，结合生动的图案与色彩感受图像的魅力。本课教学基于大单元教学的理念，以“怪兽奇想”为主题，教学设计过程中，串联了与该主题相关的教学内容，调动学生已有的知识经验和方法，</w:t>
      </w:r>
      <w:r w:rsidRPr="00C33AB8">
        <w:rPr>
          <w:rFonts w:ascii="Microsoft YaHei UI" w:eastAsia="Microsoft YaHei UI" w:hAnsi="Microsoft YaHei UI" w:cs="宋体" w:hint="eastAsia"/>
          <w:color w:val="222222"/>
          <w:spacing w:val="8"/>
          <w:kern w:val="0"/>
          <w:sz w:val="24"/>
          <w:szCs w:val="24"/>
        </w:rPr>
        <w:lastRenderedPageBreak/>
        <w:t>并迁移到本课学习中，激发学生的想象力和创造力，培养学生的创新思维。</w:t>
      </w:r>
      <w:r w:rsidRPr="00C33AB8">
        <w:rPr>
          <w:rFonts w:ascii="Microsoft YaHei UI" w:eastAsia="Microsoft YaHei UI" w:hAnsi="Microsoft YaHei UI" w:cs="宋体"/>
          <w:noProof/>
          <w:spacing w:val="8"/>
          <w:kern w:val="0"/>
          <w:sz w:val="24"/>
          <w:szCs w:val="24"/>
        </w:rPr>
        <w:drawing>
          <wp:inline distT="0" distB="0" distL="0" distR="0" wp14:anchorId="07A1CDB9" wp14:editId="728E96C7">
            <wp:extent cx="5274310" cy="3956050"/>
            <wp:effectExtent l="0" t="0" r="2540" b="6350"/>
            <wp:docPr id="405638541" name="图片 1" descr="图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图片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956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33AB8">
        <w:rPr>
          <w:rFonts w:ascii="Microsoft YaHei UI" w:eastAsia="Microsoft YaHei UI" w:hAnsi="Microsoft YaHei UI" w:cs="宋体" w:hint="eastAsia"/>
          <w:color w:val="222222"/>
          <w:spacing w:val="8"/>
          <w:kern w:val="0"/>
          <w:sz w:val="18"/>
          <w:szCs w:val="18"/>
          <w:shd w:val="clear" w:color="auto" w:fill="FFFFFF"/>
        </w:rPr>
        <w:t>学生作品展示</w:t>
      </w:r>
      <w:r w:rsidRPr="00C33AB8">
        <w:rPr>
          <w:rFonts w:ascii="Microsoft YaHei UI" w:eastAsia="Microsoft YaHei UI" w:hAnsi="Microsoft YaHei UI" w:cs="宋体" w:hint="eastAsia"/>
          <w:spacing w:val="8"/>
          <w:kern w:val="0"/>
          <w:sz w:val="24"/>
          <w:szCs w:val="24"/>
        </w:rPr>
        <w:t>课后老师们组织进行了教研活动，对于本课进行了评价。宣老师利用撕纸的作业形式，给予学生更多的想象空间。教学过程中，创设了多个趣味情境及导向性问题，层层递进，引导学生把偶然所得的纸片创造出一个个特点鲜明、造型各异的怪兽，课堂生动有趣，激发了学生的想象力和创造力，培养了学生的创新思维。行课中具体有如下特点：1.处理好了三对关系。快的艺术与慢的追求，普通与奇特的关系，大单元与小课堂的关系。本课教学中把偶然所得的纸片运用一些方法变成奇特的怪兽，给予了学生更多的想象空间。2.精巧</w:t>
      </w:r>
      <w:proofErr w:type="gramStart"/>
      <w:r w:rsidRPr="00C33AB8">
        <w:rPr>
          <w:rFonts w:ascii="Microsoft YaHei UI" w:eastAsia="Microsoft YaHei UI" w:hAnsi="Microsoft YaHei UI" w:cs="宋体" w:hint="eastAsia"/>
          <w:spacing w:val="8"/>
          <w:kern w:val="0"/>
          <w:sz w:val="24"/>
          <w:szCs w:val="24"/>
        </w:rPr>
        <w:t>化活动</w:t>
      </w:r>
      <w:proofErr w:type="gramEnd"/>
      <w:r w:rsidRPr="00C33AB8">
        <w:rPr>
          <w:rFonts w:ascii="Microsoft YaHei UI" w:eastAsia="Microsoft YaHei UI" w:hAnsi="Microsoft YaHei UI" w:cs="宋体" w:hint="eastAsia"/>
          <w:spacing w:val="8"/>
          <w:kern w:val="0"/>
          <w:sz w:val="24"/>
          <w:szCs w:val="24"/>
        </w:rPr>
        <w:t>设计。本课教学设计精巧，学生敢于尝试。教师在教学中注重引导和启发，注重实践应用，注重人文教育。3.着眼于学生的成长。本课教学丰富了学生体验，激发了学生的想象力和创造力，培养了学生的创新思维。同时老师们也纷纷提出对于本课的建议：老师在教学过程中应</w:t>
      </w:r>
      <w:r w:rsidRPr="00C33AB8">
        <w:rPr>
          <w:rFonts w:ascii="Microsoft YaHei UI" w:eastAsia="Microsoft YaHei UI" w:hAnsi="Microsoft YaHei UI" w:cs="宋体" w:hint="eastAsia"/>
          <w:spacing w:val="8"/>
          <w:kern w:val="0"/>
          <w:sz w:val="24"/>
          <w:szCs w:val="24"/>
        </w:rPr>
        <w:lastRenderedPageBreak/>
        <w:t>更多的倾听学生的回答，捕捉重要信息，让学生大胆表达。</w:t>
      </w:r>
      <w:r w:rsidRPr="00C33AB8">
        <w:rPr>
          <w:rFonts w:ascii="Microsoft YaHei UI" w:eastAsia="Microsoft YaHei UI" w:hAnsi="Microsoft YaHei UI" w:cs="宋体" w:hint="eastAsia"/>
          <w:color w:val="222222"/>
          <w:spacing w:val="8"/>
          <w:kern w:val="0"/>
          <w:sz w:val="24"/>
          <w:szCs w:val="24"/>
        </w:rPr>
        <w:br/>
      </w:r>
    </w:p>
    <w:p w14:paraId="6BC15BA9" w14:textId="77777777" w:rsidR="00C33AB8" w:rsidRPr="00C33AB8" w:rsidRDefault="00C33AB8" w:rsidP="00C33AB8">
      <w:pPr>
        <w:widowControl/>
        <w:shd w:val="clear" w:color="auto" w:fill="FFFFFF"/>
        <w:jc w:val="center"/>
        <w:rPr>
          <w:rFonts w:ascii="Microsoft YaHei UI" w:eastAsia="Microsoft YaHei UI" w:hAnsi="Microsoft YaHei UI" w:cs="宋体" w:hint="eastAsia"/>
          <w:spacing w:val="8"/>
          <w:kern w:val="0"/>
          <w:sz w:val="24"/>
          <w:szCs w:val="24"/>
        </w:rPr>
      </w:pPr>
    </w:p>
    <w:p w14:paraId="73E665E4" w14:textId="77777777" w:rsidR="00C33AB8" w:rsidRPr="00C33AB8" w:rsidRDefault="00C33AB8" w:rsidP="00C33AB8">
      <w:pPr>
        <w:widowControl/>
        <w:shd w:val="clear" w:color="auto" w:fill="FFFFFF"/>
        <w:rPr>
          <w:rFonts w:ascii="Microsoft YaHei UI" w:eastAsia="Microsoft YaHei UI" w:hAnsi="Microsoft YaHei UI" w:cs="宋体" w:hint="eastAsia"/>
          <w:spacing w:val="8"/>
          <w:kern w:val="0"/>
          <w:sz w:val="24"/>
          <w:szCs w:val="24"/>
        </w:rPr>
      </w:pPr>
      <w:r w:rsidRPr="00C33AB8">
        <w:rPr>
          <w:rFonts w:ascii="Microsoft YaHei UI" w:eastAsia="Microsoft YaHei UI" w:hAnsi="Microsoft YaHei UI" w:cs="宋体" w:hint="eastAsia"/>
          <w:spacing w:val="8"/>
          <w:kern w:val="0"/>
          <w:sz w:val="24"/>
          <w:szCs w:val="24"/>
        </w:rPr>
        <w:br/>
      </w:r>
      <w:r w:rsidRPr="00C33AB8">
        <w:rPr>
          <w:rFonts w:ascii="Microsoft YaHei UI" w:eastAsia="Microsoft YaHei UI" w:hAnsi="Microsoft YaHei UI" w:cs="宋体" w:hint="eastAsia"/>
          <w:spacing w:val="8"/>
          <w:kern w:val="0"/>
          <w:sz w:val="24"/>
          <w:szCs w:val="24"/>
        </w:rPr>
        <w:br/>
      </w:r>
    </w:p>
    <w:p w14:paraId="68DFD3A3" w14:textId="77777777" w:rsidR="00C33AB8" w:rsidRPr="00C33AB8" w:rsidRDefault="00C33AB8" w:rsidP="00C33AB8">
      <w:pPr>
        <w:widowControl/>
        <w:shd w:val="clear" w:color="auto" w:fill="FFFFFF"/>
        <w:jc w:val="left"/>
        <w:rPr>
          <w:rFonts w:ascii="Microsoft YaHei UI" w:eastAsia="Microsoft YaHei UI" w:hAnsi="Microsoft YaHei UI" w:cs="宋体" w:hint="eastAsia"/>
          <w:color w:val="222222"/>
          <w:spacing w:val="8"/>
          <w:kern w:val="0"/>
          <w:sz w:val="26"/>
          <w:szCs w:val="26"/>
        </w:rPr>
      </w:pPr>
      <w:r w:rsidRPr="00C33AB8">
        <w:rPr>
          <w:rFonts w:ascii="Microsoft YaHei UI" w:eastAsia="Microsoft YaHei UI" w:hAnsi="Microsoft YaHei UI" w:cs="宋体" w:hint="eastAsia"/>
          <w:color w:val="222222"/>
          <w:spacing w:val="8"/>
          <w:kern w:val="0"/>
          <w:sz w:val="26"/>
          <w:szCs w:val="26"/>
        </w:rPr>
        <w:t>图片来源：图像识读课题组各成员</w:t>
      </w:r>
    </w:p>
    <w:p w14:paraId="6DC6FF23" w14:textId="77777777" w:rsidR="00C33AB8" w:rsidRPr="00C33AB8" w:rsidRDefault="00C33AB8" w:rsidP="00C33AB8">
      <w:pPr>
        <w:widowControl/>
        <w:shd w:val="clear" w:color="auto" w:fill="FFFFFF"/>
        <w:jc w:val="left"/>
        <w:rPr>
          <w:rFonts w:ascii="Microsoft YaHei UI" w:eastAsia="Microsoft YaHei UI" w:hAnsi="Microsoft YaHei UI" w:cs="宋体" w:hint="eastAsia"/>
          <w:color w:val="222222"/>
          <w:spacing w:val="8"/>
          <w:kern w:val="0"/>
          <w:sz w:val="26"/>
          <w:szCs w:val="26"/>
        </w:rPr>
      </w:pPr>
      <w:r w:rsidRPr="00C33AB8">
        <w:rPr>
          <w:rFonts w:ascii="Microsoft YaHei UI" w:eastAsia="Microsoft YaHei UI" w:hAnsi="Microsoft YaHei UI" w:cs="宋体" w:hint="eastAsia"/>
          <w:color w:val="222222"/>
          <w:spacing w:val="8"/>
          <w:kern w:val="0"/>
          <w:sz w:val="26"/>
          <w:szCs w:val="26"/>
        </w:rPr>
        <w:t>图文编辑与撰写：何恬</w:t>
      </w:r>
    </w:p>
    <w:p w14:paraId="0636C346" w14:textId="77777777" w:rsidR="00C33AB8" w:rsidRPr="00C33AB8" w:rsidRDefault="00C33AB8" w:rsidP="00C33AB8">
      <w:pPr>
        <w:widowControl/>
        <w:shd w:val="clear" w:color="auto" w:fill="FFFFFF"/>
        <w:jc w:val="left"/>
        <w:rPr>
          <w:rFonts w:ascii="Microsoft YaHei UI" w:eastAsia="Microsoft YaHei UI" w:hAnsi="Microsoft YaHei UI" w:cs="宋体" w:hint="eastAsia"/>
          <w:color w:val="222222"/>
          <w:spacing w:val="8"/>
          <w:kern w:val="0"/>
          <w:sz w:val="26"/>
          <w:szCs w:val="26"/>
        </w:rPr>
      </w:pPr>
      <w:r w:rsidRPr="00C33AB8">
        <w:rPr>
          <w:rFonts w:ascii="Microsoft YaHei UI" w:eastAsia="Microsoft YaHei UI" w:hAnsi="Microsoft YaHei UI" w:cs="宋体" w:hint="eastAsia"/>
          <w:color w:val="222222"/>
          <w:spacing w:val="8"/>
          <w:kern w:val="0"/>
          <w:sz w:val="26"/>
          <w:szCs w:val="26"/>
        </w:rPr>
        <w:t>图文审核：岳敏</w:t>
      </w:r>
    </w:p>
    <w:p w14:paraId="70CD6756" w14:textId="77777777" w:rsidR="008B6E8B" w:rsidRPr="00C33AB8" w:rsidRDefault="008B6E8B"/>
    <w:sectPr w:rsidR="008B6E8B" w:rsidRPr="00C33AB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icrosoft YaHei U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5979"/>
    <w:rsid w:val="00025979"/>
    <w:rsid w:val="008B6E8B"/>
    <w:rsid w:val="00C33A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1282FD4-6189-4C91-8DB8-D48C460057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C33AB8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C33AB8"/>
    <w:rPr>
      <w:rFonts w:ascii="宋体" w:eastAsia="宋体" w:hAnsi="宋体" w:cs="宋体"/>
      <w:b/>
      <w:bCs/>
      <w:kern w:val="36"/>
      <w:sz w:val="48"/>
      <w:szCs w:val="48"/>
    </w:rPr>
  </w:style>
  <w:style w:type="character" w:customStyle="1" w:styleId="richmediameta">
    <w:name w:val="rich_media_meta"/>
    <w:basedOn w:val="a0"/>
    <w:rsid w:val="00C33AB8"/>
  </w:style>
  <w:style w:type="character" w:styleId="a3">
    <w:name w:val="Hyperlink"/>
    <w:basedOn w:val="a0"/>
    <w:uiPriority w:val="99"/>
    <w:semiHidden/>
    <w:unhideWhenUsed/>
    <w:rsid w:val="00C33AB8"/>
    <w:rPr>
      <w:color w:val="0000FF"/>
      <w:u w:val="single"/>
    </w:rPr>
  </w:style>
  <w:style w:type="character" w:styleId="a4">
    <w:name w:val="Emphasis"/>
    <w:basedOn w:val="a0"/>
    <w:uiPriority w:val="20"/>
    <w:qFormat/>
    <w:rsid w:val="00C33AB8"/>
    <w:rPr>
      <w:i/>
      <w:iCs/>
    </w:rPr>
  </w:style>
  <w:style w:type="paragraph" w:styleId="a5">
    <w:name w:val="Normal (Web)"/>
    <w:basedOn w:val="a"/>
    <w:uiPriority w:val="99"/>
    <w:semiHidden/>
    <w:unhideWhenUsed/>
    <w:rsid w:val="00C33AB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900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822402">
          <w:marLeft w:val="0"/>
          <w:marRight w:val="0"/>
          <w:marTop w:val="0"/>
          <w:marBottom w:val="3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webSettings" Target="webSettings.xml"/><Relationship Id="rId7" Type="http://schemas.openxmlformats.org/officeDocument/2006/relationships/image" Target="media/image3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hyperlink" Target="javascript:void(0);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219</Words>
  <Characters>1249</Characters>
  <Application>Microsoft Office Word</Application>
  <DocSecurity>0</DocSecurity>
  <Lines>10</Lines>
  <Paragraphs>2</Paragraphs>
  <ScaleCrop>false</ScaleCrop>
  <Company/>
  <LinksUpToDate>false</LinksUpToDate>
  <CharactersWithSpaces>1466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3</cp:revision>
  <dcterms:created xsi:type="dcterms:W3CDTF">2023-11-02T02:52:00Z</dcterms:created>
  <dcterms:modified xsi:type="dcterms:W3CDTF">2023-11-02T02:52:00Z</dcterms:modified>
</cp:coreProperties>
</file>