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lang w:val="en-US" w:eastAsia="zh-CN"/>
        </w:rPr>
      </w:pPr>
      <w:r>
        <w:rPr>
          <w:rFonts w:hint="eastAsia" w:ascii="黑体" w:hAnsi="黑体" w:eastAsia="黑体" w:cs="黑体"/>
          <w:sz w:val="32"/>
          <w:szCs w:val="32"/>
        </w:rPr>
        <w:t>新桥街道中心幼儿园</w:t>
      </w:r>
      <w:r>
        <w:rPr>
          <w:rFonts w:hint="eastAsia" w:ascii="黑体" w:hAnsi="黑体" w:eastAsia="黑体" w:cs="黑体"/>
          <w:sz w:val="32"/>
          <w:szCs w:val="32"/>
          <w:lang w:val="en-US" w:eastAsia="zh-CN"/>
        </w:rPr>
        <w:t>中</w:t>
      </w:r>
      <w:r>
        <w:rPr>
          <w:rFonts w:hint="eastAsia" w:ascii="黑体" w:hAnsi="黑体" w:eastAsia="黑体" w:cs="黑体"/>
          <w:sz w:val="32"/>
          <w:szCs w:val="32"/>
        </w:rPr>
        <w:t>三班幼儿</w:t>
      </w:r>
      <w:r>
        <w:rPr>
          <w:rFonts w:hint="eastAsia" w:ascii="黑体" w:hAnsi="黑体" w:eastAsia="黑体" w:cs="黑体"/>
          <w:sz w:val="32"/>
          <w:szCs w:val="32"/>
          <w:lang w:val="en-US" w:eastAsia="zh-CN"/>
        </w:rPr>
        <w:t>一日生活动态记录</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lang w:val="en-US" w:eastAsia="zh-CN"/>
        </w:rPr>
        <w:t>自主来园</w:t>
      </w:r>
      <w:r>
        <w:rPr>
          <w:rFonts w:hint="eastAsia"/>
          <w:b/>
          <w:bCs/>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今日来园人数24人，巢熠阳、万灵杰、吉思远、陈晓蕊、朱姝妍、王钧逸、钱宣妤缺勤。</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自主服务与问好：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来园后孩子们能自己独立走到班级并主动与老师打招呼的幼儿有：</w:t>
      </w:r>
      <w:r>
        <w:rPr>
          <w:rFonts w:hint="eastAsia"/>
          <w:b/>
          <w:bCs/>
          <w:lang w:val="en-US" w:eastAsia="zh-CN"/>
        </w:rPr>
        <w:t>陈盼、李宇涵、穆永泽、张砚钧、蒋绍文</w:t>
      </w:r>
      <w:r>
        <w:rPr>
          <w:rFonts w:hint="eastAsia"/>
          <w:b w:val="0"/>
          <w:bCs w:val="0"/>
          <w:lang w:val="en-US" w:eastAsia="zh-CN"/>
        </w:rPr>
        <w:t>、</w:t>
      </w:r>
      <w:r>
        <w:rPr>
          <w:rFonts w:hint="eastAsia"/>
          <w:b/>
          <w:bCs/>
          <w:lang w:val="en-US" w:eastAsia="zh-CN"/>
        </w:rPr>
        <w:t>叶歆雅、柳晨熙、徐梓嘉、缪欣妍、金栩萌</w:t>
      </w:r>
      <w:r>
        <w:rPr>
          <w:rFonts w:hint="eastAsia"/>
          <w:b/>
          <w:bCs/>
          <w:lang w:val="en-US" w:eastAsia="zh-CN"/>
        </w:rPr>
        <w:t>、周扬</w:t>
      </w:r>
      <w:r>
        <w:rPr>
          <w:rFonts w:hint="eastAsia"/>
          <w:b w:val="0"/>
          <w:bCs w:val="0"/>
          <w:lang w:val="en-US" w:eastAsia="zh-CN"/>
        </w:rPr>
        <w:t>、</w:t>
      </w:r>
      <w:r>
        <w:rPr>
          <w:rFonts w:hint="eastAsia"/>
          <w:b/>
          <w:bCs/>
          <w:lang w:val="en-US" w:eastAsia="zh-CN"/>
        </w:rPr>
        <w:t>任伊桐、杨芷若</w:t>
      </w:r>
      <w:r>
        <w:rPr>
          <w:rFonts w:hint="eastAsia"/>
          <w:b w:val="0"/>
          <w:bCs w:val="0"/>
          <w:lang w:val="en-US" w:eastAsia="zh-CN"/>
        </w:rPr>
        <w:t>、</w:t>
      </w:r>
      <w:r>
        <w:rPr>
          <w:rFonts w:hint="eastAsia"/>
          <w:b/>
          <w:bCs/>
          <w:lang w:val="en-US" w:eastAsia="zh-CN"/>
        </w:rPr>
        <w:t>方雅颂、唐锦轩、陈雨航</w:t>
      </w:r>
      <w:r>
        <w:rPr>
          <w:rFonts w:hint="eastAsia"/>
          <w:b w:val="0"/>
          <w:bCs w:val="0"/>
          <w:lang w:val="en-US" w:eastAsia="zh-CN"/>
        </w:rPr>
        <w:t>、</w:t>
      </w:r>
      <w:r>
        <w:rPr>
          <w:rFonts w:hint="eastAsia"/>
          <w:b/>
          <w:bCs/>
          <w:lang w:val="en-US" w:eastAsia="zh-CN"/>
        </w:rPr>
        <w:t>韩璟昱、欧阳悦、丁妤暄、程诺、高文浩、何书泽、贾清晨、郑雅姝。</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进班后能自己将物品放置抽屉并将水杯绕好放在水杯架的幼儿有：</w:t>
      </w:r>
      <w:r>
        <w:rPr>
          <w:rFonts w:hint="eastAsia"/>
          <w:b/>
          <w:bCs/>
          <w:lang w:val="en-US" w:eastAsia="zh-CN"/>
        </w:rPr>
        <w:t>陈盼、李宇涵、穆永泽、张砚钧、蒋绍文</w:t>
      </w:r>
      <w:r>
        <w:rPr>
          <w:rFonts w:hint="eastAsia"/>
          <w:b w:val="0"/>
          <w:bCs w:val="0"/>
          <w:lang w:val="en-US" w:eastAsia="zh-CN"/>
        </w:rPr>
        <w:t>、</w:t>
      </w:r>
      <w:r>
        <w:rPr>
          <w:rFonts w:hint="eastAsia"/>
          <w:b/>
          <w:bCs/>
          <w:lang w:val="en-US" w:eastAsia="zh-CN"/>
        </w:rPr>
        <w:t>叶歆雅、柳晨熙、徐梓嘉、缪欣妍、金栩萌、周扬</w:t>
      </w:r>
      <w:r>
        <w:rPr>
          <w:rFonts w:hint="eastAsia"/>
          <w:b w:val="0"/>
          <w:bCs w:val="0"/>
          <w:lang w:val="en-US" w:eastAsia="zh-CN"/>
        </w:rPr>
        <w:t>、</w:t>
      </w:r>
      <w:r>
        <w:rPr>
          <w:rFonts w:hint="eastAsia"/>
          <w:b/>
          <w:bCs/>
          <w:lang w:val="en-US" w:eastAsia="zh-CN"/>
        </w:rPr>
        <w:t>任伊桐、杨芷若</w:t>
      </w:r>
      <w:r>
        <w:rPr>
          <w:rFonts w:hint="eastAsia"/>
          <w:b w:val="0"/>
          <w:bCs w:val="0"/>
          <w:lang w:val="en-US" w:eastAsia="zh-CN"/>
        </w:rPr>
        <w:t>、</w:t>
      </w:r>
      <w:r>
        <w:rPr>
          <w:rFonts w:hint="eastAsia"/>
          <w:b/>
          <w:bCs/>
          <w:lang w:val="en-US" w:eastAsia="zh-CN"/>
        </w:rPr>
        <w:t>方雅颂、唐锦轩、陈雨航</w:t>
      </w:r>
      <w:r>
        <w:rPr>
          <w:rFonts w:hint="eastAsia"/>
          <w:b w:val="0"/>
          <w:bCs w:val="0"/>
          <w:lang w:val="en-US" w:eastAsia="zh-CN"/>
        </w:rPr>
        <w:t>、</w:t>
      </w:r>
      <w:r>
        <w:rPr>
          <w:rFonts w:hint="eastAsia"/>
          <w:b/>
          <w:bCs/>
          <w:lang w:val="en-US" w:eastAsia="zh-CN"/>
        </w:rPr>
        <w:t>韩璟昱、欧阳悦、丁妤暄、程诺、高文浩、何书泽、贾清晨、郑雅姝。</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户外活动情况：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b w:val="0"/>
          <w:bCs w:val="0"/>
          <w:lang w:val="en-US" w:eastAsia="zh-CN"/>
        </w:rPr>
        <w:t>今天户外活动是混班游戏，宝贝们可以玩的区域有快乐体操区、小皮球区、阳光跑道区等等，其中能够在户外活动结束及时听清老师的口令回到班级队伍的幼儿有：</w:t>
      </w:r>
      <w:r>
        <w:rPr>
          <w:rFonts w:hint="eastAsia"/>
          <w:b/>
          <w:bCs/>
          <w:lang w:val="en-US" w:eastAsia="zh-CN"/>
        </w:rPr>
        <w:t>陈盼、李宇涵、穆永泽、张砚钧、蒋绍文</w:t>
      </w:r>
      <w:r>
        <w:rPr>
          <w:rFonts w:hint="eastAsia"/>
          <w:b w:val="0"/>
          <w:bCs w:val="0"/>
          <w:lang w:val="en-US" w:eastAsia="zh-CN"/>
        </w:rPr>
        <w:t>、</w:t>
      </w:r>
      <w:r>
        <w:rPr>
          <w:rFonts w:hint="eastAsia"/>
          <w:b/>
          <w:bCs/>
          <w:lang w:val="en-US" w:eastAsia="zh-CN"/>
        </w:rPr>
        <w:t>叶歆雅、柳晨熙、徐梓嘉、缪欣妍、金栩萌、周扬</w:t>
      </w:r>
      <w:r>
        <w:rPr>
          <w:rFonts w:hint="eastAsia"/>
          <w:b w:val="0"/>
          <w:bCs w:val="0"/>
          <w:lang w:val="en-US" w:eastAsia="zh-CN"/>
        </w:rPr>
        <w:t>、</w:t>
      </w:r>
      <w:r>
        <w:rPr>
          <w:rFonts w:hint="eastAsia"/>
          <w:b/>
          <w:bCs/>
          <w:lang w:val="en-US" w:eastAsia="zh-CN"/>
        </w:rPr>
        <w:t>任伊桐、杨芷若</w:t>
      </w:r>
      <w:r>
        <w:rPr>
          <w:rFonts w:hint="eastAsia"/>
          <w:b w:val="0"/>
          <w:bCs w:val="0"/>
          <w:lang w:val="en-US" w:eastAsia="zh-CN"/>
        </w:rPr>
        <w:t>、</w:t>
      </w:r>
      <w:r>
        <w:rPr>
          <w:rFonts w:hint="eastAsia"/>
          <w:b/>
          <w:bCs/>
          <w:lang w:val="en-US" w:eastAsia="zh-CN"/>
        </w:rPr>
        <w:t>方雅颂、唐锦轩、陈雨航</w:t>
      </w:r>
      <w:r>
        <w:rPr>
          <w:rFonts w:hint="eastAsia"/>
          <w:b w:val="0"/>
          <w:bCs w:val="0"/>
          <w:lang w:val="en-US" w:eastAsia="zh-CN"/>
        </w:rPr>
        <w:t>、</w:t>
      </w:r>
      <w:r>
        <w:rPr>
          <w:rFonts w:hint="eastAsia"/>
          <w:b/>
          <w:bCs/>
          <w:lang w:val="en-US" w:eastAsia="zh-CN"/>
        </w:rPr>
        <w:t>韩璟昱、欧阳悦、丁妤暄、程诺、高文浩、何书泽、贾清晨、郑雅姝。</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其中能够遵守游戏规则的幼儿有：</w:t>
      </w:r>
      <w:r>
        <w:rPr>
          <w:rFonts w:hint="eastAsia"/>
          <w:b/>
          <w:bCs/>
          <w:lang w:val="en-US" w:eastAsia="zh-CN"/>
        </w:rPr>
        <w:t>陈盼、李宇涵、张砚钧、蒋绍文</w:t>
      </w:r>
      <w:r>
        <w:rPr>
          <w:rFonts w:hint="eastAsia"/>
          <w:b w:val="0"/>
          <w:bCs w:val="0"/>
          <w:lang w:val="en-US" w:eastAsia="zh-CN"/>
        </w:rPr>
        <w:t>、</w:t>
      </w:r>
      <w:r>
        <w:rPr>
          <w:rFonts w:hint="eastAsia"/>
          <w:b/>
          <w:bCs/>
          <w:lang w:val="en-US" w:eastAsia="zh-CN"/>
        </w:rPr>
        <w:t>叶歆雅、徐梓嘉、缪欣妍、金栩萌、周扬</w:t>
      </w:r>
      <w:r>
        <w:rPr>
          <w:rFonts w:hint="eastAsia"/>
          <w:b w:val="0"/>
          <w:bCs w:val="0"/>
          <w:lang w:val="en-US" w:eastAsia="zh-CN"/>
        </w:rPr>
        <w:t>、</w:t>
      </w:r>
      <w:r>
        <w:rPr>
          <w:rFonts w:hint="eastAsia"/>
          <w:b/>
          <w:bCs/>
          <w:lang w:val="en-US" w:eastAsia="zh-CN"/>
        </w:rPr>
        <w:t>任伊桐、杨芷若</w:t>
      </w:r>
      <w:r>
        <w:rPr>
          <w:rFonts w:hint="eastAsia"/>
          <w:b w:val="0"/>
          <w:bCs w:val="0"/>
          <w:lang w:val="en-US" w:eastAsia="zh-CN"/>
        </w:rPr>
        <w:t>、</w:t>
      </w:r>
      <w:r>
        <w:rPr>
          <w:rFonts w:hint="eastAsia"/>
          <w:b/>
          <w:bCs/>
          <w:lang w:val="en-US" w:eastAsia="zh-CN"/>
        </w:rPr>
        <w:t>方雅颂、唐锦轩、陈雨航</w:t>
      </w:r>
      <w:r>
        <w:rPr>
          <w:rFonts w:hint="eastAsia"/>
          <w:b w:val="0"/>
          <w:bCs w:val="0"/>
          <w:lang w:val="en-US" w:eastAsia="zh-CN"/>
        </w:rPr>
        <w:t>、</w:t>
      </w:r>
      <w:r>
        <w:rPr>
          <w:rFonts w:hint="eastAsia"/>
          <w:b/>
          <w:bCs/>
          <w:lang w:val="en-US" w:eastAsia="zh-CN"/>
        </w:rPr>
        <w:t>韩璟昱、欧阳悦、丁妤暄、程诺、</w:t>
      </w:r>
      <w:bookmarkStart w:id="0" w:name="_GoBack"/>
      <w:bookmarkEnd w:id="0"/>
      <w:r>
        <w:rPr>
          <w:rFonts w:hint="eastAsia"/>
          <w:b/>
          <w:bCs/>
          <w:lang w:val="en-US" w:eastAsia="zh-CN"/>
        </w:rPr>
        <w:t>何书泽、贾清晨、郑雅姝。</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3360" behindDoc="0" locked="0" layoutInCell="1" allowOverlap="1">
                  <wp:simplePos x="0" y="0"/>
                  <wp:positionH relativeFrom="column">
                    <wp:posOffset>13970</wp:posOffset>
                  </wp:positionH>
                  <wp:positionV relativeFrom="paragraph">
                    <wp:posOffset>33020</wp:posOffset>
                  </wp:positionV>
                  <wp:extent cx="1843405" cy="1382395"/>
                  <wp:effectExtent l="0" t="0" r="10795" b="1905"/>
                  <wp:wrapNone/>
                  <wp:docPr id="25" name="图片 25" descr="IMG_4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4698"/>
                          <pic:cNvPicPr>
                            <a:picLocks noChangeAspect="1"/>
                          </pic:cNvPicPr>
                        </pic:nvPicPr>
                        <pic:blipFill>
                          <a:blip r:embed="rId4"/>
                          <a:stretch>
                            <a:fillRect/>
                          </a:stretch>
                        </pic:blipFill>
                        <pic:spPr>
                          <a:xfrm>
                            <a:off x="0" y="0"/>
                            <a:ext cx="1843405" cy="1382395"/>
                          </a:xfrm>
                          <a:prstGeom prst="rect">
                            <a:avLst/>
                          </a:prstGeom>
                        </pic:spPr>
                      </pic:pic>
                    </a:graphicData>
                  </a:graphic>
                </wp:anchor>
              </w:drawing>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4384" behindDoc="0" locked="0" layoutInCell="1" allowOverlap="1">
                  <wp:simplePos x="0" y="0"/>
                  <wp:positionH relativeFrom="column">
                    <wp:posOffset>20955</wp:posOffset>
                  </wp:positionH>
                  <wp:positionV relativeFrom="paragraph">
                    <wp:posOffset>33655</wp:posOffset>
                  </wp:positionV>
                  <wp:extent cx="1843405" cy="1382395"/>
                  <wp:effectExtent l="0" t="0" r="10795" b="1905"/>
                  <wp:wrapNone/>
                  <wp:docPr id="26" name="图片 26" descr="IMG_4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4699"/>
                          <pic:cNvPicPr>
                            <a:picLocks noChangeAspect="1"/>
                          </pic:cNvPicPr>
                        </pic:nvPicPr>
                        <pic:blipFill>
                          <a:blip r:embed="rId5"/>
                          <a:stretch>
                            <a:fillRect/>
                          </a:stretch>
                        </pic:blipFill>
                        <pic:spPr>
                          <a:xfrm>
                            <a:off x="0" y="0"/>
                            <a:ext cx="1843405" cy="138239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5408" behindDoc="0" locked="0" layoutInCell="1" allowOverlap="1">
                  <wp:simplePos x="0" y="0"/>
                  <wp:positionH relativeFrom="column">
                    <wp:posOffset>6350</wp:posOffset>
                  </wp:positionH>
                  <wp:positionV relativeFrom="paragraph">
                    <wp:posOffset>33655</wp:posOffset>
                  </wp:positionV>
                  <wp:extent cx="1843405" cy="1382395"/>
                  <wp:effectExtent l="0" t="0" r="10795" b="1905"/>
                  <wp:wrapNone/>
                  <wp:docPr id="27" name="图片 27" descr="IMG_4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4700"/>
                          <pic:cNvPicPr>
                            <a:picLocks noChangeAspect="1"/>
                          </pic:cNvPicPr>
                        </pic:nvPicPr>
                        <pic:blipFill>
                          <a:blip r:embed="rId6"/>
                          <a:stretch>
                            <a:fillRect/>
                          </a:stretch>
                        </pic:blipFill>
                        <pic:spPr>
                          <a:xfrm>
                            <a:off x="0" y="0"/>
                            <a:ext cx="1843405" cy="138239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6432" behindDoc="0" locked="0" layoutInCell="1" allowOverlap="1">
                  <wp:simplePos x="0" y="0"/>
                  <wp:positionH relativeFrom="column">
                    <wp:posOffset>27940</wp:posOffset>
                  </wp:positionH>
                  <wp:positionV relativeFrom="paragraph">
                    <wp:posOffset>40640</wp:posOffset>
                  </wp:positionV>
                  <wp:extent cx="1843405" cy="1382395"/>
                  <wp:effectExtent l="0" t="0" r="10795" b="1905"/>
                  <wp:wrapNone/>
                  <wp:docPr id="28" name="图片 28" descr="IMG_4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4701"/>
                          <pic:cNvPicPr>
                            <a:picLocks noChangeAspect="1"/>
                          </pic:cNvPicPr>
                        </pic:nvPicPr>
                        <pic:blipFill>
                          <a:blip r:embed="rId7"/>
                          <a:stretch>
                            <a:fillRect/>
                          </a:stretch>
                        </pic:blipFill>
                        <pic:spPr>
                          <a:xfrm>
                            <a:off x="0" y="0"/>
                            <a:ext cx="1843405" cy="1382395"/>
                          </a:xfrm>
                          <a:prstGeom prst="rect">
                            <a:avLst/>
                          </a:prstGeom>
                        </pic:spPr>
                      </pic:pic>
                    </a:graphicData>
                  </a:graphic>
                </wp:anchor>
              </w:drawing>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7456" behindDoc="0" locked="0" layoutInCell="1" allowOverlap="1">
                  <wp:simplePos x="0" y="0"/>
                  <wp:positionH relativeFrom="column">
                    <wp:posOffset>20955</wp:posOffset>
                  </wp:positionH>
                  <wp:positionV relativeFrom="paragraph">
                    <wp:posOffset>19685</wp:posOffset>
                  </wp:positionV>
                  <wp:extent cx="1843405" cy="1382395"/>
                  <wp:effectExtent l="0" t="0" r="10795" b="1905"/>
                  <wp:wrapNone/>
                  <wp:docPr id="29" name="图片 29" descr="IMG_4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4697"/>
                          <pic:cNvPicPr>
                            <a:picLocks noChangeAspect="1"/>
                          </pic:cNvPicPr>
                        </pic:nvPicPr>
                        <pic:blipFill>
                          <a:blip r:embed="rId8"/>
                          <a:stretch>
                            <a:fillRect/>
                          </a:stretch>
                        </pic:blipFill>
                        <pic:spPr>
                          <a:xfrm>
                            <a:off x="0" y="0"/>
                            <a:ext cx="1843405" cy="138239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8480" behindDoc="0" locked="0" layoutInCell="1" allowOverlap="1">
                  <wp:simplePos x="0" y="0"/>
                  <wp:positionH relativeFrom="column">
                    <wp:posOffset>20955</wp:posOffset>
                  </wp:positionH>
                  <wp:positionV relativeFrom="paragraph">
                    <wp:posOffset>26035</wp:posOffset>
                  </wp:positionV>
                  <wp:extent cx="1843405" cy="1382395"/>
                  <wp:effectExtent l="0" t="0" r="10795" b="1905"/>
                  <wp:wrapNone/>
                  <wp:docPr id="30" name="图片 30" descr="IMG_4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4695"/>
                          <pic:cNvPicPr>
                            <a:picLocks noChangeAspect="1"/>
                          </pic:cNvPicPr>
                        </pic:nvPicPr>
                        <pic:blipFill>
                          <a:blip r:embed="rId9"/>
                          <a:stretch>
                            <a:fillRect/>
                          </a:stretch>
                        </pic:blipFill>
                        <pic:spPr>
                          <a:xfrm>
                            <a:off x="0" y="0"/>
                            <a:ext cx="1843405" cy="1382395"/>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生活活动情况：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今天的早点是核桃提子司康、蛋黄果仁切片和匹萨薄饼，各组的值日生按组别轮流洗小手进行值日工作。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吃完能够进行漱口并将牛奶杯送到相应位置的幼儿有：</w:t>
      </w:r>
      <w:r>
        <w:rPr>
          <w:rFonts w:hint="eastAsia"/>
          <w:b/>
          <w:bCs/>
          <w:lang w:val="en-US" w:eastAsia="zh-CN"/>
        </w:rPr>
        <w:t>陈盼、李宇涵、穆永泽、张砚钧、蒋绍文</w:t>
      </w:r>
      <w:r>
        <w:rPr>
          <w:rFonts w:hint="eastAsia"/>
          <w:b w:val="0"/>
          <w:bCs w:val="0"/>
          <w:lang w:val="en-US" w:eastAsia="zh-CN"/>
        </w:rPr>
        <w:t>、</w:t>
      </w:r>
      <w:r>
        <w:rPr>
          <w:rFonts w:hint="eastAsia"/>
          <w:b/>
          <w:bCs/>
          <w:lang w:val="en-US" w:eastAsia="zh-CN"/>
        </w:rPr>
        <w:t>叶歆雅、柳晨熙、徐梓嘉、缪欣妍、金栩萌、周扬</w:t>
      </w:r>
      <w:r>
        <w:rPr>
          <w:rFonts w:hint="eastAsia"/>
          <w:b w:val="0"/>
          <w:bCs w:val="0"/>
          <w:lang w:val="en-US" w:eastAsia="zh-CN"/>
        </w:rPr>
        <w:t>、</w:t>
      </w:r>
      <w:r>
        <w:rPr>
          <w:rFonts w:hint="eastAsia"/>
          <w:b/>
          <w:bCs/>
          <w:lang w:val="en-US" w:eastAsia="zh-CN"/>
        </w:rPr>
        <w:t>任伊桐、杨芷若</w:t>
      </w:r>
      <w:r>
        <w:rPr>
          <w:rFonts w:hint="eastAsia"/>
          <w:b w:val="0"/>
          <w:bCs w:val="0"/>
          <w:lang w:val="en-US" w:eastAsia="zh-CN"/>
        </w:rPr>
        <w:t>、</w:t>
      </w:r>
      <w:r>
        <w:rPr>
          <w:rFonts w:hint="eastAsia"/>
          <w:b/>
          <w:bCs/>
          <w:lang w:val="en-US" w:eastAsia="zh-CN"/>
        </w:rPr>
        <w:t>方雅颂、唐锦轩、陈雨航</w:t>
      </w:r>
      <w:r>
        <w:rPr>
          <w:rFonts w:hint="eastAsia"/>
          <w:b w:val="0"/>
          <w:bCs w:val="0"/>
          <w:lang w:val="en-US" w:eastAsia="zh-CN"/>
        </w:rPr>
        <w:t>、</w:t>
      </w:r>
      <w:r>
        <w:rPr>
          <w:rFonts w:hint="eastAsia"/>
          <w:b/>
          <w:bCs/>
          <w:lang w:val="en-US" w:eastAsia="zh-CN"/>
        </w:rPr>
        <w:t>韩璟昱、欧阳悦、丁妤暄、程诺、高文浩、何书泽、贾清晨、郑雅姝。</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59264" behindDoc="0" locked="0" layoutInCell="1" allowOverlap="1">
                  <wp:simplePos x="0" y="0"/>
                  <wp:positionH relativeFrom="column">
                    <wp:posOffset>27940</wp:posOffset>
                  </wp:positionH>
                  <wp:positionV relativeFrom="paragraph">
                    <wp:posOffset>12700</wp:posOffset>
                  </wp:positionV>
                  <wp:extent cx="1843405" cy="1382395"/>
                  <wp:effectExtent l="0" t="0" r="10795" b="1905"/>
                  <wp:wrapNone/>
                  <wp:docPr id="21" name="图片 21" descr="IMG_4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4702"/>
                          <pic:cNvPicPr>
                            <a:picLocks noChangeAspect="1"/>
                          </pic:cNvPicPr>
                        </pic:nvPicPr>
                        <pic:blipFill>
                          <a:blip r:embed="rId10"/>
                          <a:stretch>
                            <a:fillRect/>
                          </a:stretch>
                        </pic:blipFill>
                        <pic:spPr>
                          <a:xfrm>
                            <a:off x="0" y="0"/>
                            <a:ext cx="1843405" cy="1382395"/>
                          </a:xfrm>
                          <a:prstGeom prst="rect">
                            <a:avLst/>
                          </a:prstGeom>
                        </pic:spPr>
                      </pic:pic>
                    </a:graphicData>
                  </a:graphic>
                </wp:anchor>
              </w:drawing>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-1905</wp:posOffset>
                  </wp:positionV>
                  <wp:extent cx="1843405" cy="1382395"/>
                  <wp:effectExtent l="0" t="0" r="10795" b="1905"/>
                  <wp:wrapNone/>
                  <wp:docPr id="22" name="图片 22" descr="IMG_4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4703"/>
                          <pic:cNvPicPr>
                            <a:picLocks noChangeAspect="1"/>
                          </pic:cNvPicPr>
                        </pic:nvPicPr>
                        <pic:blipFill>
                          <a:blip r:embed="rId11"/>
                          <a:stretch>
                            <a:fillRect/>
                          </a:stretch>
                        </pic:blipFill>
                        <pic:spPr>
                          <a:xfrm>
                            <a:off x="0" y="0"/>
                            <a:ext cx="1843405" cy="138239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12065</wp:posOffset>
                  </wp:positionV>
                  <wp:extent cx="1843405" cy="1382395"/>
                  <wp:effectExtent l="0" t="0" r="10795" b="1905"/>
                  <wp:wrapNone/>
                  <wp:docPr id="23" name="图片 23" descr="IMG_4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4704"/>
                          <pic:cNvPicPr>
                            <a:picLocks noChangeAspect="1"/>
                          </pic:cNvPicPr>
                        </pic:nvPicPr>
                        <pic:blipFill>
                          <a:blip r:embed="rId12"/>
                          <a:stretch>
                            <a:fillRect/>
                          </a:stretch>
                        </pic:blipFill>
                        <pic:spPr>
                          <a:xfrm>
                            <a:off x="0" y="0"/>
                            <a:ext cx="1843405" cy="138239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95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2336" behindDoc="0" locked="0" layoutInCell="1" allowOverlap="1">
                  <wp:simplePos x="0" y="0"/>
                  <wp:positionH relativeFrom="column">
                    <wp:posOffset>2011045</wp:posOffset>
                  </wp:positionH>
                  <wp:positionV relativeFrom="paragraph">
                    <wp:posOffset>37465</wp:posOffset>
                  </wp:positionV>
                  <wp:extent cx="1882140" cy="1411605"/>
                  <wp:effectExtent l="0" t="0" r="10160" b="10795"/>
                  <wp:wrapNone/>
                  <wp:docPr id="24" name="图片 24" descr="IMG_4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4705"/>
                          <pic:cNvPicPr>
                            <a:picLocks noChangeAspect="1"/>
                          </pic:cNvPicPr>
                        </pic:nvPicPr>
                        <pic:blipFill>
                          <a:blip r:embed="rId13"/>
                          <a:stretch>
                            <a:fillRect/>
                          </a:stretch>
                        </pic:blipFill>
                        <pic:spPr>
                          <a:xfrm>
                            <a:off x="0" y="0"/>
                            <a:ext cx="1882140" cy="1411605"/>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集体活动情况：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eastAsia="zh-CN"/>
        </w:rPr>
      </w:pPr>
      <w:r>
        <w:rPr>
          <w:rFonts w:hint="eastAsia"/>
          <w:lang w:val="en-US" w:eastAsia="zh-CN"/>
        </w:rPr>
        <w:t>《数学：6以内的相邻数</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rPr>
      </w:pPr>
      <w:r>
        <w:rPr>
          <w:rFonts w:hint="eastAsia" w:ascii="宋体" w:hAnsi="宋体"/>
        </w:rPr>
        <w:t>这是一节理解数序的数学活动。在从小到大依次排列的自然数中，一个数前面和后面相互邻近的两个数就是该数的相邻数。本次活动欲引导幼儿通过进行“找邻居”的游戏，了解数序并感知相邻数间多1少1的关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lang w:val="en-US" w:eastAsia="zh-CN"/>
        </w:rPr>
        <w:t>其中</w:t>
      </w:r>
      <w:r>
        <w:rPr>
          <w:rFonts w:hint="eastAsia"/>
          <w:szCs w:val="18"/>
        </w:rPr>
        <w:t>能</w:t>
      </w:r>
      <w:r>
        <w:rPr>
          <w:rFonts w:hint="eastAsia" w:ascii="宋体" w:hAnsi="宋体"/>
        </w:rPr>
        <w:t>能根据相邻数的规律，</w:t>
      </w:r>
      <w:r>
        <w:rPr>
          <w:rFonts w:hint="eastAsia" w:ascii="宋体" w:hAnsi="宋体"/>
          <w:lang w:val="en-US" w:eastAsia="zh-CN"/>
        </w:rPr>
        <w:t>正确的给</w:t>
      </w:r>
      <w:r>
        <w:rPr>
          <w:rFonts w:hint="eastAsia" w:ascii="宋体" w:hAnsi="宋体"/>
        </w:rPr>
        <w:t>数字找出相邻的数</w:t>
      </w:r>
      <w:r>
        <w:rPr>
          <w:rFonts w:hint="eastAsia" w:ascii="宋体" w:hAnsi="宋体" w:cs="宋体"/>
          <w:color w:val="000000"/>
          <w:kern w:val="0"/>
          <w:szCs w:val="21"/>
          <w:lang w:val="en-US" w:eastAsia="zh-CN"/>
        </w:rPr>
        <w:t>的幼儿有</w:t>
      </w:r>
      <w:r>
        <w:rPr>
          <w:rFonts w:hint="eastAsia"/>
          <w:lang w:val="en-US" w:eastAsia="zh-CN"/>
        </w:rPr>
        <w:t>：</w:t>
      </w:r>
      <w:r>
        <w:rPr>
          <w:rFonts w:hint="eastAsia"/>
          <w:b/>
          <w:bCs/>
          <w:lang w:val="en-US" w:eastAsia="zh-CN"/>
        </w:rPr>
        <w:t>蒋绍文</w:t>
      </w:r>
      <w:r>
        <w:rPr>
          <w:rFonts w:hint="eastAsia"/>
          <w:b w:val="0"/>
          <w:bCs w:val="0"/>
          <w:lang w:val="en-US" w:eastAsia="zh-CN"/>
        </w:rPr>
        <w:t>、</w:t>
      </w:r>
      <w:r>
        <w:rPr>
          <w:rFonts w:hint="eastAsia"/>
          <w:b/>
          <w:bCs/>
          <w:lang w:val="en-US" w:eastAsia="zh-CN"/>
        </w:rPr>
        <w:t>徐梓嘉、缪欣妍、陈宇航、周扬</w:t>
      </w:r>
      <w:r>
        <w:rPr>
          <w:rFonts w:hint="eastAsia"/>
          <w:b w:val="0"/>
          <w:bCs w:val="0"/>
          <w:lang w:val="en-US" w:eastAsia="zh-CN"/>
        </w:rPr>
        <w:t>、</w:t>
      </w:r>
      <w:r>
        <w:rPr>
          <w:rFonts w:hint="eastAsia"/>
          <w:b/>
          <w:bCs/>
          <w:lang w:val="en-US" w:eastAsia="zh-CN"/>
        </w:rPr>
        <w:t>方雅颂、陈雨航</w:t>
      </w:r>
      <w:r>
        <w:rPr>
          <w:rFonts w:hint="eastAsia"/>
          <w:b w:val="0"/>
          <w:bCs w:val="0"/>
          <w:lang w:val="en-US" w:eastAsia="zh-CN"/>
        </w:rPr>
        <w:t>、</w:t>
      </w:r>
      <w:r>
        <w:rPr>
          <w:rFonts w:hint="eastAsia"/>
          <w:b/>
          <w:bCs/>
          <w:lang w:val="en-US" w:eastAsia="zh-CN"/>
        </w:rPr>
        <w:t>欧阳悦、丁妤暄。</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区域游戏情况：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lang w:val="en-US" w:eastAsia="zh-CN"/>
        </w:rPr>
        <w:t>今天游戏中能够积极参与区域的幼儿有：</w:t>
      </w:r>
      <w:r>
        <w:rPr>
          <w:rFonts w:hint="eastAsia"/>
          <w:b/>
          <w:bCs/>
          <w:lang w:val="en-US" w:eastAsia="zh-CN"/>
        </w:rPr>
        <w:t>陈盼、李宇涵、穆永泽、张砚钧、蒋绍文</w:t>
      </w:r>
      <w:r>
        <w:rPr>
          <w:rFonts w:hint="eastAsia"/>
          <w:b w:val="0"/>
          <w:bCs w:val="0"/>
          <w:lang w:val="en-US" w:eastAsia="zh-CN"/>
        </w:rPr>
        <w:t>、</w:t>
      </w:r>
      <w:r>
        <w:rPr>
          <w:rFonts w:hint="eastAsia"/>
          <w:b/>
          <w:bCs/>
          <w:lang w:val="en-US" w:eastAsia="zh-CN"/>
        </w:rPr>
        <w:t>叶歆雅、柳晨熙、徐梓嘉、缪欣妍、金栩萌、周扬</w:t>
      </w:r>
      <w:r>
        <w:rPr>
          <w:rFonts w:hint="eastAsia"/>
          <w:b w:val="0"/>
          <w:bCs w:val="0"/>
          <w:lang w:val="en-US" w:eastAsia="zh-CN"/>
        </w:rPr>
        <w:t>、</w:t>
      </w:r>
      <w:r>
        <w:rPr>
          <w:rFonts w:hint="eastAsia"/>
          <w:b/>
          <w:bCs/>
          <w:lang w:val="en-US" w:eastAsia="zh-CN"/>
        </w:rPr>
        <w:t>任伊桐、杨芷若</w:t>
      </w:r>
      <w:r>
        <w:rPr>
          <w:rFonts w:hint="eastAsia"/>
          <w:b w:val="0"/>
          <w:bCs w:val="0"/>
          <w:lang w:val="en-US" w:eastAsia="zh-CN"/>
        </w:rPr>
        <w:t>、</w:t>
      </w:r>
      <w:r>
        <w:rPr>
          <w:rFonts w:hint="eastAsia"/>
          <w:b/>
          <w:bCs/>
          <w:lang w:val="en-US" w:eastAsia="zh-CN"/>
        </w:rPr>
        <w:t>方雅颂、唐锦轩、陈雨航</w:t>
      </w:r>
      <w:r>
        <w:rPr>
          <w:rFonts w:hint="eastAsia"/>
          <w:b w:val="0"/>
          <w:bCs w:val="0"/>
          <w:lang w:val="en-US" w:eastAsia="zh-CN"/>
        </w:rPr>
        <w:t>、</w:t>
      </w:r>
      <w:r>
        <w:rPr>
          <w:rFonts w:hint="eastAsia"/>
          <w:b/>
          <w:bCs/>
          <w:lang w:val="en-US" w:eastAsia="zh-CN"/>
        </w:rPr>
        <w:t>韩璟昱、欧阳悦、丁妤暄、程诺、高文浩、何书泽、贾清晨、郑雅姝。</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p>
            <w:pPr>
              <w:bidi w:val="0"/>
              <w:jc w:val="center"/>
              <w:rPr>
                <w:rFonts w:hint="default"/>
                <w:lang w:val="en-US" w:eastAsia="zh-CN"/>
              </w:rPr>
            </w:pPr>
            <w:r>
              <w:rPr>
                <w:rFonts w:hint="eastAsia"/>
                <w:lang w:val="en-US" w:eastAsia="zh-CN"/>
              </w:rPr>
              <w:t>图书区（揭秘昆虫、揭秘科学）：唐锦轩、缪欣妍</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益智区（百变拼搭）：徐梓嘉</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both"/>
              <w:rPr>
                <w:rFonts w:hint="default"/>
                <w:lang w:val="en-US" w:eastAsia="zh-CN"/>
              </w:rPr>
            </w:pPr>
            <w:r>
              <w:rPr>
                <w:rFonts w:hint="eastAsia"/>
                <w:lang w:val="en-US" w:eastAsia="zh-CN"/>
              </w:rPr>
              <w:t>桌面建构（小船、飞机）：何书泽、任伊桐、周扬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益智区（花朵变变变）：程诺、金栩萌</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美工区（刮画：兔子、房子、兔子的家）：方雅颂、杨芷若、贾清晨</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美工区泥工（一盆小花）：柳晨熙、陈雨航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地面建构（秋天的公园）：蒋绍文、陈盼、穆永泽、韩璟昱</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64"/>
              </w:tabs>
              <w:bidi w:val="0"/>
              <w:jc w:val="left"/>
              <w:rPr>
                <w:rFonts w:hint="default"/>
                <w:lang w:val="en-US" w:eastAsia="zh-CN"/>
              </w:rPr>
            </w:pPr>
          </w:p>
          <w:p>
            <w:pPr>
              <w:tabs>
                <w:tab w:val="left" w:pos="664"/>
              </w:tabs>
              <w:bidi w:val="0"/>
              <w:jc w:val="left"/>
              <w:rPr>
                <w:rFonts w:hint="default"/>
                <w:lang w:val="en-US" w:eastAsia="zh-CN"/>
              </w:rPr>
            </w:pPr>
            <w:r>
              <w:rPr>
                <w:rFonts w:hint="eastAsia"/>
                <w:lang w:val="en-US" w:eastAsia="zh-CN"/>
              </w:rPr>
              <w:t>万能工匠（台灯）：叶歆雅、李宇涵</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万能工匠（长江大桥）：高文浩、王钧逸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3171" w:type="dxa"/>
          </w:tcPr>
          <w:p>
            <w:pPr>
              <w:bidi w:val="0"/>
              <w:jc w:val="center"/>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both"/>
              <w:rPr>
                <w:rFonts w:hint="eastAsia"/>
                <w:lang w:val="en-US" w:eastAsia="zh-CN"/>
              </w:rPr>
            </w:pPr>
          </w:p>
          <w:p>
            <w:pPr>
              <w:bidi w:val="0"/>
              <w:jc w:val="both"/>
              <w:rPr>
                <w:rFonts w:hint="default"/>
                <w:lang w:val="en-US" w:eastAsia="zh-CN"/>
              </w:rPr>
            </w:pPr>
            <w:r>
              <w:rPr>
                <w:rFonts w:hint="eastAsia"/>
                <w:lang w:val="en-US" w:eastAsia="zh-CN"/>
              </w:rPr>
              <w:t>自然材料（楼房）：丁妤暄、欧阳悦</w:t>
            </w:r>
          </w:p>
        </w:tc>
        <w:tc>
          <w:tcPr>
            <w:tcW w:w="3171" w:type="dxa"/>
          </w:tcPr>
          <w:p>
            <w:pPr>
              <w:tabs>
                <w:tab w:val="left" w:pos="664"/>
              </w:tabs>
              <w:bidi w:val="0"/>
              <w:ind w:firstLine="210" w:firstLineChars="100"/>
              <w:jc w:val="left"/>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（空）</w:t>
            </w:r>
          </w:p>
        </w:tc>
        <w:tc>
          <w:tcPr>
            <w:tcW w:w="3172" w:type="dxa"/>
          </w:tcPr>
          <w:p>
            <w:pPr>
              <w:bidi w:val="0"/>
              <w:jc w:val="center"/>
              <w:rPr>
                <w:rFonts w:hint="eastAsia"/>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午餐情况：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今天的午餐是肉酱意大利面（猪肉沫、番茄酱、胡萝卜、香菇、小青菜、豌豆)以及绿笋海鲜菇乳鸽汤。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餐前各小组幼儿有序如厕、洗手、开好大炮，做好餐前准备。洗好手后小朋友开好大炮有序排好队自主端饭菜。所有的幼儿都能两只小手端住碗，并有序的行径。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rPr>
        <w:t>午餐时</w:t>
      </w:r>
      <w:r>
        <w:rPr>
          <w:rFonts w:hint="eastAsia"/>
          <w:lang w:eastAsia="zh-CN"/>
        </w:rPr>
        <w:t>，</w:t>
      </w:r>
      <w:r>
        <w:rPr>
          <w:rFonts w:hint="eastAsia"/>
          <w:lang w:val="en-US" w:eastAsia="zh-CN"/>
        </w:rPr>
        <w:t>随着舒缓</w:t>
      </w:r>
      <w:r>
        <w:rPr>
          <w:rFonts w:hint="eastAsia"/>
        </w:rPr>
        <w:t>柔和的轻音乐，</w:t>
      </w:r>
      <w:r>
        <w:rPr>
          <w:rFonts w:hint="eastAsia"/>
          <w:lang w:val="en-US" w:eastAsia="zh-CN"/>
        </w:rPr>
        <w:t>幼儿用正确的姿势午餐小脚放在桌子下面，身体朝向桌子一手扶碗一手拿勺。</w:t>
      </w:r>
      <w:r>
        <w:rPr>
          <w:rFonts w:hint="eastAsia"/>
        </w:rPr>
        <w:t>安静的进餐，知道一口饭一口菜，举手添汤</w:t>
      </w:r>
      <w:r>
        <w:rPr>
          <w:rFonts w:hint="eastAsia"/>
          <w:lang w:eastAsia="zh-CN"/>
        </w:rPr>
        <w:t>；</w:t>
      </w:r>
      <w:r>
        <w:rPr>
          <w:rFonts w:hint="eastAsia"/>
          <w:lang w:val="en-US" w:eastAsia="zh-CN"/>
        </w:rPr>
        <w:t>餐后自主送碗勺后自主拿取苹果，苹果吃完洗手漱口擦嘴巴做好餐后卫生管理。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lang w:val="en-US" w:eastAsia="zh-CN"/>
        </w:rPr>
        <w:t>自主进餐并光盘行动的幼儿有：</w:t>
      </w:r>
      <w:r>
        <w:rPr>
          <w:rFonts w:hint="eastAsia"/>
          <w:b/>
          <w:bCs/>
          <w:lang w:val="en-US" w:eastAsia="zh-CN"/>
        </w:rPr>
        <w:t>陈盼、李宇涵、穆永泽、张砚钧、蒋绍文</w:t>
      </w:r>
      <w:r>
        <w:rPr>
          <w:rFonts w:hint="eastAsia"/>
          <w:b w:val="0"/>
          <w:bCs w:val="0"/>
          <w:lang w:val="en-US" w:eastAsia="zh-CN"/>
        </w:rPr>
        <w:t>、</w:t>
      </w:r>
      <w:r>
        <w:rPr>
          <w:rFonts w:hint="eastAsia"/>
          <w:b/>
          <w:bCs/>
          <w:lang w:val="en-US" w:eastAsia="zh-CN"/>
        </w:rPr>
        <w:t>叶歆雅、柳晨熙、徐梓嘉、缪欣妍、金栩萌、周扬</w:t>
      </w:r>
      <w:r>
        <w:rPr>
          <w:rFonts w:hint="eastAsia"/>
          <w:b w:val="0"/>
          <w:bCs w:val="0"/>
          <w:lang w:val="en-US" w:eastAsia="zh-CN"/>
        </w:rPr>
        <w:t>、</w:t>
      </w:r>
      <w:r>
        <w:rPr>
          <w:rFonts w:hint="eastAsia"/>
          <w:b/>
          <w:bCs/>
          <w:lang w:val="en-US" w:eastAsia="zh-CN"/>
        </w:rPr>
        <w:t>任伊桐、杨芷若</w:t>
      </w:r>
      <w:r>
        <w:rPr>
          <w:rFonts w:hint="eastAsia"/>
          <w:b w:val="0"/>
          <w:bCs w:val="0"/>
          <w:lang w:val="en-US" w:eastAsia="zh-CN"/>
        </w:rPr>
        <w:t>、</w:t>
      </w:r>
      <w:r>
        <w:rPr>
          <w:rFonts w:hint="eastAsia"/>
          <w:b/>
          <w:bCs/>
          <w:lang w:val="en-US" w:eastAsia="zh-CN"/>
        </w:rPr>
        <w:t>方雅颂、唐锦轩、陈雨航</w:t>
      </w:r>
      <w:r>
        <w:rPr>
          <w:rFonts w:hint="eastAsia"/>
          <w:b w:val="0"/>
          <w:bCs w:val="0"/>
          <w:lang w:val="en-US" w:eastAsia="zh-CN"/>
        </w:rPr>
        <w:t>、</w:t>
      </w:r>
      <w:r>
        <w:rPr>
          <w:rFonts w:hint="eastAsia"/>
          <w:b/>
          <w:bCs/>
          <w:lang w:val="en-US" w:eastAsia="zh-CN"/>
        </w:rPr>
        <w:t>韩璟昱、欧阳悦、丁妤暄、程诺、高文浩、何书泽、贾清晨、郑雅姝。</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午睡情况：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lang w:val="en-US" w:eastAsia="zh-CN"/>
        </w:rPr>
        <w:t>散步后孩子们主动塞好小椅子自主如厕，</w:t>
      </w:r>
      <w:r>
        <w:rPr>
          <w:rFonts w:hint="eastAsia"/>
        </w:rPr>
        <w:t>进入午睡室后主动将鞋子摆整齐，放在指定的位置</w:t>
      </w:r>
      <w:r>
        <w:rPr>
          <w:rFonts w:hint="eastAsia"/>
          <w:lang w:eastAsia="zh-CN"/>
        </w:rPr>
        <w:t>。</w:t>
      </w:r>
      <w:r>
        <w:rPr>
          <w:rFonts w:hint="eastAsia"/>
          <w:lang w:val="en-US" w:eastAsia="zh-CN"/>
        </w:rPr>
        <w:t>今天24位幼儿听完</w:t>
      </w:r>
      <w:r>
        <w:rPr>
          <w:rFonts w:hint="eastAsia"/>
        </w:rPr>
        <w:t>睡前故事</w:t>
      </w:r>
      <w:r>
        <w:rPr>
          <w:rFonts w:hint="eastAsia"/>
          <w:lang w:val="en-US" w:eastAsia="zh-CN"/>
        </w:rPr>
        <w:t>在12点30分左右进入睡眠的状态分别是</w:t>
      </w:r>
      <w:r>
        <w:rPr>
          <w:rFonts w:hint="eastAsia"/>
          <w:b w:val="0"/>
          <w:bCs w:val="0"/>
          <w:lang w:val="en-US" w:eastAsia="zh-CN"/>
        </w:rPr>
        <w:t>：</w:t>
      </w:r>
      <w:r>
        <w:rPr>
          <w:rFonts w:hint="eastAsia"/>
          <w:b/>
          <w:bCs/>
          <w:lang w:val="en-US" w:eastAsia="zh-CN"/>
        </w:rPr>
        <w:t>陈盼、李宇涵、穆永泽、张砚钧、蒋绍文</w:t>
      </w:r>
      <w:r>
        <w:rPr>
          <w:rFonts w:hint="eastAsia"/>
          <w:b w:val="0"/>
          <w:bCs w:val="0"/>
          <w:lang w:val="en-US" w:eastAsia="zh-CN"/>
        </w:rPr>
        <w:t>、</w:t>
      </w:r>
      <w:r>
        <w:rPr>
          <w:rFonts w:hint="eastAsia"/>
          <w:b/>
          <w:bCs/>
          <w:lang w:val="en-US" w:eastAsia="zh-CN"/>
        </w:rPr>
        <w:t>叶歆雅、柳晨熙、徐梓嘉、缪欣妍、金栩萌、周扬</w:t>
      </w:r>
      <w:r>
        <w:rPr>
          <w:rFonts w:hint="eastAsia"/>
          <w:b w:val="0"/>
          <w:bCs w:val="0"/>
          <w:lang w:val="en-US" w:eastAsia="zh-CN"/>
        </w:rPr>
        <w:t>、</w:t>
      </w:r>
      <w:r>
        <w:rPr>
          <w:rFonts w:hint="eastAsia"/>
          <w:b/>
          <w:bCs/>
          <w:lang w:val="en-US" w:eastAsia="zh-CN"/>
        </w:rPr>
        <w:t>任伊桐、杨芷若</w:t>
      </w:r>
      <w:r>
        <w:rPr>
          <w:rFonts w:hint="eastAsia"/>
          <w:b w:val="0"/>
          <w:bCs w:val="0"/>
          <w:lang w:val="en-US" w:eastAsia="zh-CN"/>
        </w:rPr>
        <w:t>、</w:t>
      </w:r>
      <w:r>
        <w:rPr>
          <w:rFonts w:hint="eastAsia"/>
          <w:b/>
          <w:bCs/>
          <w:lang w:val="en-US" w:eastAsia="zh-CN"/>
        </w:rPr>
        <w:t>方雅颂、唐锦轩、陈雨航</w:t>
      </w:r>
      <w:r>
        <w:rPr>
          <w:rFonts w:hint="eastAsia"/>
          <w:b w:val="0"/>
          <w:bCs w:val="0"/>
          <w:lang w:val="en-US" w:eastAsia="zh-CN"/>
        </w:rPr>
        <w:t>、</w:t>
      </w:r>
      <w:r>
        <w:rPr>
          <w:rFonts w:hint="eastAsia"/>
          <w:b/>
          <w:bCs/>
          <w:lang w:val="en-US" w:eastAsia="zh-CN"/>
        </w:rPr>
        <w:t>韩璟昱、欧阳悦、丁妤暄、程诺、高文浩、何书泽、贾清晨、郑雅姝。</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ascii="宋体" w:hAnsi="宋体" w:eastAsia="宋体" w:cs="宋体"/>
          <w:b w:val="0"/>
          <w:bCs w:val="0"/>
          <w:sz w:val="21"/>
          <w:szCs w:val="21"/>
          <w:lang w:val="en-US" w:eastAsia="zh-CN"/>
        </w:rPr>
        <w:t>睡前能自主尝试盖被子的幼儿有</w:t>
      </w:r>
      <w:r>
        <w:rPr>
          <w:rFonts w:hint="eastAsia"/>
          <w:b w:val="0"/>
          <w:bCs w:val="0"/>
          <w:lang w:val="en-US" w:eastAsia="zh-CN"/>
        </w:rPr>
        <w:t>：</w:t>
      </w:r>
      <w:r>
        <w:rPr>
          <w:rFonts w:hint="eastAsia"/>
          <w:b/>
          <w:bCs/>
          <w:lang w:val="en-US" w:eastAsia="zh-CN"/>
        </w:rPr>
        <w:t>陈盼、李宇涵、穆永泽、张砚钧、蒋绍文</w:t>
      </w:r>
      <w:r>
        <w:rPr>
          <w:rFonts w:hint="eastAsia"/>
          <w:b w:val="0"/>
          <w:bCs w:val="0"/>
          <w:lang w:val="en-US" w:eastAsia="zh-CN"/>
        </w:rPr>
        <w:t>、</w:t>
      </w:r>
      <w:r>
        <w:rPr>
          <w:rFonts w:hint="eastAsia"/>
          <w:b/>
          <w:bCs/>
          <w:lang w:val="en-US" w:eastAsia="zh-CN"/>
        </w:rPr>
        <w:t>叶歆雅、柳晨熙、徐梓嘉、缪欣妍、金栩萌、周扬</w:t>
      </w:r>
      <w:r>
        <w:rPr>
          <w:rFonts w:hint="eastAsia"/>
          <w:b w:val="0"/>
          <w:bCs w:val="0"/>
          <w:lang w:val="en-US" w:eastAsia="zh-CN"/>
        </w:rPr>
        <w:t>、</w:t>
      </w:r>
      <w:r>
        <w:rPr>
          <w:rFonts w:hint="eastAsia"/>
          <w:b/>
          <w:bCs/>
          <w:lang w:val="en-US" w:eastAsia="zh-CN"/>
        </w:rPr>
        <w:t>任伊桐、杨芷若</w:t>
      </w:r>
      <w:r>
        <w:rPr>
          <w:rFonts w:hint="eastAsia"/>
          <w:b w:val="0"/>
          <w:bCs w:val="0"/>
          <w:lang w:val="en-US" w:eastAsia="zh-CN"/>
        </w:rPr>
        <w:t>、</w:t>
      </w:r>
      <w:r>
        <w:rPr>
          <w:rFonts w:hint="eastAsia"/>
          <w:b/>
          <w:bCs/>
          <w:lang w:val="en-US" w:eastAsia="zh-CN"/>
        </w:rPr>
        <w:t>方雅颂、唐锦轩、陈雨航</w:t>
      </w:r>
      <w:r>
        <w:rPr>
          <w:rFonts w:hint="eastAsia"/>
          <w:b w:val="0"/>
          <w:bCs w:val="0"/>
          <w:lang w:val="en-US" w:eastAsia="zh-CN"/>
        </w:rPr>
        <w:t>、</w:t>
      </w:r>
      <w:r>
        <w:rPr>
          <w:rFonts w:hint="eastAsia"/>
          <w:b/>
          <w:bCs/>
          <w:lang w:val="en-US" w:eastAsia="zh-CN"/>
        </w:rPr>
        <w:t>韩璟昱、欧阳悦、丁妤暄、程诺、高文浩、何书泽、贾清晨、郑雅姝。</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autoSpaceDN w:val="0"/>
        <w:spacing w:line="300" w:lineRule="exact"/>
        <w:ind w:firstLine="422" w:firstLineChars="200"/>
        <w:rPr>
          <w:rFonts w:hint="eastAsia"/>
          <w:lang w:val="en-US" w:eastAsia="zh-CN"/>
        </w:rPr>
      </w:pPr>
      <w:r>
        <w:rPr>
          <w:rFonts w:hint="eastAsia"/>
          <w:b/>
          <w:bCs/>
        </w:rPr>
        <w:t>老师的话</w:t>
      </w:r>
      <w:r>
        <w:rPr>
          <w:rFonts w:hint="eastAsia"/>
        </w:rPr>
        <w:t>：</w:t>
      </w:r>
    </w:p>
    <w:p>
      <w:pPr>
        <w:numPr>
          <w:ilvl w:val="0"/>
          <w:numId w:val="0"/>
        </w:numPr>
        <w:ind w:left="630" w:leftChars="200" w:hanging="210" w:hangingChars="100"/>
        <w:rPr>
          <w:rFonts w:hint="default"/>
          <w:sz w:val="21"/>
          <w:szCs w:val="21"/>
          <w:lang w:val="en-US" w:eastAsia="zh-CN"/>
        </w:rPr>
      </w:pPr>
      <w:r>
        <w:rPr>
          <w:rFonts w:hint="eastAsia"/>
          <w:lang w:val="en-US" w:eastAsia="zh-CN"/>
        </w:rPr>
        <w:t>1.请未带快乐家园的孩子明日将快乐家园带来哦。</w:t>
      </w:r>
    </w:p>
    <w:p>
      <w:pPr>
        <w:numPr>
          <w:ilvl w:val="0"/>
          <w:numId w:val="0"/>
        </w:numPr>
        <w:ind w:left="420" w:leftChars="200" w:firstLine="0" w:firstLineChars="0"/>
        <w:rPr>
          <w:rFonts w:hint="default"/>
          <w:sz w:val="21"/>
          <w:szCs w:val="21"/>
          <w:lang w:val="en-US" w:eastAsia="zh-CN"/>
        </w:rPr>
      </w:pP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zNiMjJjZTYzYjk1ZjJiOWM5YjFmM2ZjNzMyNWEifQ=="/>
  </w:docVars>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4357F"/>
    <w:rsid w:val="00D76325"/>
    <w:rsid w:val="00D816A0"/>
    <w:rsid w:val="00D91464"/>
    <w:rsid w:val="00DD0BFF"/>
    <w:rsid w:val="00DE375E"/>
    <w:rsid w:val="00E94C17"/>
    <w:rsid w:val="00EA567F"/>
    <w:rsid w:val="00EC4C94"/>
    <w:rsid w:val="00EC70D8"/>
    <w:rsid w:val="00F002B7"/>
    <w:rsid w:val="00FA7DD6"/>
    <w:rsid w:val="0117547D"/>
    <w:rsid w:val="01264585"/>
    <w:rsid w:val="01AA382B"/>
    <w:rsid w:val="03D7014F"/>
    <w:rsid w:val="04904439"/>
    <w:rsid w:val="058A07CF"/>
    <w:rsid w:val="05CD3DA6"/>
    <w:rsid w:val="05D64407"/>
    <w:rsid w:val="05E50775"/>
    <w:rsid w:val="060C7C3C"/>
    <w:rsid w:val="064C0F8A"/>
    <w:rsid w:val="066315DD"/>
    <w:rsid w:val="06864E9F"/>
    <w:rsid w:val="077C143D"/>
    <w:rsid w:val="0790350F"/>
    <w:rsid w:val="07C71B45"/>
    <w:rsid w:val="07CB3198"/>
    <w:rsid w:val="0937658F"/>
    <w:rsid w:val="094B2C3B"/>
    <w:rsid w:val="09751FB0"/>
    <w:rsid w:val="09D753A0"/>
    <w:rsid w:val="0AA7304A"/>
    <w:rsid w:val="0E764AF7"/>
    <w:rsid w:val="0EF14523"/>
    <w:rsid w:val="0F2B59FD"/>
    <w:rsid w:val="0F9F2330"/>
    <w:rsid w:val="107F3A74"/>
    <w:rsid w:val="10A17B05"/>
    <w:rsid w:val="10D25B59"/>
    <w:rsid w:val="10DB3809"/>
    <w:rsid w:val="10FE458C"/>
    <w:rsid w:val="1195642F"/>
    <w:rsid w:val="13DA3F54"/>
    <w:rsid w:val="14793BB4"/>
    <w:rsid w:val="151F71CF"/>
    <w:rsid w:val="15A16688"/>
    <w:rsid w:val="15E94CA4"/>
    <w:rsid w:val="16001013"/>
    <w:rsid w:val="16437A72"/>
    <w:rsid w:val="177132A2"/>
    <w:rsid w:val="17AC6446"/>
    <w:rsid w:val="18025A8C"/>
    <w:rsid w:val="1834372C"/>
    <w:rsid w:val="190667FC"/>
    <w:rsid w:val="1921072E"/>
    <w:rsid w:val="195E5F50"/>
    <w:rsid w:val="19E00512"/>
    <w:rsid w:val="1A864B48"/>
    <w:rsid w:val="1A943A90"/>
    <w:rsid w:val="1A9655C6"/>
    <w:rsid w:val="1B071FB4"/>
    <w:rsid w:val="1C0E73D8"/>
    <w:rsid w:val="1CF3790F"/>
    <w:rsid w:val="1D127AC1"/>
    <w:rsid w:val="1D7950D3"/>
    <w:rsid w:val="1D933C6F"/>
    <w:rsid w:val="1EAE2F98"/>
    <w:rsid w:val="1F942258"/>
    <w:rsid w:val="1FC22BC6"/>
    <w:rsid w:val="206756E5"/>
    <w:rsid w:val="20B51D2D"/>
    <w:rsid w:val="20C30E93"/>
    <w:rsid w:val="2136082C"/>
    <w:rsid w:val="215B0A97"/>
    <w:rsid w:val="217768C4"/>
    <w:rsid w:val="21A02040"/>
    <w:rsid w:val="21A565DC"/>
    <w:rsid w:val="22902128"/>
    <w:rsid w:val="22982DAB"/>
    <w:rsid w:val="23405F27"/>
    <w:rsid w:val="23493895"/>
    <w:rsid w:val="23BD2B9E"/>
    <w:rsid w:val="24A73952"/>
    <w:rsid w:val="24CD558A"/>
    <w:rsid w:val="251847A4"/>
    <w:rsid w:val="25990A30"/>
    <w:rsid w:val="267A6164"/>
    <w:rsid w:val="269A6D8F"/>
    <w:rsid w:val="26B46B38"/>
    <w:rsid w:val="26EC7212"/>
    <w:rsid w:val="27530F0E"/>
    <w:rsid w:val="27D62695"/>
    <w:rsid w:val="2855352A"/>
    <w:rsid w:val="28657B5C"/>
    <w:rsid w:val="28D041D6"/>
    <w:rsid w:val="28D177B8"/>
    <w:rsid w:val="29867D5D"/>
    <w:rsid w:val="299A3B1D"/>
    <w:rsid w:val="2A9E7B6E"/>
    <w:rsid w:val="2ADA7831"/>
    <w:rsid w:val="2ADB6BCF"/>
    <w:rsid w:val="2BB351B8"/>
    <w:rsid w:val="2BDF44FF"/>
    <w:rsid w:val="2C2D6A45"/>
    <w:rsid w:val="2CA14F45"/>
    <w:rsid w:val="2DA00F81"/>
    <w:rsid w:val="2E9700C4"/>
    <w:rsid w:val="2EAA4CBD"/>
    <w:rsid w:val="2EAF1B27"/>
    <w:rsid w:val="302220E0"/>
    <w:rsid w:val="30B055AF"/>
    <w:rsid w:val="31713FF2"/>
    <w:rsid w:val="31837ABD"/>
    <w:rsid w:val="31A3510B"/>
    <w:rsid w:val="31B64A6C"/>
    <w:rsid w:val="31C13F07"/>
    <w:rsid w:val="32097E0F"/>
    <w:rsid w:val="32830593"/>
    <w:rsid w:val="32BC251F"/>
    <w:rsid w:val="33831611"/>
    <w:rsid w:val="33845E6E"/>
    <w:rsid w:val="34525D21"/>
    <w:rsid w:val="34D01CCF"/>
    <w:rsid w:val="353E0FDB"/>
    <w:rsid w:val="357C7691"/>
    <w:rsid w:val="35D025B1"/>
    <w:rsid w:val="36F5134F"/>
    <w:rsid w:val="37446F7C"/>
    <w:rsid w:val="38033F5B"/>
    <w:rsid w:val="38575C03"/>
    <w:rsid w:val="38C6671F"/>
    <w:rsid w:val="38C6755E"/>
    <w:rsid w:val="391C68C7"/>
    <w:rsid w:val="39651BD2"/>
    <w:rsid w:val="39681787"/>
    <w:rsid w:val="3A395A4D"/>
    <w:rsid w:val="3A486329"/>
    <w:rsid w:val="3B4D0DE4"/>
    <w:rsid w:val="3B876E30"/>
    <w:rsid w:val="3C31173D"/>
    <w:rsid w:val="3C4D0A54"/>
    <w:rsid w:val="3C910B23"/>
    <w:rsid w:val="3CD577F2"/>
    <w:rsid w:val="3D7F6766"/>
    <w:rsid w:val="3DC7550D"/>
    <w:rsid w:val="3DCD3BDC"/>
    <w:rsid w:val="3E024AC9"/>
    <w:rsid w:val="3E394FDD"/>
    <w:rsid w:val="3EC06009"/>
    <w:rsid w:val="3F095AFF"/>
    <w:rsid w:val="3F55778B"/>
    <w:rsid w:val="3F855BB2"/>
    <w:rsid w:val="3F9C393F"/>
    <w:rsid w:val="40354679"/>
    <w:rsid w:val="409D2B50"/>
    <w:rsid w:val="40C87DA8"/>
    <w:rsid w:val="41292257"/>
    <w:rsid w:val="41C02A55"/>
    <w:rsid w:val="41E95A45"/>
    <w:rsid w:val="4201347D"/>
    <w:rsid w:val="42343552"/>
    <w:rsid w:val="42843241"/>
    <w:rsid w:val="44DA573E"/>
    <w:rsid w:val="45530F50"/>
    <w:rsid w:val="455573DD"/>
    <w:rsid w:val="46292232"/>
    <w:rsid w:val="48641B19"/>
    <w:rsid w:val="48716881"/>
    <w:rsid w:val="49F31064"/>
    <w:rsid w:val="4A094C4B"/>
    <w:rsid w:val="4A467B86"/>
    <w:rsid w:val="4A832307"/>
    <w:rsid w:val="4BE64593"/>
    <w:rsid w:val="4C150357"/>
    <w:rsid w:val="4CA979CA"/>
    <w:rsid w:val="4D170D5B"/>
    <w:rsid w:val="4D4C46EA"/>
    <w:rsid w:val="4D507298"/>
    <w:rsid w:val="4DF55A83"/>
    <w:rsid w:val="4E301A0C"/>
    <w:rsid w:val="4F7731EE"/>
    <w:rsid w:val="4FC63902"/>
    <w:rsid w:val="505A59FB"/>
    <w:rsid w:val="50650120"/>
    <w:rsid w:val="50906BC6"/>
    <w:rsid w:val="5169505E"/>
    <w:rsid w:val="51814FBF"/>
    <w:rsid w:val="522D1017"/>
    <w:rsid w:val="525D21D2"/>
    <w:rsid w:val="527F3A83"/>
    <w:rsid w:val="52BF782C"/>
    <w:rsid w:val="54024728"/>
    <w:rsid w:val="54193B59"/>
    <w:rsid w:val="549F3016"/>
    <w:rsid w:val="54B50A01"/>
    <w:rsid w:val="54B87341"/>
    <w:rsid w:val="56D47A70"/>
    <w:rsid w:val="572554B6"/>
    <w:rsid w:val="583B6050"/>
    <w:rsid w:val="58CB64F4"/>
    <w:rsid w:val="58E4732F"/>
    <w:rsid w:val="59520DA3"/>
    <w:rsid w:val="5BF86EBB"/>
    <w:rsid w:val="5C771A31"/>
    <w:rsid w:val="5C8644A9"/>
    <w:rsid w:val="5DCA6AC9"/>
    <w:rsid w:val="5DE37831"/>
    <w:rsid w:val="5F232D5B"/>
    <w:rsid w:val="5F60637E"/>
    <w:rsid w:val="60092EF5"/>
    <w:rsid w:val="609A62E4"/>
    <w:rsid w:val="613C644F"/>
    <w:rsid w:val="62FF13F0"/>
    <w:rsid w:val="63042E61"/>
    <w:rsid w:val="66343EFE"/>
    <w:rsid w:val="671314D9"/>
    <w:rsid w:val="67DB3BAA"/>
    <w:rsid w:val="68C40473"/>
    <w:rsid w:val="68E81B52"/>
    <w:rsid w:val="69133629"/>
    <w:rsid w:val="6A817BAD"/>
    <w:rsid w:val="6AD524B6"/>
    <w:rsid w:val="6AE261E4"/>
    <w:rsid w:val="6AE43AE5"/>
    <w:rsid w:val="6B826114"/>
    <w:rsid w:val="6B847F05"/>
    <w:rsid w:val="6C2604D6"/>
    <w:rsid w:val="6C3F21EF"/>
    <w:rsid w:val="6C4078E2"/>
    <w:rsid w:val="6CEA5FA8"/>
    <w:rsid w:val="6DA52049"/>
    <w:rsid w:val="6E690873"/>
    <w:rsid w:val="6EB227A9"/>
    <w:rsid w:val="6ECE7DAE"/>
    <w:rsid w:val="70011CFE"/>
    <w:rsid w:val="702D5830"/>
    <w:rsid w:val="71690A59"/>
    <w:rsid w:val="71814301"/>
    <w:rsid w:val="71D15912"/>
    <w:rsid w:val="71FB326A"/>
    <w:rsid w:val="726446B4"/>
    <w:rsid w:val="72956F96"/>
    <w:rsid w:val="73511C37"/>
    <w:rsid w:val="73B15D35"/>
    <w:rsid w:val="75C47BBE"/>
    <w:rsid w:val="76B81ECE"/>
    <w:rsid w:val="76C77561"/>
    <w:rsid w:val="76D55E9D"/>
    <w:rsid w:val="76E27EAF"/>
    <w:rsid w:val="76E63CC5"/>
    <w:rsid w:val="773F0B3F"/>
    <w:rsid w:val="78852DE9"/>
    <w:rsid w:val="788B7F24"/>
    <w:rsid w:val="78A54A66"/>
    <w:rsid w:val="791F1C86"/>
    <w:rsid w:val="79427872"/>
    <w:rsid w:val="79AF1A3C"/>
    <w:rsid w:val="79D01D01"/>
    <w:rsid w:val="7B706FEE"/>
    <w:rsid w:val="7C234D8F"/>
    <w:rsid w:val="7C5929AD"/>
    <w:rsid w:val="7D074166"/>
    <w:rsid w:val="7DAB4039"/>
    <w:rsid w:val="7EFB42AD"/>
    <w:rsid w:val="7F0F30BD"/>
    <w:rsid w:val="7F1C518D"/>
    <w:rsid w:val="7F4D23BE"/>
    <w:rsid w:val="7F7A71B8"/>
    <w:rsid w:val="7FE02FB2"/>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20"/>
  </w:style>
  <w:style w:type="character" w:styleId="10">
    <w:name w:val="Hyperlink"/>
    <w:basedOn w:val="8"/>
    <w:unhideWhenUsed/>
    <w:qFormat/>
    <w:uiPriority w:val="0"/>
    <w:rPr>
      <w:color w:val="0000FF"/>
      <w:u w:val="single"/>
    </w:rPr>
  </w:style>
  <w:style w:type="character" w:customStyle="1" w:styleId="11">
    <w:name w:val="页眉 Char"/>
    <w:basedOn w:val="8"/>
    <w:link w:val="4"/>
    <w:qFormat/>
    <w:uiPriority w:val="0"/>
    <w:rPr>
      <w:kern w:val="2"/>
      <w:sz w:val="18"/>
      <w:szCs w:val="18"/>
    </w:rPr>
  </w:style>
  <w:style w:type="character" w:customStyle="1" w:styleId="12">
    <w:name w:val="页脚 Char"/>
    <w:basedOn w:val="8"/>
    <w:link w:val="3"/>
    <w:qFormat/>
    <w:uiPriority w:val="0"/>
    <w:rPr>
      <w:kern w:val="2"/>
      <w:sz w:val="18"/>
      <w:szCs w:val="18"/>
    </w:rPr>
  </w:style>
  <w:style w:type="paragraph" w:styleId="13">
    <w:name w:val="List Paragraph"/>
    <w:basedOn w:val="1"/>
    <w:unhideWhenUsed/>
    <w:qFormat/>
    <w:uiPriority w:val="99"/>
    <w:pPr>
      <w:ind w:firstLine="420" w:firstLineChars="200"/>
    </w:pPr>
  </w:style>
  <w:style w:type="character" w:customStyle="1" w:styleId="14">
    <w:name w:val="批注框文本 Char"/>
    <w:basedOn w:val="8"/>
    <w:link w:val="2"/>
    <w:qFormat/>
    <w:uiPriority w:val="0"/>
    <w:rPr>
      <w:kern w:val="2"/>
      <w:sz w:val="18"/>
      <w:szCs w:val="18"/>
    </w:rPr>
  </w:style>
  <w:style w:type="character" w:customStyle="1" w:styleId="15">
    <w:name w:val="apple-style-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2055</Words>
  <Characters>2062</Characters>
  <Lines>10</Lines>
  <Paragraphs>2</Paragraphs>
  <TotalTime>38</TotalTime>
  <ScaleCrop>false</ScaleCrop>
  <LinksUpToDate>false</LinksUpToDate>
  <CharactersWithSpaces>2062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Qw1ko</cp:lastModifiedBy>
  <cp:lastPrinted>2021-08-31T10:02:00Z</cp:lastPrinted>
  <dcterms:modified xsi:type="dcterms:W3CDTF">2023-11-01T06:16:51Z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7AFCBC9DF271420BB802EB3C666B5AEF_13</vt:lpwstr>
  </property>
</Properties>
</file>