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13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万林苑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王嘉茂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毛清珞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刘林瑞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刘森玥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程锦锐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李茗悦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张行知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陈希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朱宇辰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夏冰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彭礼斌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仲子瑜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刘书宏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陈欣怡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黄子睿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5"/>
                <w:lang w:val="en-US" w:eastAsia="zh-CN" w:bidi="ar"/>
              </w:rPr>
              <w:t>姚恬熙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花烨橙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陶昕晨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崔皓轩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汪谕菡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包顾成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Style w:val="16"/>
                <w:lang w:val="en-US" w:eastAsia="zh-CN" w:bidi="ar"/>
              </w:rPr>
              <w:t>孙梓涵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王  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巢瑾兮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万慕铄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戴芸舒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顾宇航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余佳彤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6"/>
                <w:lang w:val="en-US" w:eastAsia="zh-CN" w:bidi="ar"/>
              </w:rPr>
              <w:t>邹梓晗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徐思源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陈恩泽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Style w:val="15"/>
                <w:lang w:val="en-US" w:eastAsia="zh-CN" w:bidi="ar"/>
              </w:rPr>
              <w:t>徐一泽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5523F6B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956E6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9FA65C8"/>
    <w:rsid w:val="4A1A5BDD"/>
    <w:rsid w:val="4A986CD0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B471BF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95</TotalTime>
  <ScaleCrop>false</ScaleCrop>
  <LinksUpToDate>false</LinksUpToDate>
  <CharactersWithSpaces>666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2023-10-31T05:24:18Z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2D62F6741EA34B989170C0648DCF31E7_13</vt:lpwstr>
  </property>
</Properties>
</file>