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eastAsiaTheme="minorEastAsia"/>
          <w:b/>
          <w:bCs/>
          <w:sz w:val="32"/>
          <w:szCs w:val="32"/>
        </w:rPr>
      </w:pPr>
      <w:r>
        <w:rPr>
          <w:rFonts w:cs="宋体" w:eastAsiaTheme="minorEastAsia"/>
          <w:b/>
          <w:bCs/>
          <w:sz w:val="36"/>
          <w:szCs w:val="36"/>
        </w:rPr>
        <w:t>幼儿表现行为观察记录表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班级：南田</w:t>
      </w:r>
      <w:r>
        <w:rPr>
          <w:rFonts w:hint="eastAsia"/>
          <w:sz w:val="24"/>
          <w:szCs w:val="24"/>
          <w:lang w:val="en-US" w:eastAsia="zh-CN"/>
        </w:rPr>
        <w:t>小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sz w:val="24"/>
          <w:szCs w:val="24"/>
        </w:rPr>
        <w:t>班    记录人：</w:t>
      </w:r>
      <w:r>
        <w:rPr>
          <w:rFonts w:hint="eastAsia"/>
          <w:sz w:val="24"/>
          <w:szCs w:val="24"/>
          <w:lang w:eastAsia="zh-CN"/>
        </w:rPr>
        <w:t>樊莹</w:t>
      </w:r>
    </w:p>
    <w:tbl>
      <w:tblPr>
        <w:tblStyle w:val="12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0"/>
        <w:gridCol w:w="3400"/>
        <w:gridCol w:w="1700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center"/>
              <w:rPr>
                <w:sz w:val="24"/>
                <w:szCs w:val="24"/>
              </w:rPr>
            </w:pPr>
            <w:r>
              <w:t>观察对象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辰</w:t>
            </w:r>
            <w:r>
              <w:rPr>
                <w:rFonts w:hint="eastAsia" w:ascii="宋体" w:hAnsi="宋体" w:eastAsia="宋体" w:cs="宋体"/>
              </w:rPr>
              <w:t>辰(男/3岁7个月)、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沫</w:t>
            </w:r>
            <w:r>
              <w:rPr>
                <w:rFonts w:hint="eastAsia" w:ascii="宋体" w:hAnsi="宋体" w:eastAsia="宋体" w:cs="宋体"/>
              </w:rPr>
              <w:t>沫(女/3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岁8个月)、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芮</w:t>
            </w:r>
            <w:r>
              <w:rPr>
                <w:rFonts w:hint="eastAsia" w:ascii="宋体" w:hAnsi="宋体" w:eastAsia="宋体" w:cs="宋体"/>
              </w:rPr>
              <w:t>芮(女/3岁2个月)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center"/>
              <w:rPr>
                <w:sz w:val="24"/>
                <w:szCs w:val="24"/>
              </w:rPr>
            </w:pPr>
            <w:r>
              <w:t>观察时间</w:t>
            </w:r>
          </w:p>
        </w:tc>
        <w:tc>
          <w:tcPr>
            <w:tcW w:w="34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2023年10月25日 10:10</w:t>
            </w:r>
          </w:p>
        </w:tc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观察地点</w:t>
            </w:r>
          </w:p>
        </w:tc>
        <w:tc>
          <w:tcPr>
            <w:tcW w:w="3404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9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center"/>
              <w:rPr>
                <w:sz w:val="24"/>
                <w:szCs w:val="24"/>
              </w:rPr>
            </w:pPr>
            <w:r>
              <w:t>观察实录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1638300</wp:posOffset>
                  </wp:positionV>
                  <wp:extent cx="2094230" cy="1579880"/>
                  <wp:effectExtent l="0" t="0" r="127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今天，辰辰、芮芮和沫沫在美工区做秋天的树。他们三个人拿了一些橙色、黄色和红色的粘土来做树叶。辰辰说：“我们一起来做漂亮的树叶，我之前几天没来上学，我都不知道要做多大的树叶。”芮芮说：“这么大就差不多了。”大家都开始做了，不一会，沫沫没有粘土了，也不说话，辰辰和芮芮看到了，分了她一点。做好的粘土，放树枝梢比较容易，可是放树枝中间就不太容易了，容易变形，而且容易掉下来，这是辰辰说：“可以现在树枝需要放树叶的地方包一点粘土，这样树叶就粘上去了。”大家听了他的建议，不一会树就完成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0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center"/>
              <w:rPr>
                <w:sz w:val="24"/>
                <w:szCs w:val="24"/>
              </w:rPr>
            </w:pPr>
            <w:r>
              <w:t>观察分析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b/>
                <w:bCs/>
              </w:rPr>
              <w:t>对全部孩子的分析:</w:t>
            </w:r>
          </w:p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1.在活动中喜欢和小朋友一起游戏，愿意与同伴交往。在活动中遇到不懂或者不会的，愿意向老师或者身边的成人请教，愿意与成人交往。当活动中出现粘土不够、树叶的位置等问题时，能与同伴协商解决，友好地处理问题。</w:t>
            </w:r>
          </w:p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2.在活动中可以自如的操作喜欢的材料和需要的工具，能取出适量彩泥，揉搓成圆形，体现出幼儿手部动作的灵活协调。</w:t>
            </w:r>
          </w:p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   3.在活动中有自己的想法，可以有理有据地进行表达和阐述等，是具有自尊、自信、自主的表现。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4" w:hRule="atLeast"/>
        </w:trPr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jc w:val="center"/>
            </w:pPr>
            <w:r>
              <w:t>教育支持</w:t>
            </w:r>
          </w:p>
          <w:p>
            <w:pPr>
              <w:pStyle w:val="31"/>
              <w:jc w:val="center"/>
              <w:rPr>
                <w:sz w:val="24"/>
                <w:szCs w:val="24"/>
              </w:rPr>
            </w:pPr>
            <w:r>
              <w:t>策略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b/>
                <w:bCs/>
              </w:rPr>
              <w:t>对全部孩子的支持:</w:t>
            </w:r>
          </w:p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1.教师多为幼儿提供需要大家齐心协力才能完成的活动，让幼儿在具体活动中体会合作的重要性，学习分工合作。</w:t>
            </w:r>
          </w:p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2.对幼儿与别人分享美工材料、玩具等行为给予肯定，让他对自己的表现感到高兴和满足。</w:t>
            </w:r>
          </w:p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   3.幼儿自己的事情尽量放手让他自己做，即使做得不够好，也应鼓励并给予一定的指导，让他在做事中树立自尊和自信。</w:t>
            </w:r>
          </w:p>
        </w:tc>
      </w:tr>
    </w:tbl>
    <w:p/>
    <w:sectPr>
      <w:headerReference r:id="rId3" w:type="default"/>
      <w:pgSz w:w="11905" w:h="16837"/>
      <w:pgMar w:top="850" w:right="850" w:bottom="850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center"/>
    </w:pPr>
    <w:r>
      <w:rPr>
        <w:rFonts w:hint="eastAsia" w:ascii="宋体" w:hAnsi="宋体"/>
        <w:bCs/>
        <w:color w:val="000000"/>
        <w:sz w:val="18"/>
        <w:szCs w:val="18"/>
        <w:lang w:val="en-US" w:eastAsia="zh-CN"/>
      </w:rPr>
      <w:t xml:space="preserve">                                            武进区“十四五”规划</w:t>
    </w:r>
    <w:r>
      <w:rPr>
        <w:rFonts w:hint="eastAsia" w:ascii="宋体" w:hAnsi="宋体"/>
        <w:bCs/>
        <w:color w:val="000000"/>
        <w:sz w:val="18"/>
        <w:szCs w:val="18"/>
      </w:rPr>
      <w:t>课题《幼儿园创意美术课程游戏化的设计与应用》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DRhZmRjMWJjNTliN2EzZTlkNzM5NGRmNDQ2NWI5YzcifQ=="/>
  </w:docVars>
  <w:rsids>
    <w:rsidRoot w:val="00000000"/>
    <w:rsid w:val="05DD2C1C"/>
    <w:rsid w:val="08461301"/>
    <w:rsid w:val="0A761CC6"/>
    <w:rsid w:val="210F691E"/>
    <w:rsid w:val="340053F5"/>
    <w:rsid w:val="3B1C3C1E"/>
    <w:rsid w:val="3B2A71FC"/>
    <w:rsid w:val="3B9B1061"/>
    <w:rsid w:val="3D1C0E2D"/>
    <w:rsid w:val="3EC01C0C"/>
    <w:rsid w:val="4329523D"/>
    <w:rsid w:val="4D47109A"/>
    <w:rsid w:val="51F30161"/>
    <w:rsid w:val="54A2123C"/>
    <w:rsid w:val="56F278DA"/>
    <w:rsid w:val="5E18553E"/>
    <w:rsid w:val="6247406C"/>
    <w:rsid w:val="63387E58"/>
    <w:rsid w:val="6397532E"/>
    <w:rsid w:val="655820EC"/>
    <w:rsid w:val="670E21C5"/>
    <w:rsid w:val="673C77E1"/>
    <w:rsid w:val="7FCD14AE"/>
    <w:rsid w:val="7FEF5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taskTitle"/>
    <w:qFormat/>
    <w:uiPriority w:val="0"/>
    <w:pPr>
      <w:spacing w:before="760" w:after="480"/>
    </w:pPr>
    <w:rPr>
      <w:rFonts w:asciiTheme="minorHAnsi" w:hAnsiTheme="minorHAnsi" w:eastAsiaTheme="minorEastAsia" w:cstheme="minorBidi"/>
      <w:color w:val="FFFFFF"/>
      <w:sz w:val="50"/>
      <w:szCs w:val="50"/>
    </w:rPr>
  </w:style>
  <w:style w:type="paragraph" w:customStyle="1" w:styleId="19">
    <w:name w:val="coverTitle"/>
    <w:qFormat/>
    <w:uiPriority w:val="0"/>
    <w:pPr>
      <w:spacing w:after="0"/>
    </w:pPr>
    <w:rPr>
      <w:rFonts w:asciiTheme="minorHAnsi" w:hAnsiTheme="minorHAnsi" w:eastAsiaTheme="minorEastAsia" w:cstheme="minorBidi"/>
      <w:b/>
      <w:bCs/>
      <w:color w:val="FFFFFF"/>
      <w:sz w:val="80"/>
      <w:szCs w:val="80"/>
    </w:rPr>
  </w:style>
  <w:style w:type="paragraph" w:customStyle="1" w:styleId="20">
    <w:name w:val="coverSubTitle"/>
    <w:qFormat/>
    <w:uiPriority w:val="0"/>
    <w:pPr>
      <w:spacing w:after="480"/>
    </w:pPr>
    <w:rPr>
      <w:rFonts w:asciiTheme="minorHAnsi" w:hAnsiTheme="minorHAnsi" w:eastAsiaTheme="minorEastAsia" w:cstheme="minorBidi"/>
      <w:color w:val="FFFFFF"/>
      <w:sz w:val="60"/>
      <w:szCs w:val="60"/>
    </w:rPr>
  </w:style>
  <w:style w:type="paragraph" w:customStyle="1" w:styleId="21">
    <w:name w:val="coverKindergartenName"/>
    <w:qFormat/>
    <w:uiPriority w:val="0"/>
    <w:pPr>
      <w:spacing w:after="480"/>
    </w:pPr>
    <w:rPr>
      <w:rFonts w:asciiTheme="minorHAnsi" w:hAnsiTheme="minorHAnsi" w:eastAsiaTheme="minorEastAsia" w:cstheme="minorBidi"/>
      <w:color w:val="FFFFFF"/>
      <w:sz w:val="32"/>
      <w:szCs w:val="32"/>
    </w:rPr>
  </w:style>
  <w:style w:type="paragraph" w:customStyle="1" w:styleId="22">
    <w:name w:val="sectionHeader"/>
    <w:qFormat/>
    <w:uiPriority w:val="0"/>
    <w:pPr>
      <w:spacing w:after="480"/>
    </w:pPr>
    <w:rPr>
      <w:rFonts w:asciiTheme="minorHAnsi" w:hAnsiTheme="minorHAnsi" w:eastAsiaTheme="minorEastAsia" w:cstheme="minorBidi"/>
      <w:b/>
      <w:bCs/>
      <w:color w:val="1BB459"/>
      <w:sz w:val="40"/>
      <w:szCs w:val="40"/>
    </w:rPr>
  </w:style>
  <w:style w:type="paragraph" w:customStyle="1" w:styleId="23">
    <w:name w:val="subSectionHeader"/>
    <w:qFormat/>
    <w:uiPriority w:val="0"/>
    <w:pPr>
      <w:spacing w:before="100" w:after="100"/>
    </w:pPr>
    <w:rPr>
      <w:rFonts w:asciiTheme="minorHAnsi" w:hAnsiTheme="minorHAnsi" w:eastAsiaTheme="minorEastAsia" w:cstheme="minorBidi"/>
      <w:b/>
      <w:bCs/>
      <w:color w:val="3C476B"/>
      <w:sz w:val="32"/>
      <w:szCs w:val="32"/>
    </w:rPr>
  </w:style>
  <w:style w:type="paragraph" w:customStyle="1" w:styleId="24">
    <w:name w:val="normalSectionHeader"/>
    <w:qFormat/>
    <w:uiPriority w:val="0"/>
    <w:pPr>
      <w:spacing w:before="100" w:after="100"/>
    </w:pPr>
    <w:rPr>
      <w:rFonts w:asciiTheme="minorHAnsi" w:hAnsiTheme="minorHAnsi" w:eastAsiaTheme="minorEastAsia" w:cstheme="minorBidi"/>
      <w:b/>
      <w:bCs/>
      <w:color w:val="3C476B"/>
      <w:sz w:val="24"/>
      <w:szCs w:val="24"/>
    </w:rPr>
  </w:style>
  <w:style w:type="paragraph" w:customStyle="1" w:styleId="25">
    <w:name w:val="tableColorBgText"/>
    <w:qFormat/>
    <w:uiPriority w:val="0"/>
    <w:rPr>
      <w:rFonts w:asciiTheme="minorHAnsi" w:hAnsiTheme="minorHAnsi" w:eastAsiaTheme="minorEastAsia" w:cstheme="minorBidi"/>
      <w:b/>
      <w:bCs/>
      <w:color w:val="FFFFFF"/>
      <w:sz w:val="24"/>
      <w:szCs w:val="24"/>
    </w:rPr>
  </w:style>
  <w:style w:type="paragraph" w:customStyle="1" w:styleId="26">
    <w:name w:val="tableNormalText"/>
    <w:qFormat/>
    <w:uiPriority w:val="0"/>
    <w:rPr>
      <w:rFonts w:asciiTheme="minorHAnsi" w:hAnsiTheme="minorHAnsi" w:eastAsiaTheme="minorEastAsia" w:cstheme="minorBidi"/>
      <w:color w:val="3C476B"/>
      <w:sz w:val="24"/>
      <w:szCs w:val="24"/>
    </w:rPr>
  </w:style>
  <w:style w:type="paragraph" w:customStyle="1" w:styleId="27">
    <w:name w:val="articleNormalText"/>
    <w:qFormat/>
    <w:uiPriority w:val="0"/>
    <w:pPr>
      <w:spacing w:before="100" w:after="100"/>
    </w:pPr>
    <w:rPr>
      <w:rFonts w:asciiTheme="minorHAnsi" w:hAnsiTheme="minorHAnsi" w:eastAsiaTheme="minorEastAsia" w:cstheme="minorBidi"/>
      <w:color w:val="3C476B"/>
      <w:sz w:val="24"/>
      <w:szCs w:val="24"/>
    </w:rPr>
  </w:style>
  <w:style w:type="paragraph" w:customStyle="1" w:styleId="28">
    <w:name w:val="articleColorText"/>
    <w:qFormat/>
    <w:uiPriority w:val="0"/>
    <w:rPr>
      <w:rFonts w:asciiTheme="minorHAnsi" w:hAnsiTheme="minorHAnsi" w:eastAsiaTheme="minorEastAsia" w:cstheme="minorBidi"/>
      <w:color w:val="1BB459"/>
      <w:sz w:val="24"/>
      <w:szCs w:val="24"/>
    </w:rPr>
  </w:style>
  <w:style w:type="paragraph" w:customStyle="1" w:styleId="29">
    <w:name w:val="emptyLine"/>
    <w:qFormat/>
    <w:uiPriority w:val="0"/>
    <w:pPr>
      <w:spacing w:before="200" w:after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30">
    <w:name w:val="narrowEmptyLine"/>
    <w:qFormat/>
    <w:uiPriority w:val="0"/>
    <w:pPr>
      <w:spacing w:before="100" w:after="1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31">
    <w:name w:val="observeText"/>
    <w:qFormat/>
    <w:uiPriority w:val="0"/>
    <w:pPr>
      <w:spacing w:line="400" w:lineRule="exact"/>
    </w:pPr>
    <w:rPr>
      <w:rFonts w:asciiTheme="minorHAnsi" w:hAnsiTheme="minorHAnsi" w:eastAsiaTheme="minorEastAsia" w:cstheme="minorBidi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546</Words>
  <Characters>562</Characters>
  <TotalTime>2</TotalTime>
  <ScaleCrop>false</ScaleCrop>
  <LinksUpToDate>false</LinksUpToDate>
  <CharactersWithSpaces>575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2023-03-27T12:08:00Z</dcterms:created>
  <dc:creator>一起长大</dc:creator>
  <cp:lastModifiedBy>1</cp:lastModifiedBy>
  <dcterms:modified xsi:type="dcterms:W3CDTF">2023-10-29T13:45:28Z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747FF65F1826497CBE435AB5255DB902</vt:lpwstr>
  </property>
</Properties>
</file>