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6E0C565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775C23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31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53D76DC" w14:textId="649B7DA1" w:rsidR="00510E03" w:rsidRDefault="00775C23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今天是星期二，天气依然晴朗。</w:t>
      </w:r>
      <w:r w:rsidR="00EB60AD">
        <w:rPr>
          <w:rFonts w:ascii="宋体" w:eastAsia="宋体" w:hAnsi="宋体" w:cs="宋体" w:hint="eastAsia"/>
          <w:sz w:val="24"/>
          <w:szCs w:val="24"/>
        </w:rPr>
        <w:t>孩子们踏着欢快的脚步来到了幼儿园。</w:t>
      </w:r>
    </w:p>
    <w:p w14:paraId="7BB38F63" w14:textId="307572FF" w:rsidR="00EB60AD" w:rsidRDefault="00775C23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我们班</w:t>
      </w:r>
      <w:r w:rsidR="00EB60AD">
        <w:rPr>
          <w:rFonts w:ascii="宋体" w:eastAsia="宋体" w:hAnsi="宋体" w:cs="宋体" w:hint="eastAsia"/>
          <w:sz w:val="24"/>
          <w:szCs w:val="24"/>
        </w:rPr>
        <w:t>今天共来园1</w:t>
      </w:r>
      <w:r>
        <w:rPr>
          <w:rFonts w:ascii="宋体" w:eastAsia="宋体" w:hAnsi="宋体" w:cs="宋体"/>
          <w:sz w:val="24"/>
          <w:szCs w:val="24"/>
        </w:rPr>
        <w:t>5</w:t>
      </w:r>
      <w:r w:rsidR="00EB60AD">
        <w:rPr>
          <w:rFonts w:ascii="宋体" w:eastAsia="宋体" w:hAnsi="宋体" w:cs="宋体" w:hint="eastAsia"/>
          <w:sz w:val="24"/>
          <w:szCs w:val="24"/>
        </w:rPr>
        <w:t>人，</w:t>
      </w:r>
      <w:r>
        <w:rPr>
          <w:rFonts w:ascii="宋体" w:eastAsia="宋体" w:hAnsi="宋体" w:cs="宋体"/>
          <w:sz w:val="24"/>
          <w:szCs w:val="24"/>
        </w:rPr>
        <w:t>6</w:t>
      </w:r>
      <w:r w:rsidR="00EB60AD">
        <w:rPr>
          <w:rFonts w:ascii="宋体" w:eastAsia="宋体" w:hAnsi="宋体" w:cs="宋体" w:hint="eastAsia"/>
          <w:sz w:val="24"/>
          <w:szCs w:val="24"/>
        </w:rPr>
        <w:t>位宝宝请假。期待</w:t>
      </w:r>
      <w:r>
        <w:rPr>
          <w:rFonts w:ascii="宋体" w:eastAsia="宋体" w:hAnsi="宋体" w:cs="宋体" w:hint="eastAsia"/>
          <w:sz w:val="24"/>
          <w:szCs w:val="24"/>
        </w:rPr>
        <w:t>他</w:t>
      </w:r>
      <w:r w:rsidR="00EB60AD">
        <w:rPr>
          <w:rFonts w:ascii="宋体" w:eastAsia="宋体" w:hAnsi="宋体" w:cs="宋体" w:hint="eastAsia"/>
          <w:sz w:val="24"/>
          <w:szCs w:val="24"/>
        </w:rPr>
        <w:t>们早日康复，尽快回到幼儿园哦！</w:t>
      </w:r>
    </w:p>
    <w:p w14:paraId="27AA83B3" w14:textId="79E2E513" w:rsidR="00775C23" w:rsidRDefault="00775C23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06281C1" wp14:editId="39D48376">
            <wp:extent cx="1920599" cy="1440000"/>
            <wp:effectExtent l="0" t="0" r="0" b="0"/>
            <wp:docPr id="518990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9DE5D5E" wp14:editId="33B820F1">
            <wp:extent cx="1920599" cy="1440000"/>
            <wp:effectExtent l="0" t="0" r="0" b="0"/>
            <wp:docPr id="18199150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46C33E7" wp14:editId="536DBB52">
            <wp:extent cx="1920599" cy="1440000"/>
            <wp:effectExtent l="0" t="0" r="0" b="0"/>
            <wp:docPr id="3104177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F9D7C96" wp14:editId="5AA051C4">
            <wp:extent cx="1920599" cy="1440000"/>
            <wp:effectExtent l="0" t="0" r="0" b="0"/>
            <wp:docPr id="19006397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2FF7D9F" wp14:editId="60593DAF">
            <wp:extent cx="1920599" cy="1440000"/>
            <wp:effectExtent l="0" t="0" r="0" b="0"/>
            <wp:docPr id="14596945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5B8DC0A" wp14:editId="2BB1D586">
            <wp:extent cx="1920599" cy="1440000"/>
            <wp:effectExtent l="0" t="0" r="0" b="0"/>
            <wp:docPr id="8282166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052F4" w14:textId="7613BBC5" w:rsidR="00775C23" w:rsidRDefault="00775C23" w:rsidP="00FE273A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宝贝们越来越适应幼儿园生活了，来园后能主动放水杯、签到，并选择喜欢的游戏。看着他们小脸上开心的笑容，我们也非常开心。</w:t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333288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418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0C9A2722" w:rsidR="00FE273A" w:rsidRDefault="008A59B4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  <w:r w:rsidR="00510E03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333288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333288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64A6BFE5" w:rsidR="00FE273A" w:rsidRDefault="008A59B4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201AA17" w14:textId="77777777" w:rsidTr="00333288">
        <w:tc>
          <w:tcPr>
            <w:tcW w:w="780" w:type="dxa"/>
            <w:vAlign w:val="center"/>
          </w:tcPr>
          <w:p w14:paraId="7B545BDF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9273FA1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00F863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74CB6BB8" w:rsidR="00FE273A" w:rsidRDefault="005411D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7B44C18" w14:textId="6B3BF71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BDACA6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3E3F2C4E" w14:textId="77777777" w:rsidTr="00333288">
        <w:tc>
          <w:tcPr>
            <w:tcW w:w="780" w:type="dxa"/>
            <w:vAlign w:val="center"/>
          </w:tcPr>
          <w:p w14:paraId="64E6F52B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2386AB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2962DD7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50D65EF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841868B" w14:textId="4B07046C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D3578A" w14:textId="67418E61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590015B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34D548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279E4BE8" w14:textId="77777777" w:rsidTr="00333288">
        <w:tc>
          <w:tcPr>
            <w:tcW w:w="780" w:type="dxa"/>
            <w:vAlign w:val="center"/>
          </w:tcPr>
          <w:p w14:paraId="1893734C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7460A9E4" w14:textId="77777777" w:rsidTr="00333288">
        <w:tc>
          <w:tcPr>
            <w:tcW w:w="780" w:type="dxa"/>
            <w:vAlign w:val="center"/>
          </w:tcPr>
          <w:p w14:paraId="7ED2D9D2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223323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3B4B1AF6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4B56302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4E52F91E" w14:textId="4482FBE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2BC86A" w14:textId="7006805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4475947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6DCE835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56C4BCF9" w14:textId="77777777" w:rsidTr="00333288">
        <w:tc>
          <w:tcPr>
            <w:tcW w:w="780" w:type="dxa"/>
            <w:vAlign w:val="center"/>
          </w:tcPr>
          <w:p w14:paraId="3B6295CD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6EA27CC1" w14:textId="77777777" w:rsidTr="00333288">
        <w:tc>
          <w:tcPr>
            <w:tcW w:w="780" w:type="dxa"/>
            <w:vAlign w:val="center"/>
          </w:tcPr>
          <w:p w14:paraId="54927300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2247F65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3DC2C40C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3E7C2A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99B293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152C2B8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6C9AF6E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FFFCD79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7CE97971" w14:textId="77777777" w:rsidTr="00333288">
        <w:tc>
          <w:tcPr>
            <w:tcW w:w="780" w:type="dxa"/>
            <w:vAlign w:val="center"/>
          </w:tcPr>
          <w:p w14:paraId="6A98F7F0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313176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5FEDD33" w14:textId="554D61C9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4AD500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75C23" w14:paraId="641777DF" w14:textId="77777777" w:rsidTr="00333288">
        <w:tc>
          <w:tcPr>
            <w:tcW w:w="780" w:type="dxa"/>
            <w:vAlign w:val="center"/>
          </w:tcPr>
          <w:p w14:paraId="23E4E2FB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55BCD4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DDE8B7C" w:rsidR="00775C23" w:rsidRDefault="00775C23" w:rsidP="00775C2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6D99EF7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883E83" w14:textId="45844C6C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D2E5C7" w14:textId="7F749AE1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3766AD2A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90DEECF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75C23" w14:paraId="701A183D" w14:textId="77777777" w:rsidTr="00333288">
        <w:tc>
          <w:tcPr>
            <w:tcW w:w="780" w:type="dxa"/>
            <w:vAlign w:val="center"/>
          </w:tcPr>
          <w:p w14:paraId="735E961A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C157840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75C23" w14:paraId="5C553BF9" w14:textId="77777777" w:rsidTr="00333288">
        <w:tc>
          <w:tcPr>
            <w:tcW w:w="780" w:type="dxa"/>
            <w:vAlign w:val="center"/>
          </w:tcPr>
          <w:p w14:paraId="3420D1E0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1F4E762C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42BBEEC" w14:textId="2018485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3D482A3E" w14:textId="5E9BB041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4896371" w14:textId="15C5A37A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B8B47F" w14:textId="5A1D4E71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F17328" w14:textId="31573E10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EDBABA8" w14:textId="7AF4ACB2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75C23" w14:paraId="26B6E87C" w14:textId="77777777" w:rsidTr="00333288">
        <w:tc>
          <w:tcPr>
            <w:tcW w:w="780" w:type="dxa"/>
            <w:vAlign w:val="center"/>
          </w:tcPr>
          <w:p w14:paraId="4CEAA788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85688D6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7ACD209B" w14:textId="71C561F6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5C705B85" w:rsidR="00775C23" w:rsidRDefault="00775C23" w:rsidP="00775C2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75C23" w14:paraId="0BB2FB2D" w14:textId="77777777" w:rsidTr="00333288">
        <w:tc>
          <w:tcPr>
            <w:tcW w:w="780" w:type="dxa"/>
            <w:vAlign w:val="center"/>
          </w:tcPr>
          <w:p w14:paraId="5201A115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75C23" w14:paraId="3A33CAAC" w14:textId="77777777" w:rsidTr="00333288">
        <w:tc>
          <w:tcPr>
            <w:tcW w:w="780" w:type="dxa"/>
            <w:vAlign w:val="center"/>
          </w:tcPr>
          <w:p w14:paraId="6C5A9A27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445AB7EA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DFB35A0" w14:textId="674E75F4" w:rsidR="00775C23" w:rsidRDefault="00775C23" w:rsidP="00775C2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7944E9E1" w14:textId="48100BB3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3CD43C3" w14:textId="2A9DA7BF" w:rsidR="00775C23" w:rsidRDefault="00775C23" w:rsidP="00775C2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AD86C0" w14:textId="7D391C6E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1757B5" w14:textId="1304A432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A8C7A12" w14:textId="341BCBEF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75C23" w14:paraId="39C302BE" w14:textId="77777777" w:rsidTr="00333288">
        <w:tc>
          <w:tcPr>
            <w:tcW w:w="780" w:type="dxa"/>
            <w:vAlign w:val="center"/>
          </w:tcPr>
          <w:p w14:paraId="6FF302EC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125E202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255C18B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592C9126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926965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0FD08380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639E7916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920104B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75C23" w14:paraId="2A42D53D" w14:textId="77777777" w:rsidTr="00333288">
        <w:tc>
          <w:tcPr>
            <w:tcW w:w="780" w:type="dxa"/>
            <w:vAlign w:val="center"/>
          </w:tcPr>
          <w:p w14:paraId="094CFBB6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75C23" w14:paraId="09B7DF0A" w14:textId="77777777" w:rsidTr="00333288">
        <w:tc>
          <w:tcPr>
            <w:tcW w:w="780" w:type="dxa"/>
            <w:vAlign w:val="center"/>
          </w:tcPr>
          <w:p w14:paraId="60FB4A18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B16E11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47C5BA98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07943C81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5CE1C7D3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15111AF3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2CA82DD" w14:textId="2CE26C71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05670771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75C23" w14:paraId="53E8B04C" w14:textId="77777777" w:rsidTr="00333288">
        <w:tc>
          <w:tcPr>
            <w:tcW w:w="780" w:type="dxa"/>
            <w:vAlign w:val="center"/>
          </w:tcPr>
          <w:p w14:paraId="6DF44132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75C23" w14:paraId="6B726519" w14:textId="77777777" w:rsidTr="00333288">
        <w:tc>
          <w:tcPr>
            <w:tcW w:w="780" w:type="dxa"/>
            <w:vAlign w:val="center"/>
          </w:tcPr>
          <w:p w14:paraId="20C0249C" w14:textId="77777777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775C23" w:rsidRDefault="00775C23" w:rsidP="00775C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85E7D84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08ADA597" w14:textId="42FB8D20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E11724B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E0D8F68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23543F55" w:rsidR="00775C23" w:rsidRDefault="00775C23" w:rsidP="00775C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47895ABB" w14:textId="0AB366A9" w:rsidR="00510E03" w:rsidRDefault="00510E03" w:rsidP="00F06E49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E384964" wp14:editId="350C1A92">
            <wp:extent cx="0" cy="0"/>
            <wp:effectExtent l="0" t="0" r="0" b="0"/>
            <wp:docPr id="20006077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2C3757" wp14:editId="15F5D522">
            <wp:extent cx="0" cy="0"/>
            <wp:effectExtent l="0" t="0" r="0" b="0"/>
            <wp:docPr id="14755353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64E2D627" w:rsidR="008C7DF6" w:rsidRDefault="00775C23" w:rsidP="00F06E49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5388C38" wp14:editId="14D78910">
            <wp:extent cx="1920000" cy="1440000"/>
            <wp:effectExtent l="0" t="0" r="0" b="0"/>
            <wp:docPr id="2464389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E75D27" wp14:editId="17258121">
            <wp:extent cx="1920000" cy="1440000"/>
            <wp:effectExtent l="0" t="0" r="0" b="0"/>
            <wp:docPr id="2077563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250F69F" wp14:editId="4D7185C4">
            <wp:extent cx="1920599" cy="1440000"/>
            <wp:effectExtent l="0" t="0" r="0" b="0"/>
            <wp:docPr id="3957356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73A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FE273A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FE273A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166A2B5" w14:textId="285068A8" w:rsidR="00F06E49" w:rsidRDefault="00DE2611" w:rsidP="00F06E49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FE273A">
        <w:rPr>
          <w:rFonts w:ascii="宋体" w:eastAsia="宋体" w:hAnsi="宋体" w:cs="宋体" w:hint="eastAsia"/>
          <w:sz w:val="24"/>
          <w:szCs w:val="24"/>
        </w:rPr>
        <w:t>小班的</w:t>
      </w:r>
      <w:r w:rsidR="00775C23">
        <w:rPr>
          <w:rFonts w:ascii="宋体" w:eastAsia="宋体" w:hAnsi="宋体" w:cs="宋体" w:hint="eastAsia"/>
          <w:sz w:val="24"/>
          <w:szCs w:val="24"/>
        </w:rPr>
        <w:t>宝贝</w:t>
      </w:r>
      <w:r w:rsidR="00FE273A">
        <w:rPr>
          <w:rFonts w:ascii="宋体" w:eastAsia="宋体" w:hAnsi="宋体" w:cs="宋体" w:hint="eastAsia"/>
          <w:sz w:val="24"/>
          <w:szCs w:val="24"/>
        </w:rPr>
        <w:t>们</w:t>
      </w:r>
      <w:r w:rsidR="00775C23">
        <w:rPr>
          <w:rFonts w:ascii="宋体" w:eastAsia="宋体" w:hAnsi="宋体" w:cs="宋体" w:hint="eastAsia"/>
          <w:sz w:val="24"/>
          <w:szCs w:val="24"/>
        </w:rPr>
        <w:t>在前</w:t>
      </w:r>
      <w:proofErr w:type="gramStart"/>
      <w:r w:rsidR="00775C23">
        <w:rPr>
          <w:rFonts w:ascii="宋体" w:eastAsia="宋体" w:hAnsi="宋体" w:cs="宋体" w:hint="eastAsia"/>
          <w:sz w:val="24"/>
          <w:szCs w:val="24"/>
        </w:rPr>
        <w:t>操场</w:t>
      </w:r>
      <w:r w:rsidR="00FE273A">
        <w:rPr>
          <w:rFonts w:ascii="宋体" w:eastAsia="宋体" w:hAnsi="宋体" w:cs="宋体" w:hint="eastAsia"/>
          <w:sz w:val="24"/>
          <w:szCs w:val="24"/>
        </w:rPr>
        <w:t>混班游戏</w:t>
      </w:r>
      <w:proofErr w:type="gramEnd"/>
      <w:r w:rsidR="00400266">
        <w:rPr>
          <w:rFonts w:ascii="宋体" w:eastAsia="宋体" w:hAnsi="宋体" w:cs="宋体" w:hint="eastAsia"/>
          <w:sz w:val="24"/>
          <w:szCs w:val="24"/>
        </w:rPr>
        <w:t>！</w:t>
      </w:r>
      <w:r w:rsidR="00EB60AD">
        <w:rPr>
          <w:rFonts w:ascii="宋体" w:eastAsia="宋体" w:hAnsi="宋体" w:cs="宋体" w:hint="eastAsia"/>
          <w:sz w:val="24"/>
          <w:szCs w:val="24"/>
        </w:rPr>
        <w:t>宝宝们</w:t>
      </w:r>
      <w:r w:rsidR="00775C23">
        <w:rPr>
          <w:rFonts w:ascii="宋体" w:eastAsia="宋体" w:hAnsi="宋体" w:cs="宋体" w:hint="eastAsia"/>
          <w:sz w:val="24"/>
          <w:szCs w:val="24"/>
        </w:rPr>
        <w:t>自由选择喜爱的区域，其中滑滑梯和攀爬架最受欢迎，当然其他区域也少不了他们的身影呢！</w:t>
      </w:r>
    </w:p>
    <w:p w14:paraId="3305387B" w14:textId="73A855E4" w:rsidR="00510E03" w:rsidRDefault="00D916AF" w:rsidP="00B70209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9B421FF" wp14:editId="617D26CE">
            <wp:extent cx="1920599" cy="1440000"/>
            <wp:effectExtent l="0" t="0" r="0" b="0"/>
            <wp:docPr id="21462619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89984E9" wp14:editId="18CF3DA8">
            <wp:extent cx="1920599" cy="1440000"/>
            <wp:effectExtent l="0" t="0" r="0" b="0"/>
            <wp:docPr id="18618570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596ACAC" wp14:editId="02EEA8D2">
            <wp:extent cx="1920599" cy="1440000"/>
            <wp:effectExtent l="0" t="0" r="0" b="0"/>
            <wp:docPr id="21138644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079243C5" wp14:editId="6CFEB83B">
            <wp:extent cx="1920599" cy="1440000"/>
            <wp:effectExtent l="0" t="0" r="0" b="0"/>
            <wp:docPr id="3065335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992F1A1" wp14:editId="682EF876">
            <wp:extent cx="1920599" cy="1440000"/>
            <wp:effectExtent l="0" t="0" r="0" b="0"/>
            <wp:docPr id="9755880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32D0464" wp14:editId="5722AC0B">
            <wp:extent cx="1920599" cy="1440000"/>
            <wp:effectExtent l="0" t="0" r="0" b="0"/>
            <wp:docPr id="1011049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5BB8443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EA1016E" w14:textId="3546CF28" w:rsidR="00D916AF" w:rsidRDefault="00D916AF" w:rsidP="00D916AF">
      <w:pPr>
        <w:pStyle w:val="a9"/>
        <w:numPr>
          <w:ilvl w:val="0"/>
          <w:numId w:val="4"/>
        </w:numPr>
        <w:spacing w:beforeAutospacing="0" w:afterAutospacing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秋天来临，早晚温差大。</w:t>
      </w:r>
      <w:r w:rsidRPr="00D916AF">
        <w:rPr>
          <w:rFonts w:ascii="宋体" w:eastAsia="宋体" w:hAnsi="宋体" w:cs="宋体"/>
          <w:szCs w:val="24"/>
        </w:rPr>
        <w:t>秋季幼儿穿衣，建议遵循“三暖二凉”原则。</w:t>
      </w:r>
      <w:r w:rsidR="00EF51BC" w:rsidRPr="00EF51BC">
        <w:rPr>
          <w:rFonts w:ascii="宋体" w:eastAsia="宋体" w:hAnsi="宋体" w:cs="宋体" w:hint="eastAsia"/>
          <w:szCs w:val="24"/>
        </w:rPr>
        <w:t>医生建议，判断孩子衣服是否穿得够，有两种办法：一摸锁骨二摸背。如果锁骨是温热的，说明衣服穿的不多不少；如果后背有汗，甚至衣服都已经湿了，显然孩子需要及时减衣了。</w:t>
      </w:r>
    </w:p>
    <w:p w14:paraId="5510400F" w14:textId="3D894B83" w:rsidR="00D916AF" w:rsidRPr="00D916AF" w:rsidRDefault="00D916AF" w:rsidP="00D916AF">
      <w:pPr>
        <w:pStyle w:val="a9"/>
        <w:spacing w:beforeAutospacing="0" w:afterAutospacing="0"/>
        <w:rPr>
          <w:rFonts w:ascii="宋体" w:eastAsia="宋体" w:hAnsi="宋体" w:cs="宋体" w:hint="eastAsia"/>
          <w:szCs w:val="24"/>
        </w:rPr>
      </w:pPr>
    </w:p>
    <w:p w14:paraId="5F2B1C18" w14:textId="11C0B786" w:rsidR="00F06E49" w:rsidRPr="00D916AF" w:rsidRDefault="00F06E49" w:rsidP="005D21B6">
      <w:pPr>
        <w:rPr>
          <w:rFonts w:ascii="宋体" w:eastAsia="宋体" w:hAnsi="宋体" w:cs="宋体"/>
          <w:sz w:val="24"/>
          <w:szCs w:val="24"/>
        </w:rPr>
      </w:pPr>
    </w:p>
    <w:sectPr w:rsidR="00F06E49" w:rsidRPr="00D916AF" w:rsidSect="00A04101">
      <w:headerReference w:type="default" r:id="rId28"/>
      <w:footerReference w:type="default" r:id="rId29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7C105" w14:textId="77777777" w:rsidR="00E2736A" w:rsidRDefault="00E2736A">
      <w:r>
        <w:separator/>
      </w:r>
    </w:p>
  </w:endnote>
  <w:endnote w:type="continuationSeparator" w:id="0">
    <w:p w14:paraId="16CB6647" w14:textId="77777777" w:rsidR="00E2736A" w:rsidRDefault="00E27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30BCD" w14:textId="77777777" w:rsidR="00E2736A" w:rsidRDefault="00E2736A">
      <w:r>
        <w:separator/>
      </w:r>
    </w:p>
  </w:footnote>
  <w:footnote w:type="continuationSeparator" w:id="0">
    <w:p w14:paraId="0DC783E7" w14:textId="77777777" w:rsidR="00E2736A" w:rsidRDefault="00E27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83C63"/>
    <w:rsid w:val="00093DC5"/>
    <w:rsid w:val="000F3EBC"/>
    <w:rsid w:val="000F554E"/>
    <w:rsid w:val="0018247A"/>
    <w:rsid w:val="00182A79"/>
    <w:rsid w:val="001979BA"/>
    <w:rsid w:val="00273B3B"/>
    <w:rsid w:val="002A0E92"/>
    <w:rsid w:val="002F43F3"/>
    <w:rsid w:val="003005C8"/>
    <w:rsid w:val="00316F36"/>
    <w:rsid w:val="00333288"/>
    <w:rsid w:val="003874C5"/>
    <w:rsid w:val="003A2824"/>
    <w:rsid w:val="00400266"/>
    <w:rsid w:val="00447F93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6D9F"/>
    <w:rsid w:val="005C3C54"/>
    <w:rsid w:val="005D21B6"/>
    <w:rsid w:val="005E3388"/>
    <w:rsid w:val="006871A6"/>
    <w:rsid w:val="006D3DF3"/>
    <w:rsid w:val="00764CE7"/>
    <w:rsid w:val="00775C23"/>
    <w:rsid w:val="007B45DD"/>
    <w:rsid w:val="007E09F6"/>
    <w:rsid w:val="0086673A"/>
    <w:rsid w:val="008A59B4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221C6"/>
    <w:rsid w:val="00AA1509"/>
    <w:rsid w:val="00AE5171"/>
    <w:rsid w:val="00B2320B"/>
    <w:rsid w:val="00B70209"/>
    <w:rsid w:val="00B802BF"/>
    <w:rsid w:val="00BA7A8E"/>
    <w:rsid w:val="00BE2179"/>
    <w:rsid w:val="00BE2828"/>
    <w:rsid w:val="00BE3989"/>
    <w:rsid w:val="00C10CEC"/>
    <w:rsid w:val="00C155B1"/>
    <w:rsid w:val="00CB6763"/>
    <w:rsid w:val="00CC1E56"/>
    <w:rsid w:val="00D916AF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1F85CB2-D51A-48F0-B0FD-D1DE70CE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1083</TotalTime>
  <Pages>3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11</cp:revision>
  <cp:lastPrinted>2023-10-11T00:05:00Z</cp:lastPrinted>
  <dcterms:created xsi:type="dcterms:W3CDTF">2021-04-22T03:17:00Z</dcterms:created>
  <dcterms:modified xsi:type="dcterms:W3CDTF">2023-10-31T04:53:00Z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