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今日来园人数22人，9人缺勤。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陈盼、李宇涵、穆永泽、张砚钧、蒋绍文、叶歆雅、郑雅姝、柳晨熙、徐梓嘉、金栩萌、周扬、杨芷若、唐锦轩、韩璟昱、任伊桐、高文浩、贾清晨、丁妤暄、程诺、何书泽、欧阳悦、缪欣妍。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陈盼、李宇涵、穆永泽、张砚钧、蒋绍文、叶歆雅、郑雅姝、柳晨熙、徐梓嘉、金栩萌、周扬、杨芷若、唐锦轩、韩璟昱、任伊桐、高文浩、贾清晨、丁妤暄、程诺、何书泽、欧阳悦、缪欣妍。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今天我们玩的是皮球区，其中能够熟练拍皮球超过十下的幼儿有：</w:t>
      </w:r>
      <w:r>
        <w:rPr>
          <w:rFonts w:hint="eastAsia"/>
          <w:b/>
          <w:bCs/>
          <w:lang w:val="en-US" w:eastAsia="zh-CN"/>
        </w:rPr>
        <w:t>陈盼、、张砚钧、蒋绍文、叶歆雅、徐梓嘉、金栩萌、周扬、杨芷若、唐锦轩、高文浩、贾清晨、丁妤暄、欧阳悦、缪欣妍。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其中能够自主擦汗、喝水休息做到动静结合的幼儿有：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陈盼、李宇涵、穆永泽、张砚钧、蒋绍文、叶歆雅、郑雅姝、柳晨熙、徐梓嘉、金栩萌、周扬、杨芷若、唐锦轩、韩璟昱、任伊桐、高文浩、贾清晨、丁妤暄、程诺、何书泽、欧阳悦、缪欣妍。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1" name="图片 1" descr="IMG_4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4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2" name="图片 2" descr="IMG_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4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3" name="图片 3" descr="IMG_4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4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4" name="图片 4" descr="IMG_4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4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5" name="图片 5" descr="IMG_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4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6" name="图片 6" descr="IMG_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4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今天的早点是牛奶、沙琪玛和闲趣饼干，各组的值日生按组别轮流洗小手进行值日工作。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陈盼、李宇涵、穆永泽、张砚钧、蒋绍文、叶歆雅、郑雅姝、柳晨熙、徐梓嘉、金栩萌、周扬、杨芷若、唐锦轩、韩璟昱、任伊桐、高文浩、贾清晨、丁妤暄、程诺、何书泽、欧阳悦、缪欣妍。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7" name="图片 7" descr="IMG_4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4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8" name="图片 8" descr="IMG_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4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9" name="图片 9" descr="IMG_4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4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514" w:type="dxa"/>
            <w:gridSpan w:val="3"/>
          </w:tcPr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36830</wp:posOffset>
                  </wp:positionV>
                  <wp:extent cx="1818640" cy="1363345"/>
                  <wp:effectExtent l="0" t="0" r="10160" b="8255"/>
                  <wp:wrapNone/>
                  <wp:docPr id="10" name="图片 10" descr="IMG_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4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40" cy="136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《综合：我看到的秋天</w:t>
      </w:r>
      <w:r>
        <w:rPr>
          <w:rFonts w:hint="eastAsia"/>
          <w:lang w:eastAsia="zh-CN"/>
        </w:rPr>
        <w:t>》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这是一节偏科学和语言的综合活动。秋季是一年</w:t>
      </w:r>
      <w:r>
        <w:fldChar w:fldCharType="begin"/>
      </w:r>
      <w:r>
        <w:instrText xml:space="preserve"> HYPERLINK "http://baike.baidu.com/subview/45995/5079833.htm" \t "http://baike.baidu.com/_blank"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四季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的第三季，由夏季到冬季的过渡季。随着秋季的气温逐渐下降，天气变得阴冷多雨，有时由于昼夜温差大，会出现露或霜。秋天到了，地上的</w:t>
      </w:r>
      <w:r>
        <w:fldChar w:fldCharType="begin"/>
      </w:r>
      <w:r>
        <w:instrText xml:space="preserve"> HYPERLINK "https://www.baidu.com/s?wd=%E5%B0%8F%E8%8D%89&amp;tn=44039180_cpr&amp;fenlei=mv6quAkxTZn0IZRqIHckPjm4nH00T1Y3rHnvnhDzPj6zujRYnWf10ZwV5Hcvrjm3rH6sPfKWUMw85HfYnjn4nH6sgvPsT6KdThsqpZwYTjCEQLGCpyw9Uz4Bmy-bIi4WUvYETgN-TLwGUv3EnH6LPW61PHcv"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小草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渐渐枯黄，落叶树的叶子也开始变红或变黄，并随风飘落下来。桂花飘香，菊花争艳，一串红、</w:t>
      </w:r>
      <w:r>
        <w:fldChar w:fldCharType="begin"/>
      </w:r>
      <w:r>
        <w:instrText xml:space="preserve"> HYPERLINK "https://www.baidu.com/s?wd=%E9%B8%A1%E5%86%A0%E8%8A%B1&amp;tn=44039180_cpr&amp;fenlei=mv6quAkxTZn0IZRqIHckPjm4nH00T1Y3rHnvnhDzPj6zujRYnWf10ZwV5Hcvrjm3rH6sPfKWUMw85HfYnjn4nH6sgvPsT6KdThsqpZwYTjCEQLGCpyw9Uz4Bmy-bIi4WUvYETgN-TLwGUv3EnH6LPW61PHcv"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鸡冠花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"https://www.baidu.com/s?wd=%E6%9C%A8%E8%8A%99%E8%93%89&amp;tn=44039180_cpr&amp;fenlei=mv6quAkxTZn0IZRqIHckPjm4nH00T1Y3rHnvnhDzPj6zujRYnWf10ZwV5Hcvrjm3rH6sPfKWUMw85HfYnjn4nH6sgvPsT6KdThsqpZwYTjCEQLGCpyw9Uz4Bmy-bIi4WUvYETgN-TLwGUv3EnH6LPW61PHcv"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木芙蓉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等一些花儿也开放了。秋天到了，苹果、</w:t>
      </w:r>
      <w:r>
        <w:fldChar w:fldCharType="begin"/>
      </w:r>
      <w:r>
        <w:instrText xml:space="preserve"> HYPERLINK "https://www.baidu.com/s?wd=%E8%91%A1%E8%90%84&amp;tn=44039180_cpr&amp;fenlei=mv6quAkxTZn0IZRqIHckPjm4nH00T1Y3rHnvnhDzPj6zujRYnWf10ZwV5Hcvrjm3rH6sPfKWUMw85HfYnjn4nH6sgvPsT6KdThsqpZwYTjCEQLGCpyw9Uz4Bmy-bIi4WUvYETgN-TLwGUv3EnH6LPW61PHcv"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葡萄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"https://www.baidu.com/s?wd=%E6%A9%98%E5%AD%90&amp;tn=44039180_cpr&amp;fenlei=mv6quAkxTZn0IZRqIHckPjm4nH00T1Y3rHnvnhDzPj6zujRYnWf10ZwV5Hcvrjm3rH6sPfKWUMw85HfYnjn4nH6sgvPsT6KdThsqpZwYTjCEQLGCpyw9Uz4Bmy-bIi4WUvYETgN-TLwGUv3EnH6LPW61PHcv"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橘子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"https://www.baidu.com/s?wd=%E6%9F%BF%E5%AD%90&amp;tn=44039180_cpr&amp;fenlei=mv6quAkxTZn0IZRqIHckPjm4nH00T1Y3rHnvnhDzPj6zujRYnWf10ZwV5Hcvrjm3rH6sPfKWUMw85HfYnjn4nH6sgvPsT6KdThsqpZwYTjCEQLGCpyw9Uz4Bmy-bIi4WUvYETgN-TLwGUv3EnH6LPW61PHcv"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柿子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、核桃、</w:t>
      </w:r>
      <w:r>
        <w:fldChar w:fldCharType="begin"/>
      </w:r>
      <w:r>
        <w:instrText xml:space="preserve"> HYPERLINK "https://www.baidu.com/s?wd=%E6%A0%97%E5%AD%90&amp;tn=44039180_cpr&amp;fenlei=mv6quAkxTZn0IZRqIHckPjm4nH00T1Y3rHnvnhDzPj6zujRYnWf10ZwV5Hcvrjm3rH6sPfKWUMw85HfYnjn4nH6sgvPsT6KdThsqpZwYTjCEQLGCpyw9Uz4Bmy-bIi4WUvYETgN-TLwGUv3EnH6LPW61PHcv"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栗子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"https://www.baidu.com/s?wd=%E7%BA%A2%E6%9E%A3&amp;tn=44039180_cpr&amp;fenlei=mv6quAkxTZn0IZRqIHckPjm4nH00T1Y3rHnvnhDzPj6zujRYnWf10ZwV5Hcvrjm3rH6sPfKWUMw85HfYnjn4nH6sgvPsT6KdThsqpZwYTjCEQLGCpyw9Uz4Bmy-bIi4WUvYETgN-TLwGUv3EnH6LPW61PHcv"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红枣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等许多水果和干果都成熟了。田野里，稻子黄，棉花白，大豆、高粱、玉米、</w:t>
      </w:r>
      <w:r>
        <w:fldChar w:fldCharType="begin"/>
      </w:r>
      <w:r>
        <w:instrText xml:space="preserve"> HYPERLINK "https://www.baidu.com/s?wd=%E7%95%AA%E8%96%AF&amp;tn=44039180_cpr&amp;fenlei=mv6quAkxTZn0IZRqIHckPjm4nH00T1Y3rHnvnhDzPj6zujRYnWf10ZwV5Hcvrjm3rH6sPfKWUMw85HfYnjn4nH6sgvPsT6KdThsqpZwYTjCEQLGCpyw9Uz4Bmy-bIi4WUvYETgN-TLwGUv3EnH6LPW61PHcv"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番薯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、向日葵、花生、芝麻等许多农作物都已成熟，果园和田野里一片丰收的景象是收获的季节。本次活动旨在让幼儿结合自己的调查表，</w:t>
      </w:r>
      <w:r>
        <w:rPr>
          <w:rFonts w:hint="eastAsia" w:ascii="宋体" w:hAnsi="宋体" w:cs="宋体"/>
          <w:szCs w:val="21"/>
        </w:rPr>
        <w:t>与同伴大胆交流自己的所见所闻，了解秋天的主要特征，感受秋天的美景，体验丰收的快乐和喜悦。</w:t>
      </w:r>
      <w:r>
        <w:rPr>
          <w:rFonts w:hint="eastAsia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  <w:szCs w:val="18"/>
        </w:rPr>
        <w:t>能</w:t>
      </w:r>
      <w:r>
        <w:rPr>
          <w:rFonts w:hint="eastAsia" w:ascii="宋体" w:hAnsi="宋体" w:cs="宋体"/>
          <w:szCs w:val="21"/>
        </w:rPr>
        <w:t>用较完整的语言大胆表述自己对秋天的认识，了解秋天的主要特征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陈盼、李宇涵、穆永泽、张砚钧、蒋绍文、叶歆雅、柳晨熙、徐梓嘉、周扬、杨芷若、唐锦轩、韩璟昱、高文浩、贾清晨、丁妤暄、程诺、何书泽、欧阳悦、缪欣妍。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14" name="图片 14" descr="IMG_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4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15" name="图片 15" descr="IMG_4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4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16" name="图片 16" descr="IMG_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4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陈盼、李宇涵、穆永泽、张砚钧、蒋绍文、叶歆雅、郑雅姝、柳晨熙、徐梓嘉、金栩萌、周扬、杨芷若、唐锦轩、韩璟昱、任伊桐、高文浩、贾清晨、丁妤暄、程诺、何书泽、欧阳悦、缪欣妍。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</wp:posOffset>
                  </wp:positionV>
                  <wp:extent cx="1843405" cy="1382395"/>
                  <wp:effectExtent l="0" t="0" r="10795" b="1905"/>
                  <wp:wrapNone/>
                  <wp:docPr id="17" name="图片 17" descr="IMG_4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4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图书区（揭秘科学、揭秘昆虫、小兔子走丢了）：程诺、李宇涵、周扬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40640</wp:posOffset>
                  </wp:positionV>
                  <wp:extent cx="1843405" cy="1382395"/>
                  <wp:effectExtent l="0" t="0" r="10795" b="1905"/>
                  <wp:wrapNone/>
                  <wp:docPr id="18" name="图片 18" descr="IMG_4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4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益智区（找找在哪里）：金栩萌、叶歆雅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1843405" cy="1382395"/>
                  <wp:effectExtent l="0" t="0" r="10795" b="1905"/>
                  <wp:wrapNone/>
                  <wp:docPr id="19" name="图片 19" descr="IMG_4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46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桌面建构（小船）：杨芷若、何书泽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20" name="图片 20" descr="IMG_4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46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建构区（秋天的公园）：穆永泽、陈盼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26670</wp:posOffset>
                  </wp:positionV>
                  <wp:extent cx="1843405" cy="1382395"/>
                  <wp:effectExtent l="0" t="0" r="10795" b="1905"/>
                  <wp:wrapNone/>
                  <wp:docPr id="21" name="图片 21" descr="IMG_4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46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建构区（高架）：蒋绍文、柳晨熙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22" name="图片 22" descr="IMG_4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47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万能工匠（长江大桥）：高文浩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23" name="图片 23" descr="IMG_4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47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美工区刮画（房子、小兔子和妈妈）：郑雅姝、欧阳悦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24" name="图片 24" descr="IMG_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47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美工区刮画（小兔子、房子、我和我的朋友）：唐锦轩、任伊桐、缪欣妍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25" name="图片 25" descr="IMG_4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47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自然材料（森林、松鼠的家）：张砚钧、徐梓嘉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26" name="图片 26" descr="IMG_4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47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美工区（一盆小花）：贾清晨、丁妤暄</w:t>
            </w:r>
          </w:p>
        </w:tc>
        <w:tc>
          <w:tcPr>
            <w:tcW w:w="3171" w:type="dxa"/>
          </w:tcPr>
          <w:p>
            <w:pPr>
              <w:tabs>
                <w:tab w:val="left" w:pos="66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27" name="图片 27" descr="IMG_4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47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（一盆小花）:韩璟昱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今天的午餐是贝贝南瓜米饭、茶树菇甜椒炒牛柳、荷塘小炒和银鱼蔬菜羹。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陈盼、李宇涵、穆永泽、张砚钧、蒋绍文、叶歆雅、郑雅姝、柳晨熙、徐梓嘉、金栩萌、周扬、杨芷若、唐锦轩、韩璟昱、任伊桐、高文浩、贾清晨、丁妤暄、程诺、何书泽、欧阳悦、缪欣妍。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陈盼、李宇涵、穆永泽、张砚钧、蒋绍文、叶歆雅、郑雅姝、柳晨熙、徐梓嘉、金栩萌、周扬、杨芷若、唐锦轩、韩璟昱、任伊桐、高文浩、贾清晨、丁妤暄、程诺、何书泽、欧阳悦、缪欣妍。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陈盼、李宇涵、穆永泽、张砚钧、蒋绍文、叶歆雅、郑雅姝、柳晨熙、徐梓嘉、金栩萌、周扬、杨芷若、唐锦轩、韩璟昱、任伊桐、高文浩、贾清晨、丁妤暄、程诺、何书泽、欧阳悦、缪欣妍。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1.班级从今日起将开始主题三：美丽的秋天，大家也可以多多带宝贝去户外感受秋意哦！</w:t>
      </w:r>
    </w:p>
    <w:p>
      <w:pPr>
        <w:numPr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2.安全平台已布置了新的安全活动，请大家及时完成！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35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2023-10-30T04:59:02Z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1E73D4A16C034EE9AAB5D6F473A78A97_13</vt:lpwstr>
  </property>
</Properties>
</file>