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秋日“橘”会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上一周，我们围绕“秋天的水果”开展了相关课程，孩子们带来最多的水果就是橘子了，有黄黄的橘子还有绿绿的橘子，有大大的丑橘还有小小的金桔，有甜甜的砂糖橘还有酸酸的青桔......孩子们惊讶于小小的橘子居然有这么多“奥秘”。笑笑说：“我奶奶说黄橘子是甜的，不黄的就是酸的。”嘟嘟说：“橘子是一瓣一瓣的，和小船一样。”......在讨论声中，孩子们对于橘子产生了浓浓的兴趣，关于橘子的故事就这样产生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秋天是个丰收的季节，更是个处处都蕴涵着教育契机的季节。在谈话讨论中，我们惊喜地发现，孩子们已经用他们那双善于发现的小眼睛找到了许多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橘子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秘密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90.4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%的孩子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知道橘子正当成熟，是秋天的特有水果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87.1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％的孩子发现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橘子身上有不同颜色，吃起来是酸酸甜甜的。12.9％的孩子能说出橘子的其他种类。孩子们对橘子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有些许了解，但并不深入。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1.运用多种感官感知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橘子的外形和特征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，感受秋天色彩的多样。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利用周围环境，通过开展各类活动认识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橘子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，了解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橘子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的生长过程及外形特征，激发幼儿热爱劳动，热爱秋天的情感。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.愿意用多种方式表达自己对秋天的发现和喜爱之情。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与橘子有关的绘本，如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橘子火车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橘子红了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衣物让幼儿练习穿外套、叠裤子；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橘子皮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供幼儿进行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橘皮创意画或橘皮香包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海绵印章、树叶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等供幼儿进行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树叶拓印，提供自然材料进行拼搭游戏；</w:t>
            </w:r>
            <w:r>
              <w:rPr>
                <w:rFonts w:hint="eastAsia"/>
                <w:szCs w:val="21"/>
                <w:lang w:val="en-US" w:eastAsia="zh-CN"/>
              </w:rPr>
              <w:t>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尝试照顾植物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1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橘皮创意画、橘子拓印，用黏土制作橘子树等。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树叶排序、颜色大分类、汽车排排队、七巧板、亿童玩具等。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橘子红了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我的橘子树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建构区：拼搭雪花片水果篮、积木区：秋天的果园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6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综合：我了解的橘子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美术：橘皮创意画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2.语言：我的橘子树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5.半日活动：橘子糖葫芦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数学：数数橘子有几瓣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整理：我会挂外套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上下楼梯的安全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78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穿外套、挂外套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滚轮胎、骑小车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图书室：《橘子火车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常州市新北区</w:t>
      </w:r>
      <w:r>
        <w:rPr>
          <w:rFonts w:hint="eastAsia"/>
          <w:b/>
          <w:bCs/>
          <w:sz w:val="28"/>
          <w:szCs w:val="28"/>
        </w:rPr>
        <w:t>新桥街道中心幼儿园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小</w:t>
      </w:r>
      <w:r>
        <w:rPr>
          <w:rFonts w:hint="eastAsia"/>
          <w:b/>
          <w:bCs/>
          <w:sz w:val="28"/>
          <w:szCs w:val="28"/>
          <w:u w:val="single"/>
        </w:rPr>
        <w:t>一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九 </w:t>
      </w:r>
      <w:r>
        <w:rPr>
          <w:rFonts w:hint="eastAsia"/>
          <w:b/>
          <w:bCs/>
          <w:sz w:val="28"/>
          <w:szCs w:val="28"/>
        </w:rPr>
        <w:t>周活动计划表（滨江</w:t>
      </w:r>
      <w:r>
        <w:rPr>
          <w:rFonts w:hint="eastAsia"/>
          <w:b/>
          <w:bCs/>
          <w:sz w:val="28"/>
          <w:szCs w:val="28"/>
          <w:lang w:val="en-US" w:eastAsia="zh-CN"/>
        </w:rPr>
        <w:t>分园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30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日</w:t>
      </w:r>
    </w:p>
    <w:tbl>
      <w:tblPr>
        <w:tblStyle w:val="9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513"/>
        <w:gridCol w:w="1442"/>
        <w:gridCol w:w="1231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52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主题名称 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秋日“橘”会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班级教师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黄媛玉、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顾莹玲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朱玉珍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10358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234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2343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2343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center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9ED6E8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6E4C0E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7FFF5A41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4BFB104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6</TotalTime>
  <ScaleCrop>false</ScaleCrop>
  <LinksUpToDate>false</LinksUpToDate>
  <CharactersWithSpaces>1331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2023-05-10T07:58:00Z</dcterms:created>
  <dc:creator>雨林木风</dc:creator>
  <cp:lastModifiedBy>背单词</cp:lastModifiedBy>
  <cp:lastPrinted>2022-03-06T06:21:00Z</cp:lastPrinted>
  <dcterms:modified xsi:type="dcterms:W3CDTF">2023-10-30T00:13:13Z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15A5CFC184BF5FDB99843E6556083204_43</vt:lpwstr>
  </property>
</Properties>
</file>