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68" w:firstLineChars="1100"/>
        <w:rPr>
          <w:rFonts w:hint="default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b/>
          <w:bCs/>
          <w:color w:val="333333"/>
          <w:spacing w:val="8"/>
          <w:sz w:val="28"/>
          <w:szCs w:val="28"/>
        </w:rPr>
        <w:t>升旗仪式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2023.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</w:rPr>
        <w:t>.</w:t>
      </w:r>
      <w:r>
        <w:rPr>
          <w:rFonts w:hint="eastAsia" w:ascii="宋体" w:hAnsi="宋体" w:eastAsia="宋体" w:cs="宋体"/>
          <w:b/>
          <w:bCs/>
          <w:color w:val="333333"/>
          <w:spacing w:val="8"/>
          <w:sz w:val="28"/>
          <w:szCs w:val="28"/>
          <w:lang w:val="en-US" w:eastAsia="zh-CN"/>
        </w:rPr>
        <w:t>30</w:t>
      </w:r>
    </w:p>
    <w:p>
      <w:pPr>
        <w:spacing w:line="360" w:lineRule="auto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尊敬的老师，亲爱的同学们：大家上午好！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升旗仪式现在开始！出旗！</w:t>
      </w:r>
    </w:p>
    <w:p>
      <w:pPr>
        <w:spacing w:line="400" w:lineRule="exact"/>
        <w:ind w:firstLine="482" w:firstLineChars="200"/>
        <w:rPr>
          <w:rFonts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升国旗，唱国歌，行注目礼!</w:t>
      </w:r>
    </w:p>
    <w:p>
      <w:pPr>
        <w:spacing w:line="400" w:lineRule="exact"/>
        <w:ind w:firstLine="482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礼毕！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同学们，近年来我国性质恶劣的“校园欺凌”事件层出不穷，这些事件中的同学举动令人触目惊心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。为预防校园欺凌，共创和谐校园，本周的升旗仪式主题是——“拒绝校园暴力”。</w:t>
      </w:r>
    </w:p>
    <w:p>
      <w:pPr>
        <w:spacing w:line="400" w:lineRule="exact"/>
        <w:ind w:firstLine="482" w:firstLineChars="200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本次升旗仪式由八5班承办。八五班是一支充满活力和团结的班级，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共有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名女生，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名男生，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他们朝气蓬勃，乐观向上，有着良好的学习态度和积极的学习动力。班级的学习氛围浓厚，同学们互相学习、互相帮助，共同进步。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我们相信，在</w:t>
      </w: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八五班全体同学</w:t>
      </w:r>
      <w:r>
        <w:rPr>
          <w:rFonts w:hint="eastAsia" w:ascii="宋体" w:hAnsi="宋体" w:eastAsia="宋体" w:cs="宋体"/>
          <w:b/>
          <w:bCs/>
          <w:color w:val="000000"/>
          <w:sz w:val="24"/>
        </w:rPr>
        <w:t>的共同努力下，八五班会越来越好，成为一个更加优秀的班级。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</w:p>
    <w:p>
      <w:pPr>
        <w:jc w:val="both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尊敬的老师，亲爱的同学：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我是来自八5班的乔菲。今天我国旗下讲话的题目是《共绝校园暴力，共建阳光校园》。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校园欺凌是一个严重的问题，它不仅伤害了受害者的心灵，也破坏了我们学校的和谐氛围。作为学生，我们有责任和义务一起努力，拒绝校园欺凌。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首先，我们需要明确什么是校园欺凌。校园欺凌是指一个学生或一群学生对另一个学生进行长期的、有意的、重复的攻击、威胁、恐吓或排斥行为。这种行为可能是身体上的暴力，也可能是言语上的侮辱和嘲笑。无论是哪种形式，校园欺凌都是不可接受的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校园欺凌对受害者造成了巨大的伤害。被欺凌的学生常常感到孤立、无助和恐惧。他们可能会出现学习成绩下降、自尊心受损、情绪不稳定等问题。有些受害者甚至会出现严重的心理问题，甚至产生自杀的念头。我们不能坐视不管，我们必须采取行动，帮助那些受到欺凌的同学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那么，我们应该如何拒绝校园欺凌呢？首先，我们要树立正确的价值观。我们应该尊重每个人的差异，不论是外貌、性格还是兴趣爱好。我们要学会接纳不同的人，不要因为他们与我们不同而歧视或排斥他们。我们要学会友善相处，建立友好的关系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其次，我们要勇敢地站出来，保护受欺凌的同学。如果我们目睹了欺凌行为，我们不能选择沉默。我们应该勇敢地站出来，制止欺凌行为，并寻求帮助。我们可以向老师、家长或学校领导报告欺凌行为，让他们采取适当的措施来解决问题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最后，我们要加强教育和宣传。学校应该加强对校园欺凌的教育，让学生了解校园欺凌的危害和后果。同时，我们也要通过宣传活动来提高学生的意识，让他们明白拒绝校园欺凌的重要性。只有有了正确的教育和宣传，我们才能真正树立起一个拒绝校园欺凌的环境。</w:t>
      </w:r>
    </w:p>
    <w:p>
      <w:pPr>
        <w:spacing w:line="360" w:lineRule="auto"/>
        <w:ind w:firstLine="514" w:firstLineChars="200"/>
        <w:jc w:val="left"/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  <w:t>在校园中，每个人都应该感到安全和受到尊重。我们要共同努力，建立一个友善、和谐的校园氛围。拒绝校园欺凌，从我做起，从现在开始！让我们携手共同努力，为一个没有欺凌的校园而奋斗！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感谢八5班同学的演讲。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通过这次校园欺凌主题演讲，学生们对校园霸凌有了更深入的认识，增强了自我保护意识，让我们远离校园欺凌，做个健康阳光的学生，共建和谐校园！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下面进入第二个环节，颁发相关奖项：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为弘扬革命文化，传承红色基因，我校举行了《觅渡》集中观影活动，在同学中间引起强烈反响。各班同学纷纷撰写观后感投稿，经评委评审，评选产生七年级组获奖作品15篇：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rtl w:val="0"/>
          <w:lang w:val="zh-CN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一等奖：七（4）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rtl w:val="0"/>
          <w:lang w:val="zh-CN" w:eastAsia="zh-CN"/>
        </w:rPr>
        <w:t>张雅汐、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七（6）孙明智、七（5）贡煊博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二等奖：七（1）李梦茹、七（2）李梦婷、七（3）王从樱、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46" w:firstLineChars="6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七（3）李浩南、七（5）蒋雨含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三等奖：七（1）郭诗琪、七（1）刘雨泽、 七（2）高蕾、七（3）张雅楠、七（4）叶圣煊、七（5）滕迅、七（6）张雨涵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请获奖同学上台领奖，七年级年级组长邹秋红老师颁奖。大家掌声祝贺以上同学！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八年级组获奖作品16篇：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一等奖：八（3）张栩嘉、 八（4）谢诺涵、八（5）乔菲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443" w:leftChars="228" w:hanging="964" w:hangingChars="4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二等奖：八（1）马茹、八（2）高晨昊、八（3）李金泽、八（3）毕泽楷、八（6）胥文静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equalWidth="0" w:num="2">
            <w:col w:w="3940" w:space="425"/>
            <w:col w:w="3940"/>
          </w:cols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三等奖：八（1）吕欣然、八（2）倪晓彤、八（3）陈姚、 八（4）蔡则慧、八（4）宋依宁、八（5）袁梦滢、八（6）常梦婷、 八（6）王语若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请获奖同学上台领奖，八年级年级组长包丽梅老师颁奖。大家掌声祝贺以上同学！</w:t>
      </w:r>
    </w:p>
    <w:p>
      <w:pPr>
        <w:spacing w:line="360" w:lineRule="auto"/>
        <w:ind w:firstLine="241" w:firstLineChars="100"/>
        <w:jc w:val="left"/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今天的升旗仪式到此结束，请各班有序退场！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4" w:firstLineChars="200"/>
        <w:jc w:val="left"/>
        <w:textAlignment w:val="auto"/>
        <w:rPr>
          <w:rFonts w:hint="default" w:ascii="楷体" w:hAnsi="楷体" w:eastAsia="楷体" w:cs="楷体"/>
          <w:b/>
          <w:bCs/>
          <w:i w:val="0"/>
          <w:caps w:val="0"/>
          <w:color w:val="FF0000"/>
          <w:spacing w:val="8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mM1ZmVlMWE4YzFlMDJjOGMxODFkNTExOGExYTAifQ=="/>
  </w:docVars>
  <w:rsids>
    <w:rsidRoot w:val="00000000"/>
    <w:rsid w:val="06C46556"/>
    <w:rsid w:val="0C1F7FA5"/>
    <w:rsid w:val="16DD227D"/>
    <w:rsid w:val="1B577BEC"/>
    <w:rsid w:val="260C709E"/>
    <w:rsid w:val="2AB32222"/>
    <w:rsid w:val="2B2500F4"/>
    <w:rsid w:val="2FA10FC4"/>
    <w:rsid w:val="30C33312"/>
    <w:rsid w:val="36E903B9"/>
    <w:rsid w:val="3C206BEE"/>
    <w:rsid w:val="477764AE"/>
    <w:rsid w:val="48D66C42"/>
    <w:rsid w:val="4ABE0F21"/>
    <w:rsid w:val="4C447932"/>
    <w:rsid w:val="4C704C96"/>
    <w:rsid w:val="54BB588C"/>
    <w:rsid w:val="55541485"/>
    <w:rsid w:val="56632B03"/>
    <w:rsid w:val="5D2C2964"/>
    <w:rsid w:val="67BA24A4"/>
    <w:rsid w:val="69AC6EAA"/>
    <w:rsid w:val="6BFF626F"/>
    <w:rsid w:val="72C06366"/>
    <w:rsid w:val="7A1121F7"/>
    <w:rsid w:val="D6FB970F"/>
    <w:rsid w:val="EDBB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2023-10-01T17:58:00Z</dcterms:created>
  <dc:creator>HUAWEI</dc:creator>
  <cp:lastModifiedBy>小多多</cp:lastModifiedBy>
  <cp:lastPrinted>2023-10-08T10:27:00Z</cp:lastPrinted>
  <dcterms:modified xsi:type="dcterms:W3CDTF">2023-10-26T12:23:22Z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753A5E0CFD8F4BAFA4F8E1A94CEC9AFD_13</vt:lpwstr>
  </property>
</Properties>
</file>