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小一班   2023年</w:t>
      </w:r>
      <w:r>
        <w:rPr>
          <w:rFonts w:ascii="宋体" w:hAnsi="宋体"/>
          <w:color w:val="000000"/>
          <w:szCs w:val="21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ascii="宋体" w:hAnsi="宋体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ascii="宋体" w:hAnsi="宋体" w:cs="宋体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2"/>
              <w:spacing w:after="0" w:line="300" w:lineRule="exact"/>
              <w:jc w:val="center"/>
              <w:rPr>
                <w:rFonts w:ascii="宋体" w:hAnsi="宋体" w:cs="宋体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南”得遇见你</w:t>
            </w:r>
            <w:r>
              <w:rPr>
                <w:rFonts w:ascii="宋体" w:hAnsi="宋体" w:cs="宋体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宋体" w:hAnsi="宋体" w:cs="宋体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幼儿基础分析： 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在前期的调查中孩子们对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南瓜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的颜色、形状及特征有了一定的了解，在此基础上，我们本周将围绕制作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南瓜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美食，开启了一系列关于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南瓜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美食制作的活动。</w:t>
            </w:r>
          </w:p>
          <w:p>
            <w:pPr>
              <w:spacing w:line="320" w:lineRule="exact"/>
              <w:ind w:firstLine="420" w:firstLineChars="2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通过前期的调查，孩子们利用周末时间去调查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南瓜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能做哪些美食，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的孩子对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南瓜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饼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产生了浓厚的兴趣，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的孩子对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南瓜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球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感兴趣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南瓜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制作的美食的调查，初步的了解了制作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南瓜饼和南瓜球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的步骤，本周鼓励幼儿发挥想象力，在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南瓜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颜色的基础上进行大胆制作美食等活动。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1.通过对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南瓜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美食的调查，初步了解制作的过程。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2.能用较连贯的语言讲述制作的方法。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1.创设图文并茂的小班生活环境：晨间签到、喝水、来离园几件事、我的小标记等。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2.区域投放材料：建构区：提供雪花片、乐高、拼插积木，供幼儿自主建构；图书区：提供《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南瓜汤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胖墩墩的南瓜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》等立体书供幼儿自主阅读；娃娃家：提供娃娃、小衣服、鞋帽、梳妆台、洗漱台等，供幼儿尝试照顾娃娃；提供锅、碗、各类食物、煤气灶等，供幼儿进行厨房游戏。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户外活动时有初步的自我保护意识，能在成人的提醒下自己擦汗，脱外套。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能在成人的提醒下知道饭后要洗手、漱口、擦嘴的常规习惯，能安静午睡。</w:t>
            </w:r>
          </w:p>
          <w:p>
            <w:pPr>
              <w:spacing w:line="300" w:lineRule="exact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学会挂衣服、穿衣服、脱衣服等，自己的事情自己做。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储丽华</w:t>
            </w: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关注全体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：1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游戏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参与度</w:t>
            </w:r>
            <w:r>
              <w:rPr>
                <w:rFonts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2.幼儿</w:t>
            </w: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整理。3.游戏结束后，</w:t>
            </w: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引导幼儿收拾玩具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谢慧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局部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：1.</w:t>
            </w: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关注个别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晚到的孩子。2.</w:t>
            </w: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娃娃家游戏的幼儿互动情况</w:t>
            </w:r>
            <w:r>
              <w:rPr>
                <w:rFonts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调整要点：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整理娃娃家衣物、照顾宝宝、制作美食等；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图书区：绘本阅读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南瓜汤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胖墩墩的南瓜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雪花片</w:t>
            </w:r>
            <w:r>
              <w:rPr>
                <w:rFonts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乐高</w:t>
            </w:r>
            <w:r>
              <w:rPr>
                <w:rFonts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拼插积木拼搭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眼镜</w:t>
            </w: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房子</w:t>
            </w: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户外游戏—球类游戏、跑走游戏、钻爬游戏、攀爬游戏、滑梯、跳跃游戏、平衡游戏、综合情景游戏等。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室内走廊游戏-爬爬乐、桌椅变变变、跳格子、赶小猪、跳圈圈等。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1.谈话：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南瓜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可以做什么美食                2.综合：我喜欢的美食</w:t>
            </w:r>
          </w:p>
          <w:p>
            <w:pPr>
              <w:spacing w:line="300" w:lineRule="exact"/>
              <w:rPr>
                <w:rFonts w:ascii="宋体" w:hAnsi="宋体" w:cstheme="minor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3.半日活动：制作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南瓜饼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4.健康：口渴了怎么办</w:t>
            </w:r>
          </w:p>
          <w:p>
            <w:pPr>
              <w:spacing w:line="300" w:lineRule="exact"/>
              <w:rPr>
                <w:rFonts w:hint="default" w:ascii="宋体" w:hAnsi="宋体" w:eastAsia="宋体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ascii="宋体" w:hAnsi="宋体" w:cstheme="minor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花儿好看我不摘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安全教育：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好玩的攀爬架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整理活动：挂衣服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悦生活：洗洗小手、喂瓶宝宝吃饭、叠叠小毛巾；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：逛逛幼儿园、小鸡找妈妈、小动物走路；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小孩小孩真好玩、摸摸猜猜、轮胎滚滚；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2.专用活动室：音体室：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跳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班级老师：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储丽华 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谢慧 </w:t>
      </w:r>
      <w:r>
        <w:rPr>
          <w:rFonts w:hint="eastAsia" w:ascii="宋体" w:hAnsi="宋体"/>
          <w:color w:val="000000" w:themeColor="text1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执笔：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储丽华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10" w:lineRule="exact"/>
        <w:ind w:right="420"/>
        <w:jc w:val="left"/>
        <w:rPr>
          <w:rFonts w:hint="eastAsia" w:ascii="宋体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10" w:lineRule="exact"/>
        <w:ind w:right="420"/>
        <w:jc w:val="left"/>
        <w:rPr>
          <w:rFonts w:hint="eastAsia" w:ascii="宋体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10" w:lineRule="exact"/>
        <w:ind w:right="420"/>
        <w:jc w:val="left"/>
        <w:rPr>
          <w:rFonts w:hint="eastAsia" w:ascii="宋体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10" w:lineRule="exact"/>
        <w:ind w:right="420"/>
        <w:jc w:val="left"/>
        <w:rPr>
          <w:rFonts w:hint="eastAsia" w:ascii="宋体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10" w:lineRule="exact"/>
        <w:ind w:right="420"/>
        <w:jc w:val="lef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作证资料：</w:t>
      </w:r>
    </w:p>
    <w:p>
      <w:pPr>
        <w:spacing w:line="310" w:lineRule="exact"/>
        <w:ind w:right="420"/>
        <w:jc w:val="left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20B0604020202020204"/>
    <w:charset w:val="00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YzIzYWJlODlhMDBhYWYyZmY4YjM4ZjAwZmY4Nj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363E"/>
    <w:rsid w:val="000347EA"/>
    <w:rsid w:val="00037273"/>
    <w:rsid w:val="0004175C"/>
    <w:rsid w:val="0004205E"/>
    <w:rsid w:val="000425E4"/>
    <w:rsid w:val="00044495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1D2F"/>
    <w:rsid w:val="000C2F98"/>
    <w:rsid w:val="000D218A"/>
    <w:rsid w:val="000D218E"/>
    <w:rsid w:val="000D36E3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5607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4F23"/>
    <w:rsid w:val="00175C2D"/>
    <w:rsid w:val="001809CE"/>
    <w:rsid w:val="0018275B"/>
    <w:rsid w:val="00186A32"/>
    <w:rsid w:val="00190C17"/>
    <w:rsid w:val="001910A6"/>
    <w:rsid w:val="00193613"/>
    <w:rsid w:val="00194BB5"/>
    <w:rsid w:val="00195895"/>
    <w:rsid w:val="0019620A"/>
    <w:rsid w:val="001A21B4"/>
    <w:rsid w:val="001A71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5BBA"/>
    <w:rsid w:val="003C1A66"/>
    <w:rsid w:val="003C1ADF"/>
    <w:rsid w:val="003C7A0C"/>
    <w:rsid w:val="003D224C"/>
    <w:rsid w:val="003D272B"/>
    <w:rsid w:val="003D4066"/>
    <w:rsid w:val="003E2272"/>
    <w:rsid w:val="003E32B9"/>
    <w:rsid w:val="003E72FF"/>
    <w:rsid w:val="003E737A"/>
    <w:rsid w:val="003E79A2"/>
    <w:rsid w:val="003F05A8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1F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25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03EE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372EC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5628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26C68"/>
    <w:rsid w:val="0073466C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F48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6216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1369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5C51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45A8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2B89"/>
    <w:rsid w:val="00B05761"/>
    <w:rsid w:val="00B079EB"/>
    <w:rsid w:val="00B07E9E"/>
    <w:rsid w:val="00B10D19"/>
    <w:rsid w:val="00B13230"/>
    <w:rsid w:val="00B239EC"/>
    <w:rsid w:val="00B25932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9B7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459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6F1C"/>
    <w:rsid w:val="00D21432"/>
    <w:rsid w:val="00D22A40"/>
    <w:rsid w:val="00D23A03"/>
    <w:rsid w:val="00D24E38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0722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6264"/>
    <w:rsid w:val="00DE01AB"/>
    <w:rsid w:val="00DE677D"/>
    <w:rsid w:val="00DF167A"/>
    <w:rsid w:val="00DF316A"/>
    <w:rsid w:val="00DF5AD2"/>
    <w:rsid w:val="00E009DF"/>
    <w:rsid w:val="00E02779"/>
    <w:rsid w:val="00E103F1"/>
    <w:rsid w:val="00E105EA"/>
    <w:rsid w:val="00E1210E"/>
    <w:rsid w:val="00E1589F"/>
    <w:rsid w:val="00E204D1"/>
    <w:rsid w:val="00E2481E"/>
    <w:rsid w:val="00E24C2B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4843"/>
    <w:rsid w:val="00FE7729"/>
    <w:rsid w:val="00FE77C0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B66FA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43EB6"/>
    <w:rsid w:val="1864257A"/>
    <w:rsid w:val="186A1B6B"/>
    <w:rsid w:val="18784278"/>
    <w:rsid w:val="18E63876"/>
    <w:rsid w:val="190E24E6"/>
    <w:rsid w:val="19EC2827"/>
    <w:rsid w:val="1A390D8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2F6349"/>
    <w:rsid w:val="5FD07741"/>
    <w:rsid w:val="5FDA43B6"/>
    <w:rsid w:val="600C44FD"/>
    <w:rsid w:val="602A28D0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A44BC2"/>
    <w:rsid w:val="72B81005"/>
    <w:rsid w:val="72BC1DC7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185</Words>
  <Characters>1057</Characters>
  <Lines>8</Lines>
  <Paragraphs>2</Paragraphs>
  <TotalTime>3</TotalTime>
  <ScaleCrop>false</ScaleCrop>
  <LinksUpToDate>false</LinksUpToDate>
  <CharactersWithSpaces>1240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2023-10-13T06:02:00Z</dcterms:created>
  <dc:creator>雨林木风</dc:creator>
  <cp:lastModifiedBy></cp:lastModifiedBy>
  <cp:lastPrinted>2023-05-14T23:57:00Z</cp:lastPrinted>
  <dcterms:modified xsi:type="dcterms:W3CDTF">2023-10-30T00:00:01Z</dcterms:modified>
  <dc:title>第七周   2011年3月31日   星期四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9ED6E98864054865BEE37F664358B267_13</vt:lpwstr>
  </property>
</Properties>
</file>