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今日来园人数实到13人，8人去旅游、10人缺勤。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陈雨航、</w:t>
      </w:r>
      <w:r>
        <w:rPr>
          <w:rFonts w:hint="eastAsia"/>
          <w:b/>
          <w:bCs/>
          <w:lang w:val="en-US" w:eastAsia="zh-CN"/>
        </w:rPr>
        <w:t>李宇涵、穆永泽、韩璟昱、高文浩、蒋绍文、唐锦轩、</w:t>
      </w:r>
      <w:r>
        <w:rPr>
          <w:rFonts w:hint="eastAsia"/>
          <w:b/>
          <w:bCs/>
          <w:lang w:val="en-US" w:eastAsia="zh-CN"/>
        </w:rPr>
        <w:t>金栩萌、方雅颂、任伊桐、</w:t>
      </w:r>
      <w:r>
        <w:rPr>
          <w:rFonts w:hint="eastAsia"/>
          <w:b/>
          <w:bCs/>
          <w:lang w:val="en-US" w:eastAsia="zh-CN"/>
        </w:rPr>
        <w:t>郑雅姝、</w:t>
      </w:r>
      <w:r>
        <w:rPr>
          <w:rFonts w:hint="eastAsia"/>
          <w:b/>
          <w:bCs/>
          <w:lang w:val="en-US" w:eastAsia="zh-CN"/>
        </w:rPr>
        <w:t>贾清晨、陈盼。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陈雨航、李宇涵、穆永泽、韩璟昱、高文浩、蒋绍文、唐锦轩、金栩萌、方雅颂、任伊桐、郑雅姝、贾清晨、陈盼。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今天我们户外玩的是大风车滑滑梯，其中能够做到活动和主动休息动静结合的幼儿有：</w:t>
      </w:r>
      <w:r>
        <w:rPr>
          <w:rFonts w:hint="eastAsia"/>
          <w:b/>
          <w:bCs/>
          <w:lang w:val="en-US" w:eastAsia="zh-CN"/>
        </w:rPr>
        <w:t>陈雨航、李宇涵、穆永泽、韩璟昱、高文浩、蒋绍文、唐锦轩、金栩萌、方雅颂、任伊桐、郑雅姝、贾清晨、陈盼。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6" name="图片 6" descr="IMG_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2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7" name="图片 7" descr="IMG_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2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8" name="图片 8" descr="IMG_4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2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9" name="图片 9" descr="IMG_4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2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10" name="图片 10" descr="IMG_4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2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11" name="图片 11" descr="IMG_4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2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今天的早点是核桃仁、黑麦海盐饼干、鲜奶早餐原味饼干和香酥条饼干，各组的值日生按组别轮流洗小手进行值日工作。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陈雨航、李宇涵、穆永泽、韩璟昱、高文浩、蒋绍文、唐锦轩、金栩萌、方雅颂、任伊桐、郑雅姝、贾清晨、陈盼。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4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atLeast"/>
        </w:trPr>
        <w:tc>
          <w:tcPr>
            <w:tcW w:w="4110" w:type="dxa"/>
          </w:tcPr>
          <w:p>
            <w:pPr>
              <w:pStyle w:val="2"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IMG_4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3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IMG_4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3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《数学：分类计数</w:t>
      </w:r>
      <w:r>
        <w:rPr>
          <w:rFonts w:hint="eastAsia"/>
          <w:lang w:eastAsia="zh-CN"/>
        </w:rPr>
        <w:t>》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分类计数是指根据不同的标记把一组物体进行分类，然后数出每一类物体的数量，并用数字进行记录。</w:t>
      </w:r>
      <w:r>
        <w:rPr>
          <w:rFonts w:hint="eastAsia"/>
          <w:spacing w:val="8"/>
        </w:rPr>
        <w:t>需要孩子在观察的基础上对组合物体进行分解，按照图形标记进行分类计数。其中孩子迅速分解图形、运用正确的观察方法以及正确的计数是主要的能力体现。</w:t>
      </w:r>
      <w:r>
        <w:rPr>
          <w:rFonts w:hint="eastAsia"/>
          <w:color w:val="000000"/>
        </w:rPr>
        <w:t xml:space="preserve">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12" name="图片 12" descr="IMG_4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3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13" name="图片 13" descr="IMG_4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3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14" name="图片 14" descr="IMG_4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3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951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2038350</wp:posOffset>
                  </wp:positionH>
                  <wp:positionV relativeFrom="paragraph">
                    <wp:posOffset>33655</wp:posOffset>
                  </wp:positionV>
                  <wp:extent cx="1836420" cy="1377315"/>
                  <wp:effectExtent l="0" t="0" r="5080" b="6985"/>
                  <wp:wrapNone/>
                  <wp:docPr id="15" name="图片 15" descr="IMG_4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3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42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/>
          <w:szCs w:val="18"/>
        </w:rPr>
        <w:t>能</w:t>
      </w:r>
      <w:r>
        <w:rPr>
          <w:rFonts w:ascii="宋体" w:hAnsi="宋体" w:eastAsia="宋体" w:cs="宋体"/>
          <w:sz w:val="21"/>
          <w:szCs w:val="21"/>
        </w:rPr>
        <w:t>能按实物量的差异进行5以内数的排序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高文浩、蒋绍文。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对于5以内排序有待进步的幼儿有：</w:t>
      </w:r>
      <w:r>
        <w:rPr>
          <w:rFonts w:hint="eastAsia"/>
          <w:b/>
          <w:bCs/>
          <w:lang w:val="en-US" w:eastAsia="zh-CN"/>
        </w:rPr>
        <w:t>陈雨航、李宇涵、穆永泽、韩璟昱、唐锦轩、金栩萌、方雅颂、任伊桐、郑雅姝、贾清晨、陈盼。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陈雨航、李宇涵、穆永泽、韩璟昱、高文浩、蒋绍文、唐锦轩、金栩萌、方雅颂、任伊桐、郑雅姝、贾清晨、陈盼。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54610</wp:posOffset>
                  </wp:positionV>
                  <wp:extent cx="1843405" cy="1382395"/>
                  <wp:effectExtent l="0" t="0" r="10795" b="1905"/>
                  <wp:wrapNone/>
                  <wp:docPr id="17" name="图片 17" descr="IMG_4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3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美工区：高文浩、陈雨航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40640</wp:posOffset>
                  </wp:positionV>
                  <wp:extent cx="1843405" cy="1382395"/>
                  <wp:effectExtent l="0" t="0" r="10795" b="1905"/>
                  <wp:wrapNone/>
                  <wp:docPr id="18" name="图片 18" descr="IMG_4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3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建构区：韩璟昱、任伊桐、蒋绍文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53340</wp:posOffset>
                  </wp:positionV>
                  <wp:extent cx="1843405" cy="1382395"/>
                  <wp:effectExtent l="0" t="0" r="10795" b="1905"/>
                  <wp:wrapNone/>
                  <wp:docPr id="19" name="图片 19" descr="IMG_4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3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桌面建构：郑雅姝、方雅颂、金栩萌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20" name="图片 20" descr="IMG_4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3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图书区：陈盼、唐锦轩、李宇涵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35560</wp:posOffset>
                  </wp:positionV>
                  <wp:extent cx="1843405" cy="1382395"/>
                  <wp:effectExtent l="0" t="0" r="10795" b="1905"/>
                  <wp:wrapNone/>
                  <wp:docPr id="21" name="图片 21" descr="IMG_4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3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益智区：贾清晨、穆永泽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(空）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今天的午餐是葡萄干蒸饭、油面筋塞肉、毛白菜炒豆干和荠菜鱼丸汤。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陈雨航、李宇涵、穆永泽、韩璟昱、高文浩、蒋绍文、唐锦轩、金栩萌、方雅颂、任伊桐、郑雅姝、贾清晨、陈盼。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今天13位幼儿听完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/>
          <w:bCs/>
          <w:lang w:val="en-US" w:eastAsia="zh-CN"/>
        </w:rPr>
        <w:t>陈雨航、李宇涵、穆永泽、韩璟昱、高文浩、蒋绍文、唐锦轩、金栩萌、方雅颂、任伊桐、郑雅姝、贾清晨、陈盼。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陈雨航、李宇涵、穆永泽、韩璟昱、高文浩、蒋绍文、唐锦轩、金栩萌、方雅颂、任伊桐、郑雅姝、贾清晨、陈盼。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firstLine="420" w:firstLineChars="2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1.今日周五没有延时班，请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大家提醒来接送幼儿的家长准时来接孩子哦！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081DCC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9</TotalTime>
  <ScaleCrop>false</ScaleCrop>
  <LinksUpToDate>false</LinksUpToDate>
  <CharactersWithSpaces>2062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2023-10-27T08:23:44Z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AACA2128CC0845709E0A539B876FEBCC_13</vt:lpwstr>
  </property>
</Properties>
</file>