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</w:rPr>
        <w:t>湖塘桥第三实验小学课题</w:t>
      </w:r>
      <w:r>
        <w:rPr>
          <w:rFonts w:hint="eastAsia"/>
          <w:sz w:val="36"/>
          <w:szCs w:val="36"/>
          <w:lang w:eastAsia="zh-CN"/>
        </w:rPr>
        <w:t>研究课教案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96"/>
        <w:gridCol w:w="209"/>
        <w:gridCol w:w="115"/>
        <w:gridCol w:w="578"/>
        <w:gridCol w:w="904"/>
        <w:gridCol w:w="370"/>
        <w:gridCol w:w="1290"/>
        <w:gridCol w:w="487"/>
        <w:gridCol w:w="1074"/>
        <w:gridCol w:w="457"/>
        <w:gridCol w:w="355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3953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构建青年教师专业发展“</w:t>
            </w:r>
            <w:r>
              <w:rPr>
                <w:sz w:val="28"/>
                <w:szCs w:val="28"/>
                <w:vertAlign w:val="baseline"/>
              </w:rPr>
              <w:t>1+X</w:t>
            </w:r>
            <w:r>
              <w:rPr>
                <w:rFonts w:hint="eastAsia"/>
                <w:sz w:val="28"/>
                <w:szCs w:val="28"/>
                <w:vertAlign w:val="baseline"/>
              </w:rPr>
              <w:t>”模式的实践研究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所属级别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区级</w:t>
            </w:r>
            <w:r>
              <w:rPr>
                <w:rFonts w:hint="eastAsia"/>
                <w:sz w:val="28"/>
                <w:szCs w:val="28"/>
                <w:vertAlign w:val="baseline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执教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朱小琳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音乐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三年级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2023.06.07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教学内容</w:t>
            </w:r>
          </w:p>
        </w:tc>
        <w:tc>
          <w:tcPr>
            <w:tcW w:w="7378" w:type="dxa"/>
            <w:gridSpan w:val="11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  <w:vertAlign w:val="baseline"/>
              </w:rPr>
              <w:t>年级《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微笑波尔卡</w:t>
            </w:r>
            <w:r>
              <w:rPr>
                <w:rFonts w:hint="eastAsia"/>
                <w:sz w:val="24"/>
                <w:szCs w:val="24"/>
                <w:vertAlign w:val="baseline"/>
              </w:rPr>
              <w:t>》歌唱教学</w:t>
            </w:r>
          </w:p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44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教学目标</w:t>
            </w:r>
          </w:p>
        </w:tc>
        <w:tc>
          <w:tcPr>
            <w:tcW w:w="7378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1.通过聆听乐曲《微笑波尔卡》，体验乐曲欢快、活泼的音乐情绪。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2.通过随乐律动、哼唱主题、表演等方式熟悉音乐，了解曲式的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401" w:leftChars="134" w:right="0" w:hanging="120" w:hangingChars="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结构。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3.认识手风琴这种乐器，初步了解波尔卡这种乐曲的体裁及风格特点。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教学重、难点</w:t>
            </w:r>
          </w:p>
        </w:tc>
        <w:tc>
          <w:tcPr>
            <w:tcW w:w="7054" w:type="dxa"/>
            <w:gridSpan w:val="9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教学重点：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1.通过聆听、律动、演唱记忆音乐主题。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2.能感受并表达音乐的变化，初步了解作品的曲式结构。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教学难点：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能在不同的乐段用律动、演唱、表演三种不同的方式参与表现。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课前准备</w:t>
            </w:r>
          </w:p>
        </w:tc>
        <w:tc>
          <w:tcPr>
            <w:tcW w:w="7378" w:type="dxa"/>
            <w:gridSpan w:val="11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钢琴、PPT课件、多媒体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32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教学过程</w:t>
            </w:r>
          </w:p>
        </w:tc>
        <w:tc>
          <w:tcPr>
            <w:tcW w:w="330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学生活动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</w:trPr>
        <w:tc>
          <w:tcPr>
            <w:tcW w:w="3320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1" w:hangingChars="15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一．导入——边律动边整体感受音乐情绪。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师：孩子们，请你跟老师一起随音乐动一动，一会儿要请你为这段音乐选择一个表情。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（提前在黑板上画出三种表情的图像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162050" cy="247650"/>
                  <wp:effectExtent l="0" t="0" r="0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401" w:leftChars="134" w:right="0" w:hanging="120" w:hangingChars="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播放乐曲《微笑波尔卡》）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401" w:leftChars="134" w:right="0" w:hanging="120" w:hangingChars="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401" w:leftChars="134" w:right="0" w:hanging="120" w:hangingChars="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401" w:leftChars="134" w:right="0" w:hanging="120" w:hangingChars="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401" w:leftChars="134" w:right="0" w:hanging="120" w:hangingChars="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1" w:hangingChars="15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二．分段聆听——在活动中感受音乐。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（一）聆听乐曲A段——表情游戏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1.表情律动——看图谱，做表情。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420" w:right="0" w:hanging="480" w:hanging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师：让我们带上这样的情绪来做一个表情游戏吧。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420" w:right="0" w:hanging="480" w:hanging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刚才的图片上，当情绪变化时，脸上哪两个地方有变化？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生：眼睛、嘴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420" w:right="0" w:hanging="480" w:hanging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用上“快乐的眨眼”和“嘴角上扬”这两个动作来体验快乐的情绪。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420" w:right="0" w:hanging="480" w:hanging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根据老师画的图谱，做出相对应的表情。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板书：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66700" cy="238125"/>
                  <wp:effectExtent l="0" t="0" r="0" b="9525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眨眼睛     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542925" cy="152400"/>
                  <wp:effectExtent l="0" t="0" r="9525" b="0"/>
                  <wp:docPr id="4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嘴角上扬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（播放乐曲A段，老师画图谱，学生用表情参与）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A段图谱：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295525" cy="1390650"/>
                  <wp:effectExtent l="0" t="0" r="9525" b="0"/>
                  <wp:docPr id="8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2.体态律动——看图谱，做动作。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师：看来光用表情还不够表达你们的快乐，那让我们把手也带上吧，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561" w:leftChars="267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请你用捏手的动作模仿眨着的大眼睛，用手指画弧线来延长你嘴角的微笑。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（播放乐曲A段，老师指画图谱引导学生用动作参与。）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（二）聆听乐曲B段——邀请舞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1.哼唱旋律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（介绍手风琴，展示手风琴图片或者现场用手风琴讲解。）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听到与之前不同的旋律片时，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用手指选择一种线条来画出对音乐的感受。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943100" cy="438150"/>
                  <wp:effectExtent l="0" t="0" r="0" b="0"/>
                  <wp:docPr id="7" name="图片 5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895475" cy="304800"/>
                  <wp:effectExtent l="0" t="0" r="9525" b="0"/>
                  <wp:docPr id="9" name="图片 6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（出示B段曲谱，师弹奏B段旋律，引导学生边画线条边逐句哼唱。）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276225" cy="200025"/>
                  <wp:effectExtent l="0" t="0" r="9525" b="9525"/>
                  <wp:docPr id="5" name="图片 7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429000" cy="1866900"/>
                  <wp:effectExtent l="0" t="0" r="0" b="0"/>
                  <wp:docPr id="6" name="图片 8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2.随音乐邀请伙伴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（出示B段图谱，师不用琴，根据图谱边带唱，边用画线条的方式邀请伙伴，所画的线条一句前半句做一个邀请舞的手势，后半句跟邀请的孩子握手几下，最后一句在圈圈处握手。）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B段图谱：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三．揭示课题，完整聆听——了解曲式结构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1.找出重复的乐段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有一段音乐出现了两次，你知道是哪一段吗？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（播放完整的音频，先出示前三段图谱，最后把第四段打出来。）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A                 B              C              A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57250" cy="514350"/>
                  <wp:effectExtent l="0" t="0" r="0" b="0"/>
                  <wp:docPr id="13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14375" cy="523875"/>
                  <wp:effectExtent l="0" t="0" r="9525" b="9525"/>
                  <wp:docPr id="15" name="图片 1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704850" cy="495300"/>
                  <wp:effectExtent l="0" t="0" r="0" b="0"/>
                  <wp:docPr id="14" name="图片 1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19150" cy="504825"/>
                  <wp:effectExtent l="0" t="0" r="0" b="9525"/>
                  <wp:docPr id="12" name="图片 1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(揭示曲式结构,在图谱上标出 A B C A)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2.完整随乐感受乐曲，用不同的方式参与各个乐段。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师：当你听到重复乐段的时候，请你用同样的方式参与。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1" w:hangingChars="15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四．波尔卡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1.介绍波尔卡这种体裁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360" w:firstLine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波尔卡最初是欧洲的一种舞蹈形式，这种舞蹈是19世纪欧洲流行的一种轻快活泼的男女对舞，舞蹈速度快舞步小，而且舞者常会以圆圈的队形进行表演。而这种舞蹈的音乐也被称为称为“波尔卡”。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（播放波尔卡的舞蹈视频）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66" w:leftChars="117" w:right="0" w:hanging="120" w:hangingChars="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是一种很快乐的舞蹈，后来有很多伟大的音乐家，喜欢这种活泼欢快的音乐风格，用“波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尔卡”这种音乐体裁创作出了许多脍炙人口的音乐作品。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2.其它波尔卡音乐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（播放音乐《电闪雷鸣波尔卡》片段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播放合唱曲《闲聊波尔卡》片段）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1" w:hangingChars="150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五．小结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315" w:right="0" w:hanging="360" w:hanging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401" w:leftChars="134" w:right="0" w:hanging="120" w:hangingChars="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08" w:type="dxa"/>
            <w:gridSpan w:val="4"/>
            <w:vAlign w:val="center"/>
          </w:tcPr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聆听乐曲，辨别乐曲情绪，选择合适的表情表达聆听体验。</w:t>
            </w: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根据图谱做表情游戏</w:t>
            </w: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根据乐曲A段的音乐，跟老师的引导用表情参与体验音乐。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跟随老师的引导，加上身体的律动感知A乐段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认识乐器：手风琴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听辨旋律，用画线条的方式感知B段旋律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聆听、哼唱B段旋律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看图谱边唱边用画旋律线，寻找伙伴进行音乐性互动。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了解乐曲名以及曲式结构。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听辨重复乐段，通过看图谱律动、哼唱等方式认识曲式结构。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完整聆听，根据音乐的发展，用不同的方式表现音乐。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认识“波尔卡”体裁。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观看波尔卡视频、拓展了解多个“波尔卡”体裁的音乐作品。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通过聆听，引导孩子初步感受波尔卡的音乐情绪。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default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8"/>
                <w:lang w:val="en-US" w:eastAsia="zh-CN" w:bidi="ar-SA"/>
              </w:rPr>
              <w:t>用表情的体验让学生与音乐的情绪产生联系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default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8"/>
                <w:lang w:val="en-US" w:eastAsia="zh-CN" w:bidi="ar-SA"/>
              </w:rPr>
              <w:t>表情的体验活动与对音乐的情感体验联系，感知音乐的结构、激发学生的兴趣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default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8"/>
                <w:lang w:val="en-US" w:eastAsia="zh-CN" w:bidi="ar-SA"/>
              </w:rPr>
              <w:t>认识乐器：手风琴，</w:t>
            </w:r>
            <w:r>
              <w:rPr>
                <w:rFonts w:hint="eastAsia" w:eastAsia="宋体" w:cstheme="minorBidi"/>
                <w:kern w:val="2"/>
                <w:sz w:val="24"/>
                <w:szCs w:val="28"/>
                <w:lang w:val="en-US" w:eastAsia="zh-CN" w:bidi="ar-SA"/>
              </w:rPr>
              <w:t>对比聆听B乐段旋律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default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8"/>
                <w:lang w:val="en-US" w:eastAsia="zh-CN" w:bidi="ar-SA"/>
              </w:rPr>
              <w:t>熟悉B段旋律后，采用与同伴互动邀请舞蹈的方式，不仅活跃了学习的氛围，提高学生学习的积极性，也为“波尔卡”体裁的理解做好铺垫。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default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8"/>
                <w:lang w:val="en-US" w:eastAsia="zh-CN" w:bidi="ar-SA"/>
              </w:rPr>
              <w:t>完整听辨，在多种音乐活动中听辨音乐主题，了解曲式结构。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default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8"/>
                <w:lang w:val="en-US" w:eastAsia="zh-CN" w:bidi="ar-SA"/>
              </w:rPr>
              <w:t>用肢体的外向表达展示对音乐段落的旋律、情绪等认知和理解。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default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4"/>
                <w:szCs w:val="28"/>
                <w:lang w:val="en-US" w:eastAsia="zh-CN" w:bidi="ar-SA"/>
              </w:rPr>
              <w:t>通过综合性音乐活动，类比聆听多个“波尔卡”体裁作品。了解“波尔卡”体裁。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</w:tbl>
    <w:p/>
    <w:tbl>
      <w:tblPr>
        <w:tblStyle w:val="3"/>
        <w:tblpPr w:leftFromText="180" w:rightFromText="180" w:vertAnchor="text" w:tblpX="10214" w:tblpY="-11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2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ZmI2MWMxYTY1YjVhNTZjZjM0NGE4MmNmOGI0N2QifQ=="/>
  </w:docVars>
  <w:rsids>
    <w:rsidRoot w:val="4D986388"/>
    <w:rsid w:val="4D9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2023-10-26T12:51:00Z</dcterms:created>
  <dc:creator>U</dc:creator>
  <cp:lastModifiedBy>U</cp:lastModifiedBy>
  <dcterms:modified xsi:type="dcterms:W3CDTF">2023-10-26T13:23:49Z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556E53493DBC4A74B6D154DA1C938F32_11</vt:lpwstr>
  </property>
</Properties>
</file>