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秋天到了，树叶开始变红变黄，幼儿对秋天的基本特征有一些了解。通过秋游、外出寻秋，幼儿走进大自然，感受秋日之美。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1.乐意观察秋天的果实、花、叶子，初步了解秋天的主要特征，感受秋天的美。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2.学习用较连贯的语言，表达对秋天景象的感受，学会复述简单的儿歌和故事。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3.喜欢吃常见的瓜果蔬菜，知道要不偏食、不挑食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爱心养护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剥花生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阅读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秋天的画报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我找到的秋天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音乐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秋叶飘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网小鱼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秋天的公园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秋天的树林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快乐爬行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平衡板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小小投篮手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羊角球、大滚球、网小鱼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滑滑梯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独木桥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小兔跳跳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平衡木</w:t>
            </w:r>
            <w:r>
              <w:rPr>
                <w:rFonts w:hint="eastAsia" w:ascii="宋体" w:hAnsi="宋体"/>
                <w:szCs w:val="21"/>
              </w:rPr>
              <w:t>、七彩大象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小小解放军、大滚球、爬梯子、穿越封锁线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  <w:lang w:val="en-US" w:eastAsia="zh-CN"/>
              </w:rPr>
              <w:t>不吃零食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不跟陌生人走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自己的事情自己做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勤剪指甲、保护自己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多彩的树叶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细细嚼慢慢咽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秋天的梧桐树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5.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秋叶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球类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足球健将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大象套圈</w:t>
            </w:r>
          </w:p>
          <w:p>
            <w:pPr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沙池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快乐运沙工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525" w:firstLineChars="25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大风和树叶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ind w:firstLine="411" w:firstLineChars="196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小小树上有个洞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美工区：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树叶变变变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秋叶飘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秋天的公园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好玩的皮球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ind w:firstLine="525" w:firstLineChars="2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秋天的魔法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美丽的秋天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角色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野炊去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秋姑娘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小小勇士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吹泡泡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投掷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愤怒的小鸟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105" w:firstLineChar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小小公园（一）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攀爬区：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时空隧道</w:t>
            </w:r>
          </w:p>
          <w:p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器械区：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大家一起玩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游戏区：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快乐派对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1.家长资源：完成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</w:t>
            </w:r>
            <w:r>
              <w:rPr>
                <w:rFonts w:hint="eastAsia" w:ascii="宋体" w:hAnsi="宋体"/>
                <w:szCs w:val="21"/>
              </w:rPr>
              <w:t>相关调查表，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与幼儿一起探索、发现秋天的特征、变化。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2.数字化信息资源：图片、视频、课件。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在区域环境设置中，布置秋天的果园及花园墙饰，表现出秋天明显的季节特征。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与幼儿一起丰富主题墙内容。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引导幼儿注意个人卫生，勤剪指甲。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户外活动注意运动量，及时增减衣物。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1.家长与幼儿共同收集有关秋天水果、树叶、花卉的图书、图片、卡片等资料。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幼儿到大自然中寻找秋天，观察花卉的颜色、形状，捡拾落叶，并鼓励幼儿用语言表达，丰富相关词汇。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王文霞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3A9F04BD"/>
    <w:rsid w:val="67965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1</TotalTime>
  <ScaleCrop>false</ScaleCrop>
  <LinksUpToDate>false</LinksUpToDate>
  <CharactersWithSpaces>1228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2023-10-25T14:54:18Z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894CEA5CBFAA440BA93E8D72961E4FCA_13</vt:lpwstr>
  </property>
</Properties>
</file>