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default" w:ascii="黑体" w:hAnsi="黑体" w:eastAsia="黑体"/>
          <w:b/>
          <w:sz w:val="32"/>
          <w:szCs w:val="32"/>
        </w:rPr>
        <w:t>10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numPr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numPr>
          <w:numId w:val="0"/>
        </w:numPr>
        <w:ind w:leftChars="4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Cs/>
          <w:sz w:val="21"/>
          <w:szCs w:val="21"/>
          <w:lang w:eastAsia="zh-CN"/>
        </w:rPr>
        <w:t>观察了幼儿在园从入园到</w:t>
      </w:r>
      <w:r>
        <w:rPr>
          <w:rFonts w:hint="eastAsia"/>
          <w:bCs/>
          <w:sz w:val="21"/>
          <w:szCs w:val="21"/>
          <w:lang w:val="en-US" w:eastAsia="zh-Hans"/>
        </w:rPr>
        <w:t>中午午睡</w:t>
      </w:r>
      <w:r>
        <w:rPr>
          <w:rFonts w:hint="eastAsia"/>
          <w:bCs/>
          <w:sz w:val="21"/>
          <w:szCs w:val="21"/>
          <w:lang w:eastAsia="zh-CN"/>
        </w:rPr>
        <w:t>的一日活动情况，具体情况看以下表格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978"/>
        <w:gridCol w:w="609"/>
        <w:gridCol w:w="758"/>
        <w:gridCol w:w="667"/>
        <w:gridCol w:w="1170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</w:tc>
        <w:tc>
          <w:tcPr>
            <w:tcW w:w="3204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60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75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66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汤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整理裤子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菜藏桌肚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☆</w:t>
            </w:r>
          </w:p>
        </w:tc>
        <w:tc>
          <w:tcPr>
            <w:tcW w:w="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7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3" name="图片 0" descr="C:/Users/Administrator/Desktop/IMG_4213.JPGIMG_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0" descr="C:/Users/Administrator/Desktop/IMG_4213.JPGIMG_42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我在益智区玩骨牌接龙。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14" name="图片 3" descr="C:/Users/Administrator/Desktop/IMG_4214.JPGIMG_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/Users/Administrator/Desktop/IMG_4214.JPGIMG_42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我在娃娃家当厨师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15" name="图片 15" descr="C:/Users/Administrator/Desktop/IMG_4215.JPGIMG_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4215.JPGIMG_42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我们在生活区穿手链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户外游戏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281305</wp:posOffset>
            </wp:positionV>
            <wp:extent cx="2529840" cy="1809115"/>
            <wp:effectExtent l="0" t="0" r="3810" b="635"/>
            <wp:wrapNone/>
            <wp:docPr id="19" name="图片 0" descr="C:/Users/Administrator/Desktop/IMG_4230.JPGIMG_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4230.JPGIMG_4230"/>
                    <pic:cNvPicPr>
                      <a:picLocks noChangeAspect="1"/>
                    </pic:cNvPicPr>
                  </pic:nvPicPr>
                  <pic:blipFill>
                    <a:blip r:embed="rId7"/>
                    <a:srcRect t="2334"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eastAsia="zh-CN"/>
        </w:rPr>
        <w:t>我们出来玩户外游戏啦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34290</wp:posOffset>
            </wp:positionV>
            <wp:extent cx="2447925" cy="1782445"/>
            <wp:effectExtent l="0" t="0" r="9525" b="8255"/>
            <wp:wrapNone/>
            <wp:docPr id="21" name="图片 0" descr="C:/Users/Administrator/Desktop/IMG_4229.JPGIMG_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/Users/Administrator/Desktop/IMG_4229.JPGIMG_4229"/>
                    <pic:cNvPicPr>
                      <a:picLocks noChangeAspect="1"/>
                    </pic:cNvPicPr>
                  </pic:nvPicPr>
                  <pic:blipFill>
                    <a:blip r:embed="rId8"/>
                    <a:srcRect t="1466" b="146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eastAsia="zh-CN"/>
        </w:rPr>
        <w:t>今天我们尝试走平衡木</w:t>
      </w:r>
      <w:r>
        <w:rPr>
          <w:rFonts w:hint="eastAsia"/>
          <w:bCs/>
          <w:sz w:val="21"/>
          <w:szCs w:val="21"/>
          <w:lang w:val="en-US" w:eastAsia="zh-CN"/>
        </w:rPr>
        <w:t xml:space="preserve">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51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114300</wp:posOffset>
            </wp:positionV>
            <wp:extent cx="2509520" cy="1824355"/>
            <wp:effectExtent l="0" t="0" r="5080" b="4445"/>
            <wp:wrapNone/>
            <wp:docPr id="22" name="图片 0" descr="C:/Users/Administrator/Desktop/IMG_4232.JPGIMG_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IMG_4232.JPGIMG_4232"/>
                    <pic:cNvPicPr>
                      <a:picLocks noChangeAspect="1"/>
                    </pic:cNvPicPr>
                  </pic:nvPicPr>
                  <pic:blipFill>
                    <a:blip r:embed="rId9"/>
                    <a:srcRect t="1544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92710</wp:posOffset>
            </wp:positionV>
            <wp:extent cx="2461895" cy="1845945"/>
            <wp:effectExtent l="0" t="0" r="14605" b="1905"/>
            <wp:wrapNone/>
            <wp:docPr id="23" name="图片 0" descr="C:/Users/Administrator/Desktop/IMG_4236.JPGIMG_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/Users/Administrator/Desktop/IMG_4236.JPGIMG_4236"/>
                    <pic:cNvPicPr>
                      <a:picLocks noChangeAspect="1"/>
                    </pic:cNvPicPr>
                  </pic:nvPicPr>
                  <pic:blipFill>
                    <a:blip r:embed="rId10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1"/>
          <w:szCs w:val="21"/>
          <w:lang w:val="en-US" w:eastAsia="zh-CN"/>
        </w:rPr>
        <w:t xml:space="preserve">          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还学小兔子双脚跳圆圈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83185</wp:posOffset>
            </wp:positionV>
            <wp:extent cx="2478405" cy="1858645"/>
            <wp:effectExtent l="0" t="0" r="17145" b="8255"/>
            <wp:wrapNone/>
            <wp:docPr id="25" name="图片 0" descr="C:/Users/Administrator/Desktop/IMG_4238.JPGIMG_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0" descr="C:/Users/Administrator/Desktop/IMG_4238.JPGIMG_4238"/>
                    <pic:cNvPicPr>
                      <a:picLocks noChangeAspect="1"/>
                    </pic:cNvPicPr>
                  </pic:nvPicPr>
                  <pic:blipFill>
                    <a:blip r:embed="rId11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26035</wp:posOffset>
            </wp:positionV>
            <wp:extent cx="2478405" cy="1858645"/>
            <wp:effectExtent l="0" t="0" r="17145" b="8255"/>
            <wp:wrapNone/>
            <wp:docPr id="24" name="图片 0" descr="C:/Users/Administrator/Desktop/IMG_4237.JPGIMG_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0" descr="C:/Users/Administrator/Desktop/IMG_4237.JPGIMG_4237"/>
                    <pic:cNvPicPr>
                      <a:picLocks noChangeAspect="1"/>
                    </pic:cNvPicPr>
                  </pic:nvPicPr>
                  <pic:blipFill>
                    <a:blip r:embed="rId12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/>
          <w:sz w:val="21"/>
          <w:szCs w:val="21"/>
          <w:lang w:eastAsia="zh-CN"/>
        </w:rPr>
        <w:t>坐小椅子上喝水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</w:t>
      </w:r>
      <w:r>
        <w:rPr>
          <w:rFonts w:hint="default"/>
          <w:b/>
          <w:bCs w:val="0"/>
          <w:sz w:val="28"/>
          <w:szCs w:val="28"/>
          <w:lang w:eastAsia="zh-Hans"/>
        </w:rPr>
        <w:t>、</w:t>
      </w:r>
      <w:r>
        <w:rPr>
          <w:rFonts w:hint="eastAsia"/>
          <w:b/>
          <w:bCs w:val="0"/>
          <w:sz w:val="28"/>
          <w:szCs w:val="28"/>
          <w:lang w:val="en-US" w:eastAsia="zh-Hans"/>
        </w:rPr>
        <w:t>集体活动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数学</w:t>
      </w:r>
      <w:r>
        <w:rPr>
          <w:rFonts w:hint="default"/>
          <w:b/>
          <w:bCs w:val="0"/>
          <w:sz w:val="28"/>
          <w:szCs w:val="28"/>
          <w:lang w:eastAsia="zh-Hans"/>
        </w:rPr>
        <w:t>《</w:t>
      </w:r>
      <w:r>
        <w:rPr>
          <w:rFonts w:hint="eastAsia"/>
          <w:b/>
          <w:bCs w:val="0"/>
          <w:sz w:val="28"/>
          <w:szCs w:val="28"/>
          <w:lang w:val="en-US" w:eastAsia="zh-CN"/>
        </w:rPr>
        <w:t>大的小的</w:t>
      </w:r>
      <w:r>
        <w:rPr>
          <w:rFonts w:hint="default"/>
          <w:b/>
          <w:bCs w:val="0"/>
          <w:sz w:val="28"/>
          <w:szCs w:val="28"/>
          <w:lang w:eastAsia="zh-Hans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szCs w:val="21"/>
        </w:rPr>
        <w:t>这是一节认识大小的数学活动。</w:t>
      </w:r>
      <w:r>
        <w:rPr>
          <w:rFonts w:hint="eastAsia" w:ascii="宋体" w:hAnsi="宋体" w:eastAsia="宋体" w:cs="宋体"/>
          <w:kern w:val="0"/>
          <w:szCs w:val="21"/>
        </w:rPr>
        <w:t>大，是指面积、体积、容量、数量、强度、力量超过一般或超过所比较的对象，小是形容事物在体积、面积、数量、力量、强度等方面不及一般的或不及比较的对象。</w:t>
      </w:r>
      <w:r>
        <w:rPr>
          <w:rFonts w:hint="eastAsia" w:ascii="宋体" w:hAnsi="宋体" w:eastAsia="宋体" w:cs="宋体"/>
          <w:szCs w:val="21"/>
        </w:rPr>
        <w:t>本次活动通过相对性地比较，在感知、体验中感受同一类型</w:t>
      </w:r>
      <w:r>
        <w:rPr>
          <w:rFonts w:hint="eastAsia" w:ascii="宋体" w:hAnsi="宋体" w:eastAsia="宋体" w:cs="宋体"/>
          <w:szCs w:val="21"/>
          <w:lang w:eastAsia="zh-CN"/>
        </w:rPr>
        <w:t>雪花片</w:t>
      </w:r>
      <w:r>
        <w:rPr>
          <w:rFonts w:hint="eastAsia" w:ascii="宋体" w:hAnsi="宋体" w:eastAsia="宋体" w:cs="宋体"/>
          <w:szCs w:val="21"/>
        </w:rPr>
        <w:t>的大小，从而感知大小的不同。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小班的幼儿前期也认识了形状和颜色的标记，但是对于大小的标记还是第一次认识。           同时他们虽然能在感官上分辨大小不同的物体， 但是根据物体的特征匹配到相应的标记上接触的也不多。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-394970</wp:posOffset>
            </wp:positionV>
            <wp:extent cx="2529840" cy="1809115"/>
            <wp:effectExtent l="0" t="0" r="3810" b="635"/>
            <wp:wrapNone/>
            <wp:docPr id="26" name="图片 0" descr="C:/Users/Administrator/Desktop/IMG_4240.JPGIMG_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0" descr="C:/Users/Administrator/Desktop/IMG_4240.JPGIMG_4240"/>
                    <pic:cNvPicPr>
                      <a:picLocks noChangeAspect="1"/>
                    </pic:cNvPicPr>
                  </pic:nvPicPr>
                  <pic:blipFill>
                    <a:blip r:embed="rId13"/>
                    <a:srcRect t="2334" b="23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-354330</wp:posOffset>
            </wp:positionV>
            <wp:extent cx="2447925" cy="1782445"/>
            <wp:effectExtent l="0" t="0" r="9525" b="8255"/>
            <wp:wrapNone/>
            <wp:docPr id="27" name="图片 0" descr="C:/Users/Administrator/Desktop/IMG_4239.JPGIMG_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0" descr="C:/Users/Administrator/Desktop/IMG_4239.JPGIMG_4239"/>
                    <pic:cNvPicPr>
                      <a:picLocks noChangeAspect="1"/>
                    </pic:cNvPicPr>
                  </pic:nvPicPr>
                  <pic:blipFill>
                    <a:blip r:embed="rId14"/>
                    <a:srcRect t="1466" b="146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今天我们认识了大小标记，小朋友们都能认真做动作来标识大小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200660</wp:posOffset>
            </wp:positionV>
            <wp:extent cx="2145665" cy="1609090"/>
            <wp:effectExtent l="0" t="0" r="6985" b="10160"/>
            <wp:wrapNone/>
            <wp:docPr id="33" name="图片 0" descr="C:/Users/Administrator/Desktop/IMG_4241.JPGIMG_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0" descr="C:/Users/Administrator/Desktop/IMG_4241.JPGIMG_4241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217805</wp:posOffset>
            </wp:positionV>
            <wp:extent cx="2215515" cy="1661160"/>
            <wp:effectExtent l="0" t="0" r="13335" b="15240"/>
            <wp:wrapNone/>
            <wp:docPr id="31" name="图片 0" descr="C:/Users/Administrator/Desktop/IMG_4243.JPGIMG_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0" descr="C:/Users/Administrator/Desktop/IMG_4243.JPGIMG_4243"/>
                    <pic:cNvPicPr>
                      <a:picLocks noChangeAspect="1"/>
                    </pic:cNvPicPr>
                  </pic:nvPicPr>
                  <pic:blipFill>
                    <a:blip r:embed="rId16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今天我们吃的是多彩虾仁、菠菜炒蘑菇、藜麦饭、猪蹄黄豆山药汤。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叠好小毛巾，开始吃午饭啦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32385</wp:posOffset>
            </wp:positionV>
            <wp:extent cx="2118995" cy="1588770"/>
            <wp:effectExtent l="0" t="0" r="14605" b="11430"/>
            <wp:wrapNone/>
            <wp:docPr id="32" name="图片 0" descr="C:/Users/Administrator/Desktop/IMG_4242.JPGIMG_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0" descr="C:/Users/Administrator/Desktop/IMG_4242.JPGIMG_4242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43180</wp:posOffset>
            </wp:positionV>
            <wp:extent cx="2097405" cy="1573530"/>
            <wp:effectExtent l="0" t="0" r="17145" b="7620"/>
            <wp:wrapNone/>
            <wp:docPr id="34" name="图片 0" descr="C:/Users/Administrator/Desktop/IMG_4244.JPG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0" descr="C:/Users/Administrator/Desktop/IMG_4244.JPGIMG_4244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一口饭一口菜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秋季是疱症性咽峡炎、手足口、支原体感染等传染病高发季节，所以家长们在家一定要多关注孩子的各项身体体征，多关注孩子的嘴巴、手脚等部位。尤其是周末过后请假的孩子比较多，大家周末也要注意孩子的作息以及一起玩的小伙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另外引导幼儿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AFF53BB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72E11E6"/>
    <w:rsid w:val="375A684B"/>
    <w:rsid w:val="37F92C63"/>
    <w:rsid w:val="38D33B0F"/>
    <w:rsid w:val="3BFF9290"/>
    <w:rsid w:val="3D6F1993"/>
    <w:rsid w:val="3F896A0E"/>
    <w:rsid w:val="3FDE7E87"/>
    <w:rsid w:val="42917912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9081F82"/>
    <w:rsid w:val="5C5C40E2"/>
    <w:rsid w:val="5D1E2EEE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C1C1FDD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0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2023-10-24T06:27:09Z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