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B2" w:rsidRPr="00FD1108" w:rsidRDefault="003C5DB2" w:rsidP="003C5DB2">
      <w:pPr>
        <w:spacing w:line="440" w:lineRule="exact"/>
        <w:jc w:val="center"/>
        <w:rPr>
          <w:rFonts w:ascii="宋体" w:hAnsi="宋体"/>
          <w:b/>
          <w:sz w:val="36"/>
          <w:szCs w:val="36"/>
        </w:rPr>
      </w:pPr>
      <w:r w:rsidRPr="00FD1108">
        <w:rPr>
          <w:rFonts w:ascii="宋体" w:hAnsi="宋体" w:hint="eastAsia"/>
          <w:b/>
          <w:bCs/>
          <w:sz w:val="36"/>
          <w:szCs w:val="36"/>
        </w:rPr>
        <w:t>在“问题解决”中培养学生“知识获取能力”</w:t>
      </w:r>
    </w:p>
    <w:p w:rsidR="003C5DB2" w:rsidRDefault="003C5DB2" w:rsidP="003C5DB2">
      <w:pPr>
        <w:spacing w:line="440" w:lineRule="exact"/>
        <w:ind w:right="560" w:firstLineChars="700" w:firstLine="1968"/>
        <w:rPr>
          <w:rFonts w:hAnsi="宋体"/>
          <w:b/>
          <w:sz w:val="28"/>
          <w:szCs w:val="28"/>
        </w:rPr>
      </w:pPr>
      <w:r>
        <w:rPr>
          <w:rFonts w:hAnsi="宋体" w:hint="eastAsia"/>
          <w:b/>
          <w:sz w:val="28"/>
          <w:szCs w:val="28"/>
        </w:rPr>
        <w:t>常州市武进区礼嘉中学</w:t>
      </w:r>
      <w:r>
        <w:rPr>
          <w:rFonts w:hAnsi="宋体" w:hint="eastAsia"/>
          <w:b/>
          <w:sz w:val="28"/>
          <w:szCs w:val="28"/>
        </w:rPr>
        <w:t xml:space="preserve">   </w:t>
      </w:r>
      <w:r>
        <w:rPr>
          <w:rFonts w:hAnsi="宋体" w:hint="eastAsia"/>
          <w:b/>
          <w:sz w:val="28"/>
          <w:szCs w:val="28"/>
        </w:rPr>
        <w:t>蒋红卫</w:t>
      </w:r>
    </w:p>
    <w:p w:rsidR="003C5DB2" w:rsidRDefault="003C5DB2" w:rsidP="003C5DB2">
      <w:pPr>
        <w:spacing w:line="440" w:lineRule="exact"/>
        <w:ind w:right="560"/>
        <w:rPr>
          <w:rFonts w:hAnsi="宋体"/>
          <w:b/>
          <w:sz w:val="28"/>
          <w:szCs w:val="28"/>
        </w:rPr>
      </w:pPr>
    </w:p>
    <w:p w:rsidR="003C5DB2" w:rsidRPr="001762F1" w:rsidRDefault="003C5DB2" w:rsidP="001762F1">
      <w:pPr>
        <w:spacing w:line="460" w:lineRule="exact"/>
        <w:ind w:firstLineChars="200" w:firstLine="560"/>
        <w:rPr>
          <w:rFonts w:asciiTheme="minorEastAsia" w:eastAsiaTheme="minorEastAsia" w:hAnsiTheme="minorEastAsia"/>
          <w:sz w:val="28"/>
          <w:szCs w:val="28"/>
        </w:rPr>
      </w:pPr>
      <w:r w:rsidRPr="001762F1">
        <w:rPr>
          <w:rFonts w:asciiTheme="minorEastAsia" w:eastAsiaTheme="minorEastAsia" w:hAnsiTheme="minorEastAsia" w:hint="eastAsia"/>
          <w:sz w:val="28"/>
          <w:szCs w:val="28"/>
        </w:rPr>
        <w:t>我校是一所具有七十年办学历史的农村高中，学生行为习惯和学习成绩良莠不齐，知识获取能力弱，解决问题的能力更是缺失，这是农村高中普遍面临亟待解决的现实问题。</w:t>
      </w:r>
    </w:p>
    <w:p w:rsidR="003C5DB2" w:rsidRPr="001762F1" w:rsidRDefault="003C5DB2" w:rsidP="001762F1">
      <w:pPr>
        <w:spacing w:line="460" w:lineRule="exact"/>
        <w:ind w:firstLineChars="200" w:firstLine="560"/>
        <w:rPr>
          <w:rFonts w:asciiTheme="minorEastAsia" w:eastAsiaTheme="minorEastAsia" w:hAnsiTheme="minorEastAsia"/>
          <w:sz w:val="28"/>
          <w:szCs w:val="28"/>
        </w:rPr>
      </w:pPr>
      <w:r w:rsidRPr="001762F1">
        <w:rPr>
          <w:rFonts w:asciiTheme="minorEastAsia" w:eastAsiaTheme="minorEastAsia" w:hAnsiTheme="minorEastAsia" w:hint="eastAsia"/>
          <w:sz w:val="28"/>
          <w:szCs w:val="28"/>
        </w:rPr>
        <w:t>针对农村高中学生，结合各学科课程实施，如何开展实践研究，在“问题解决”中培养学生知识获取的各方面能力，以促进学生核心素养的提升。</w:t>
      </w:r>
      <w:r w:rsidR="00797A8B">
        <w:rPr>
          <w:rFonts w:asciiTheme="minorEastAsia" w:eastAsiaTheme="minorEastAsia" w:hAnsiTheme="minorEastAsia" w:hint="eastAsia"/>
          <w:sz w:val="28"/>
          <w:szCs w:val="28"/>
        </w:rPr>
        <w:t>下面，我从四</w:t>
      </w:r>
      <w:r w:rsidRPr="001762F1">
        <w:rPr>
          <w:rFonts w:asciiTheme="minorEastAsia" w:eastAsiaTheme="minorEastAsia" w:hAnsiTheme="minorEastAsia" w:hint="eastAsia"/>
          <w:sz w:val="28"/>
          <w:szCs w:val="28"/>
        </w:rPr>
        <w:t>个方面向各位专家和同行作以下汇报。</w:t>
      </w:r>
    </w:p>
    <w:p w:rsidR="003C5DB2" w:rsidRPr="001762F1" w:rsidRDefault="003C5DB2" w:rsidP="001762F1">
      <w:pPr>
        <w:spacing w:line="460" w:lineRule="exact"/>
        <w:ind w:firstLineChars="200" w:firstLine="562"/>
        <w:rPr>
          <w:rFonts w:asciiTheme="minorEastAsia" w:eastAsiaTheme="minorEastAsia" w:hAnsiTheme="minorEastAsia"/>
          <w:b/>
          <w:sz w:val="28"/>
          <w:szCs w:val="28"/>
        </w:rPr>
      </w:pPr>
      <w:r w:rsidRPr="001762F1">
        <w:rPr>
          <w:rFonts w:asciiTheme="minorEastAsia" w:eastAsiaTheme="minorEastAsia" w:hAnsiTheme="minorEastAsia" w:hint="eastAsia"/>
          <w:b/>
          <w:sz w:val="28"/>
          <w:szCs w:val="28"/>
        </w:rPr>
        <w:t>一、核心概念的界定</w:t>
      </w:r>
    </w:p>
    <w:p w:rsidR="003C5DB2" w:rsidRPr="001762F1" w:rsidRDefault="003C5DB2" w:rsidP="00FD1108">
      <w:pPr>
        <w:spacing w:line="460" w:lineRule="exact"/>
        <w:ind w:firstLineChars="200" w:firstLine="562"/>
        <w:rPr>
          <w:rFonts w:asciiTheme="minorEastAsia" w:eastAsiaTheme="minorEastAsia" w:hAnsiTheme="minorEastAsia"/>
          <w:b/>
          <w:sz w:val="28"/>
          <w:szCs w:val="28"/>
        </w:rPr>
      </w:pPr>
      <w:r w:rsidRPr="00FD1108">
        <w:rPr>
          <w:rFonts w:asciiTheme="minorEastAsia" w:eastAsiaTheme="minorEastAsia" w:hAnsiTheme="minorEastAsia" w:hint="eastAsia"/>
          <w:b/>
          <w:sz w:val="28"/>
          <w:szCs w:val="28"/>
        </w:rPr>
        <w:t>1.问题解决：</w:t>
      </w:r>
      <w:r w:rsidRPr="001762F1">
        <w:rPr>
          <w:rFonts w:asciiTheme="minorEastAsia" w:eastAsiaTheme="minorEastAsia" w:hAnsiTheme="minorEastAsia" w:hint="eastAsia"/>
          <w:sz w:val="28"/>
          <w:szCs w:val="28"/>
        </w:rPr>
        <w:t>问题解决本质上是一种思维活动，是解决各种问题的基本方式。涵盖理解问题、描述问题、展示问题、解决问题、反思解决方案、交流解决方案等过程。</w:t>
      </w:r>
    </w:p>
    <w:p w:rsidR="003C5DB2" w:rsidRPr="001762F1" w:rsidRDefault="003C5DB2" w:rsidP="00FD1108">
      <w:pPr>
        <w:spacing w:line="460" w:lineRule="exact"/>
        <w:ind w:firstLineChars="200" w:firstLine="562"/>
        <w:rPr>
          <w:rFonts w:asciiTheme="minorEastAsia" w:eastAsiaTheme="minorEastAsia" w:hAnsiTheme="minorEastAsia"/>
          <w:b/>
          <w:sz w:val="28"/>
          <w:szCs w:val="28"/>
        </w:rPr>
      </w:pPr>
      <w:r w:rsidRPr="00FD1108">
        <w:rPr>
          <w:rFonts w:asciiTheme="minorEastAsia" w:eastAsiaTheme="minorEastAsia" w:hAnsiTheme="minorEastAsia" w:hint="eastAsia"/>
          <w:b/>
          <w:sz w:val="28"/>
          <w:szCs w:val="28"/>
        </w:rPr>
        <w:t>2.知识获取能力：</w:t>
      </w:r>
      <w:r w:rsidRPr="001762F1">
        <w:rPr>
          <w:rFonts w:asciiTheme="minorEastAsia" w:eastAsiaTheme="minorEastAsia" w:hAnsiTheme="minorEastAsia" w:hint="eastAsia"/>
          <w:sz w:val="28"/>
          <w:szCs w:val="28"/>
        </w:rPr>
        <w:t>知识获取能力是中国高考评价体系中三大关键能力之一（以认识世界为核心的知识获取能力、以解决实际问题为核心的实践操作能力、涵盖了各种关键思维能力的思维认知能力）。知识获取能力主要包括语言解码能力、符号理解能力、阅读理解能力、信息搜索与整理能力等多项学习者必备的能力。</w:t>
      </w:r>
    </w:p>
    <w:p w:rsidR="003C5DB2" w:rsidRPr="001762F1" w:rsidRDefault="003C5DB2" w:rsidP="001762F1">
      <w:pPr>
        <w:spacing w:line="460" w:lineRule="exact"/>
        <w:ind w:firstLineChars="200" w:firstLine="562"/>
        <w:rPr>
          <w:rFonts w:asciiTheme="minorEastAsia" w:eastAsiaTheme="minorEastAsia" w:hAnsiTheme="minorEastAsia"/>
          <w:b/>
          <w:sz w:val="28"/>
          <w:szCs w:val="28"/>
        </w:rPr>
      </w:pPr>
      <w:r w:rsidRPr="001762F1">
        <w:rPr>
          <w:rFonts w:asciiTheme="minorEastAsia" w:eastAsiaTheme="minorEastAsia" w:hAnsiTheme="minorEastAsia" w:hint="eastAsia"/>
          <w:b/>
          <w:sz w:val="28"/>
          <w:szCs w:val="28"/>
        </w:rPr>
        <w:t>二、国内外同一研究领域的研究现状</w:t>
      </w:r>
    </w:p>
    <w:p w:rsidR="003C5DB2" w:rsidRPr="001762F1" w:rsidRDefault="003C5DB2" w:rsidP="001762F1">
      <w:pPr>
        <w:pStyle w:val="a7"/>
        <w:numPr>
          <w:ilvl w:val="0"/>
          <w:numId w:val="1"/>
        </w:numPr>
        <w:spacing w:line="460" w:lineRule="exact"/>
        <w:ind w:firstLineChars="0"/>
        <w:rPr>
          <w:rFonts w:asciiTheme="minorEastAsia" w:eastAsiaTheme="minorEastAsia" w:hAnsiTheme="minorEastAsia"/>
          <w:b/>
          <w:sz w:val="28"/>
          <w:szCs w:val="28"/>
        </w:rPr>
      </w:pPr>
      <w:r w:rsidRPr="001762F1">
        <w:rPr>
          <w:rFonts w:asciiTheme="minorEastAsia" w:eastAsiaTheme="minorEastAsia" w:hAnsiTheme="minorEastAsia" w:hint="eastAsia"/>
          <w:b/>
          <w:sz w:val="28"/>
          <w:szCs w:val="28"/>
        </w:rPr>
        <w:t>对于问题解决过程的研究现状</w:t>
      </w:r>
    </w:p>
    <w:p w:rsidR="003C5DB2" w:rsidRPr="001762F1" w:rsidRDefault="003C5DB2" w:rsidP="001762F1">
      <w:pPr>
        <w:spacing w:line="460" w:lineRule="exact"/>
        <w:ind w:firstLineChars="200" w:firstLine="560"/>
        <w:rPr>
          <w:rFonts w:asciiTheme="minorEastAsia" w:eastAsiaTheme="minorEastAsia" w:hAnsiTheme="minorEastAsia"/>
          <w:sz w:val="28"/>
          <w:szCs w:val="28"/>
        </w:rPr>
      </w:pPr>
      <w:r w:rsidRPr="001762F1">
        <w:rPr>
          <w:rFonts w:asciiTheme="minorEastAsia" w:eastAsiaTheme="minorEastAsia" w:hAnsiTheme="minorEastAsia" w:hint="eastAsia"/>
          <w:sz w:val="28"/>
          <w:szCs w:val="28"/>
        </w:rPr>
        <w:t>建构问题解决策略是培养学生获取知识能力的有效途径。巴罗斯(1993 )把问题解决教学过程分为五个环节：组织小组，提出问题、解决问题，小组交流，活动汇报，解题后的反思。一般的问题解决教学策略包括：创设恰当的问题情境、指导学生正确表征问题、调控学生的问题解决过程、促进学生知识的整合、合理评价学生的问题解决过程等等。</w:t>
      </w:r>
    </w:p>
    <w:p w:rsidR="003C5DB2" w:rsidRPr="001762F1" w:rsidRDefault="003C5DB2" w:rsidP="001762F1">
      <w:pPr>
        <w:spacing w:line="460" w:lineRule="exact"/>
        <w:ind w:firstLineChars="200" w:firstLine="560"/>
        <w:rPr>
          <w:rFonts w:asciiTheme="minorEastAsia" w:eastAsiaTheme="minorEastAsia" w:hAnsiTheme="minorEastAsia"/>
          <w:sz w:val="28"/>
          <w:szCs w:val="28"/>
        </w:rPr>
      </w:pPr>
      <w:r w:rsidRPr="001762F1">
        <w:rPr>
          <w:rFonts w:asciiTheme="minorEastAsia" w:eastAsiaTheme="minorEastAsia" w:hAnsiTheme="minorEastAsia" w:hint="eastAsia"/>
          <w:sz w:val="28"/>
          <w:szCs w:val="28"/>
        </w:rPr>
        <w:t>国内心理学和教育学界认同了国外研究的成果，形成了较为成熟的问题解决的一般过程、教学模式和策略。同时，也进行了大量的实践研究。</w:t>
      </w:r>
    </w:p>
    <w:p w:rsidR="003C5DB2" w:rsidRPr="001762F1" w:rsidRDefault="003C5DB2" w:rsidP="001762F1">
      <w:pPr>
        <w:spacing w:line="460" w:lineRule="exact"/>
        <w:ind w:firstLineChars="200" w:firstLine="562"/>
        <w:rPr>
          <w:rFonts w:asciiTheme="minorEastAsia" w:eastAsiaTheme="minorEastAsia" w:hAnsiTheme="minorEastAsia"/>
          <w:b/>
          <w:sz w:val="28"/>
          <w:szCs w:val="28"/>
        </w:rPr>
      </w:pPr>
      <w:r w:rsidRPr="001762F1">
        <w:rPr>
          <w:rFonts w:asciiTheme="minorEastAsia" w:eastAsiaTheme="minorEastAsia" w:hAnsiTheme="minorEastAsia" w:hint="eastAsia"/>
          <w:b/>
          <w:sz w:val="28"/>
          <w:szCs w:val="28"/>
        </w:rPr>
        <w:t>2.对于在问题解决中培养“知识获取能力”的研究现状</w:t>
      </w:r>
    </w:p>
    <w:p w:rsidR="003C5DB2" w:rsidRPr="001762F1" w:rsidRDefault="003C5DB2" w:rsidP="001762F1">
      <w:pPr>
        <w:spacing w:line="460" w:lineRule="exact"/>
        <w:ind w:firstLineChars="200" w:firstLine="560"/>
        <w:rPr>
          <w:rFonts w:asciiTheme="minorEastAsia" w:eastAsiaTheme="minorEastAsia" w:hAnsiTheme="minorEastAsia"/>
          <w:sz w:val="28"/>
          <w:szCs w:val="28"/>
        </w:rPr>
      </w:pPr>
      <w:r w:rsidRPr="001762F1">
        <w:rPr>
          <w:rFonts w:asciiTheme="minorEastAsia" w:eastAsiaTheme="minorEastAsia" w:hAnsiTheme="minorEastAsia" w:hint="eastAsia"/>
          <w:sz w:val="28"/>
          <w:szCs w:val="28"/>
        </w:rPr>
        <w:lastRenderedPageBreak/>
        <w:t>2019年，教育部明确提出，构建包括“核心价值、学科素养、关键能力、必备知识”在内的高考考查内容体系。关键能力包括三个关键能力群，其中，知识获取能力包括符号理解能力、阅读理解能力、信息搜索与整理能力等多项学习者必备的能力。</w:t>
      </w:r>
    </w:p>
    <w:p w:rsidR="003C5DB2" w:rsidRPr="001762F1" w:rsidRDefault="003C5DB2" w:rsidP="001762F1">
      <w:pPr>
        <w:spacing w:line="460" w:lineRule="exact"/>
        <w:ind w:firstLineChars="200" w:firstLine="560"/>
        <w:rPr>
          <w:rFonts w:asciiTheme="minorEastAsia" w:eastAsiaTheme="minorEastAsia" w:hAnsiTheme="minorEastAsia"/>
          <w:sz w:val="28"/>
          <w:szCs w:val="28"/>
        </w:rPr>
      </w:pPr>
      <w:r w:rsidRPr="001762F1">
        <w:rPr>
          <w:rFonts w:asciiTheme="minorEastAsia" w:eastAsiaTheme="minorEastAsia" w:hAnsiTheme="minorEastAsia" w:hint="eastAsia"/>
          <w:sz w:val="28"/>
          <w:szCs w:val="28"/>
        </w:rPr>
        <w:t>符号理解能力的研究在小学，尤其是数学学科较多，其他学科则研究很少，高中阶段的研究则更少。</w:t>
      </w:r>
    </w:p>
    <w:p w:rsidR="003C5DB2" w:rsidRPr="001762F1" w:rsidRDefault="001762F1" w:rsidP="001762F1">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通过文献检索发现，阅读理解能力研究</w:t>
      </w:r>
      <w:r w:rsidR="00EC0631">
        <w:rPr>
          <w:rFonts w:asciiTheme="minorEastAsia" w:eastAsiaTheme="minorEastAsia" w:hAnsiTheme="minorEastAsia" w:hint="eastAsia"/>
          <w:sz w:val="28"/>
          <w:szCs w:val="28"/>
        </w:rPr>
        <w:t>较多，但主要集中在语文与英语学科，其他学科较少。</w:t>
      </w:r>
    </w:p>
    <w:p w:rsidR="003C5DB2" w:rsidRPr="001762F1" w:rsidRDefault="003C5DB2" w:rsidP="00EC0631">
      <w:pPr>
        <w:spacing w:line="460" w:lineRule="exact"/>
        <w:ind w:firstLineChars="200" w:firstLine="560"/>
        <w:rPr>
          <w:rFonts w:asciiTheme="minorEastAsia" w:eastAsiaTheme="minorEastAsia" w:hAnsiTheme="minorEastAsia"/>
          <w:sz w:val="28"/>
          <w:szCs w:val="28"/>
        </w:rPr>
      </w:pPr>
      <w:r w:rsidRPr="00EC0631">
        <w:rPr>
          <w:rFonts w:asciiTheme="minorEastAsia" w:eastAsiaTheme="minorEastAsia" w:hAnsiTheme="minorEastAsia" w:hint="eastAsia"/>
          <w:sz w:val="28"/>
          <w:szCs w:val="28"/>
        </w:rPr>
        <w:t>信息搜索能力</w:t>
      </w:r>
      <w:r w:rsidRPr="001762F1">
        <w:rPr>
          <w:rFonts w:asciiTheme="minorEastAsia" w:eastAsiaTheme="minorEastAsia" w:hAnsiTheme="minorEastAsia" w:hint="eastAsia"/>
          <w:sz w:val="28"/>
          <w:szCs w:val="28"/>
        </w:rPr>
        <w:t>现行研究主要限于信息技术与心理层面的研究，但在中学学科层面的研究很少。</w:t>
      </w:r>
    </w:p>
    <w:p w:rsidR="003C5DB2" w:rsidRPr="001762F1" w:rsidRDefault="003C5DB2" w:rsidP="00FD1108">
      <w:pPr>
        <w:spacing w:line="460" w:lineRule="exact"/>
        <w:ind w:firstLineChars="200" w:firstLine="560"/>
        <w:rPr>
          <w:rFonts w:asciiTheme="minorEastAsia" w:eastAsiaTheme="minorEastAsia" w:hAnsiTheme="minorEastAsia"/>
          <w:sz w:val="28"/>
          <w:szCs w:val="28"/>
        </w:rPr>
      </w:pPr>
      <w:r w:rsidRPr="00FD1108">
        <w:rPr>
          <w:rFonts w:asciiTheme="minorEastAsia" w:eastAsiaTheme="minorEastAsia" w:hAnsiTheme="minorEastAsia" w:hint="eastAsia"/>
          <w:sz w:val="28"/>
          <w:szCs w:val="28"/>
        </w:rPr>
        <w:t>信息整理</w:t>
      </w:r>
      <w:r w:rsidRPr="001762F1">
        <w:rPr>
          <w:rFonts w:asciiTheme="minorEastAsia" w:eastAsiaTheme="minorEastAsia" w:hAnsiTheme="minorEastAsia" w:hint="eastAsia"/>
          <w:sz w:val="28"/>
          <w:szCs w:val="28"/>
        </w:rPr>
        <w:t>研究主要指言语信息技术研究，其他学科的研究几乎是空白。</w:t>
      </w:r>
    </w:p>
    <w:p w:rsidR="003C5DB2" w:rsidRPr="001762F1" w:rsidRDefault="003C5DB2" w:rsidP="001762F1">
      <w:pPr>
        <w:spacing w:line="460" w:lineRule="exact"/>
        <w:ind w:firstLineChars="200" w:firstLine="560"/>
        <w:rPr>
          <w:rFonts w:asciiTheme="minorEastAsia" w:eastAsiaTheme="minorEastAsia" w:hAnsiTheme="minorEastAsia"/>
          <w:sz w:val="28"/>
          <w:szCs w:val="28"/>
        </w:rPr>
      </w:pPr>
      <w:r w:rsidRPr="001762F1">
        <w:rPr>
          <w:rFonts w:asciiTheme="minorEastAsia" w:eastAsiaTheme="minorEastAsia" w:hAnsiTheme="minorEastAsia" w:hint="eastAsia"/>
          <w:sz w:val="28"/>
          <w:szCs w:val="28"/>
        </w:rPr>
        <w:t>综上所述，对知识获取能力的研究主要集中在</w:t>
      </w:r>
      <w:r w:rsidRPr="001762F1">
        <w:rPr>
          <w:rFonts w:asciiTheme="minorEastAsia" w:eastAsiaTheme="minorEastAsia" w:hAnsiTheme="minorEastAsia" w:hint="eastAsia"/>
          <w:b/>
          <w:sz w:val="28"/>
          <w:szCs w:val="28"/>
        </w:rPr>
        <w:t>阅读理解能力</w:t>
      </w:r>
      <w:r w:rsidRPr="001762F1">
        <w:rPr>
          <w:rFonts w:asciiTheme="minorEastAsia" w:eastAsiaTheme="minorEastAsia" w:hAnsiTheme="minorEastAsia" w:hint="eastAsia"/>
          <w:sz w:val="28"/>
          <w:szCs w:val="28"/>
        </w:rPr>
        <w:t>，</w:t>
      </w:r>
      <w:r w:rsidRPr="001762F1">
        <w:rPr>
          <w:rFonts w:asciiTheme="minorEastAsia" w:eastAsiaTheme="minorEastAsia" w:hAnsiTheme="minorEastAsia" w:hint="eastAsia"/>
          <w:b/>
          <w:sz w:val="28"/>
          <w:szCs w:val="28"/>
        </w:rPr>
        <w:t>对语言解码能力、符号理解能力</w:t>
      </w:r>
      <w:r w:rsidRPr="001762F1">
        <w:rPr>
          <w:rFonts w:asciiTheme="minorEastAsia" w:eastAsiaTheme="minorEastAsia" w:hAnsiTheme="minorEastAsia" w:hint="eastAsia"/>
          <w:sz w:val="28"/>
          <w:szCs w:val="28"/>
        </w:rPr>
        <w:t>、</w:t>
      </w:r>
      <w:r w:rsidRPr="001762F1">
        <w:rPr>
          <w:rFonts w:asciiTheme="minorEastAsia" w:eastAsiaTheme="minorEastAsia" w:hAnsiTheme="minorEastAsia" w:hint="eastAsia"/>
          <w:b/>
          <w:sz w:val="28"/>
          <w:szCs w:val="28"/>
        </w:rPr>
        <w:t>信息搜索与整理能力</w:t>
      </w:r>
      <w:r w:rsidR="00EC0631">
        <w:rPr>
          <w:rFonts w:asciiTheme="minorEastAsia" w:eastAsiaTheme="minorEastAsia" w:hAnsiTheme="minorEastAsia" w:hint="eastAsia"/>
          <w:sz w:val="28"/>
          <w:szCs w:val="28"/>
        </w:rPr>
        <w:t>等研究，除心理学与信息技术等学科研究略有涉及</w:t>
      </w:r>
      <w:r w:rsidRPr="001762F1">
        <w:rPr>
          <w:rFonts w:asciiTheme="minorEastAsia" w:eastAsiaTheme="minorEastAsia" w:hAnsiTheme="minorEastAsia" w:hint="eastAsia"/>
          <w:sz w:val="28"/>
          <w:szCs w:val="28"/>
        </w:rPr>
        <w:t>外，高中各学科教学研究还处于空白状态，具有很大的研究空间。</w:t>
      </w:r>
    </w:p>
    <w:p w:rsidR="003C5DB2" w:rsidRPr="001762F1" w:rsidRDefault="003C5DB2" w:rsidP="001762F1">
      <w:pPr>
        <w:spacing w:line="460" w:lineRule="exact"/>
        <w:ind w:firstLineChars="200" w:firstLine="560"/>
        <w:rPr>
          <w:rFonts w:asciiTheme="minorEastAsia" w:eastAsiaTheme="minorEastAsia" w:hAnsiTheme="minorEastAsia" w:hint="eastAsia"/>
          <w:sz w:val="28"/>
          <w:szCs w:val="28"/>
        </w:rPr>
      </w:pPr>
      <w:r w:rsidRPr="001762F1">
        <w:rPr>
          <w:rFonts w:asciiTheme="minorEastAsia" w:eastAsiaTheme="minorEastAsia" w:hAnsiTheme="minorEastAsia" w:hint="eastAsia"/>
          <w:sz w:val="28"/>
          <w:szCs w:val="28"/>
        </w:rPr>
        <w:t>目前指向“知识获取能力”培养的“问题解决”的研究还较少，结合学科教学的研究则更少，特别是农村高中的样本研究不多，更没有针对能力群中的某一种或几种能力具体深入地展开。</w:t>
      </w:r>
    </w:p>
    <w:p w:rsidR="001762F1" w:rsidRPr="001762F1" w:rsidRDefault="001762F1" w:rsidP="001762F1">
      <w:pPr>
        <w:spacing w:line="460" w:lineRule="exact"/>
        <w:ind w:firstLine="420"/>
        <w:rPr>
          <w:rFonts w:asciiTheme="minorEastAsia" w:eastAsiaTheme="minorEastAsia" w:hAnsiTheme="minorEastAsia"/>
          <w:b/>
          <w:sz w:val="28"/>
          <w:szCs w:val="28"/>
        </w:rPr>
      </w:pPr>
      <w:r w:rsidRPr="001762F1">
        <w:rPr>
          <w:rFonts w:asciiTheme="minorEastAsia" w:eastAsiaTheme="minorEastAsia" w:hAnsiTheme="minorEastAsia" w:hint="eastAsia"/>
          <w:b/>
          <w:sz w:val="28"/>
          <w:szCs w:val="28"/>
        </w:rPr>
        <w:t>三、研究内容</w:t>
      </w:r>
    </w:p>
    <w:p w:rsidR="001762F1" w:rsidRPr="00FD1108" w:rsidRDefault="001762F1" w:rsidP="001762F1">
      <w:pPr>
        <w:pStyle w:val="a8"/>
        <w:spacing w:before="0" w:beforeAutospacing="0" w:after="0" w:afterAutospacing="0" w:line="460" w:lineRule="exact"/>
        <w:ind w:firstLine="480"/>
        <w:rPr>
          <w:rFonts w:asciiTheme="minorEastAsia" w:eastAsiaTheme="minorEastAsia" w:hAnsiTheme="minorEastAsia"/>
          <w:b/>
          <w:sz w:val="28"/>
          <w:szCs w:val="28"/>
        </w:rPr>
      </w:pPr>
      <w:r w:rsidRPr="00FD1108">
        <w:rPr>
          <w:rFonts w:asciiTheme="minorEastAsia" w:eastAsiaTheme="minorEastAsia" w:hAnsiTheme="minorEastAsia" w:hint="eastAsia"/>
          <w:b/>
          <w:sz w:val="28"/>
          <w:szCs w:val="28"/>
        </w:rPr>
        <w:t>1. 知识获取能力与问题解决的文献研究。</w:t>
      </w:r>
    </w:p>
    <w:p w:rsidR="00EC0631" w:rsidRDefault="001762F1" w:rsidP="001762F1">
      <w:pPr>
        <w:pStyle w:val="a8"/>
        <w:spacing w:before="0" w:beforeAutospacing="0" w:after="0" w:afterAutospacing="0" w:line="460" w:lineRule="exact"/>
        <w:ind w:firstLine="480"/>
        <w:rPr>
          <w:rFonts w:asciiTheme="minorEastAsia" w:eastAsiaTheme="minorEastAsia" w:hAnsiTheme="minorEastAsia" w:hint="eastAsia"/>
          <w:sz w:val="28"/>
          <w:szCs w:val="28"/>
        </w:rPr>
      </w:pPr>
      <w:r w:rsidRPr="001762F1">
        <w:rPr>
          <w:rFonts w:asciiTheme="minorEastAsia" w:eastAsiaTheme="minorEastAsia" w:hAnsiTheme="minorEastAsia" w:hint="eastAsia"/>
          <w:sz w:val="28"/>
          <w:szCs w:val="28"/>
        </w:rPr>
        <w:t>深刻理解《中国高考评价体系》，明确知识获取能力群中各种能力内涵与相互关系，厘清知识获取能力对农村高中学生的重要性</w:t>
      </w:r>
      <w:r w:rsidR="00EC0631">
        <w:rPr>
          <w:rFonts w:asciiTheme="minorEastAsia" w:eastAsiaTheme="minorEastAsia" w:hAnsiTheme="minorEastAsia" w:hint="eastAsia"/>
          <w:sz w:val="28"/>
          <w:szCs w:val="28"/>
        </w:rPr>
        <w:t>。</w:t>
      </w:r>
    </w:p>
    <w:p w:rsidR="001762F1" w:rsidRPr="00FD1108" w:rsidRDefault="00EC0631" w:rsidP="001762F1">
      <w:pPr>
        <w:pStyle w:val="a8"/>
        <w:spacing w:before="0" w:beforeAutospacing="0" w:after="0" w:afterAutospacing="0" w:line="460" w:lineRule="exact"/>
        <w:ind w:firstLine="480"/>
        <w:rPr>
          <w:rFonts w:asciiTheme="minorEastAsia" w:eastAsiaTheme="minorEastAsia" w:hAnsiTheme="minorEastAsia"/>
          <w:b/>
          <w:sz w:val="28"/>
          <w:szCs w:val="28"/>
        </w:rPr>
      </w:pPr>
      <w:r w:rsidRPr="001762F1">
        <w:rPr>
          <w:rFonts w:asciiTheme="minorEastAsia" w:eastAsiaTheme="minorEastAsia" w:hAnsiTheme="minorEastAsia" w:hint="eastAsia"/>
          <w:sz w:val="28"/>
          <w:szCs w:val="28"/>
        </w:rPr>
        <w:t xml:space="preserve"> </w:t>
      </w:r>
      <w:r w:rsidR="001762F1" w:rsidRPr="00FD1108">
        <w:rPr>
          <w:rFonts w:asciiTheme="minorEastAsia" w:eastAsiaTheme="minorEastAsia" w:hAnsiTheme="minorEastAsia" w:hint="eastAsia"/>
          <w:b/>
          <w:sz w:val="28"/>
          <w:szCs w:val="28"/>
        </w:rPr>
        <w:t>2. 农村高中学生知识获取能力的现状调查。</w:t>
      </w:r>
    </w:p>
    <w:p w:rsidR="00EC0631" w:rsidRDefault="001762F1" w:rsidP="001762F1">
      <w:pPr>
        <w:pStyle w:val="a8"/>
        <w:spacing w:before="0" w:beforeAutospacing="0" w:after="0" w:afterAutospacing="0" w:line="460" w:lineRule="exact"/>
        <w:ind w:firstLine="480"/>
        <w:rPr>
          <w:rFonts w:asciiTheme="minorEastAsia" w:eastAsiaTheme="minorEastAsia" w:hAnsiTheme="minorEastAsia" w:hint="eastAsia"/>
          <w:sz w:val="28"/>
          <w:szCs w:val="28"/>
        </w:rPr>
      </w:pPr>
      <w:r w:rsidRPr="001762F1">
        <w:rPr>
          <w:rFonts w:asciiTheme="minorEastAsia" w:eastAsiaTheme="minorEastAsia" w:hAnsiTheme="minorEastAsia" w:hint="eastAsia"/>
          <w:sz w:val="28"/>
          <w:szCs w:val="28"/>
        </w:rPr>
        <w:t>针对农村高中学生的知识获取能力现状展开观察、调查，分析农村高中学生知识获取能力的特点及存在的问题</w:t>
      </w:r>
      <w:r w:rsidR="00EC0631">
        <w:rPr>
          <w:rFonts w:asciiTheme="minorEastAsia" w:eastAsiaTheme="minorEastAsia" w:hAnsiTheme="minorEastAsia" w:hint="eastAsia"/>
          <w:sz w:val="28"/>
          <w:szCs w:val="28"/>
        </w:rPr>
        <w:t>。</w:t>
      </w:r>
    </w:p>
    <w:p w:rsidR="001762F1" w:rsidRPr="00FD1108" w:rsidRDefault="00EC0631" w:rsidP="001762F1">
      <w:pPr>
        <w:pStyle w:val="a8"/>
        <w:spacing w:before="0" w:beforeAutospacing="0" w:after="0" w:afterAutospacing="0" w:line="460" w:lineRule="exact"/>
        <w:ind w:firstLine="480"/>
        <w:rPr>
          <w:rFonts w:asciiTheme="minorEastAsia" w:eastAsiaTheme="minorEastAsia" w:hAnsiTheme="minorEastAsia"/>
          <w:b/>
          <w:sz w:val="28"/>
          <w:szCs w:val="28"/>
        </w:rPr>
      </w:pPr>
      <w:r w:rsidRPr="00FD1108">
        <w:rPr>
          <w:rFonts w:asciiTheme="minorEastAsia" w:eastAsiaTheme="minorEastAsia" w:hAnsiTheme="minorEastAsia" w:hint="eastAsia"/>
          <w:b/>
          <w:sz w:val="28"/>
          <w:szCs w:val="28"/>
        </w:rPr>
        <w:t xml:space="preserve"> </w:t>
      </w:r>
      <w:r w:rsidR="001762F1" w:rsidRPr="00FD1108">
        <w:rPr>
          <w:rFonts w:asciiTheme="minorEastAsia" w:eastAsiaTheme="minorEastAsia" w:hAnsiTheme="minorEastAsia" w:hint="eastAsia"/>
          <w:b/>
          <w:sz w:val="28"/>
          <w:szCs w:val="28"/>
        </w:rPr>
        <w:t>3.在问题解决中培养农村高中学生符号理解能力的策略。</w:t>
      </w:r>
    </w:p>
    <w:p w:rsidR="001762F1" w:rsidRPr="001762F1" w:rsidRDefault="001762F1" w:rsidP="001762F1">
      <w:pPr>
        <w:pStyle w:val="a8"/>
        <w:spacing w:before="0" w:beforeAutospacing="0" w:after="0" w:afterAutospacing="0" w:line="460" w:lineRule="exact"/>
        <w:ind w:firstLine="480"/>
        <w:rPr>
          <w:rFonts w:asciiTheme="minorEastAsia" w:eastAsiaTheme="minorEastAsia" w:hAnsiTheme="minorEastAsia"/>
          <w:sz w:val="28"/>
          <w:szCs w:val="28"/>
        </w:rPr>
      </w:pPr>
      <w:r w:rsidRPr="001762F1">
        <w:rPr>
          <w:rFonts w:asciiTheme="minorEastAsia" w:eastAsiaTheme="minorEastAsia" w:hAnsiTheme="minorEastAsia" w:hint="eastAsia"/>
          <w:sz w:val="28"/>
          <w:szCs w:val="28"/>
        </w:rPr>
        <w:t>一是着力符号内涵研究，提升符号理解的深刻性，二是强化课堂教学中符号操作和符号表征能力研究，三是由简单符号到复杂符号的意义整合能力研究，四是加强不同符号类型之间相互关系的研究，提</w:t>
      </w:r>
      <w:r w:rsidRPr="001762F1">
        <w:rPr>
          <w:rFonts w:asciiTheme="minorEastAsia" w:eastAsiaTheme="minorEastAsia" w:hAnsiTheme="minorEastAsia" w:hint="eastAsia"/>
          <w:sz w:val="28"/>
          <w:szCs w:val="28"/>
        </w:rPr>
        <w:lastRenderedPageBreak/>
        <w:t>升符号转换能力和符号意义联想能力，五是在具体情境中，感知符号与获取符号准确意义能力的研究。</w:t>
      </w:r>
    </w:p>
    <w:p w:rsidR="001762F1" w:rsidRPr="00FD1108" w:rsidRDefault="001762F1" w:rsidP="001762F1">
      <w:pPr>
        <w:pStyle w:val="a8"/>
        <w:spacing w:before="0" w:beforeAutospacing="0" w:after="0" w:afterAutospacing="0" w:line="460" w:lineRule="exact"/>
        <w:ind w:firstLine="480"/>
        <w:rPr>
          <w:rFonts w:asciiTheme="minorEastAsia" w:eastAsiaTheme="minorEastAsia" w:hAnsiTheme="minorEastAsia"/>
          <w:b/>
          <w:sz w:val="28"/>
          <w:szCs w:val="28"/>
        </w:rPr>
      </w:pPr>
      <w:r w:rsidRPr="00FD1108">
        <w:rPr>
          <w:rFonts w:asciiTheme="minorEastAsia" w:eastAsiaTheme="minorEastAsia" w:hAnsiTheme="minorEastAsia" w:hint="eastAsia"/>
          <w:b/>
          <w:sz w:val="28"/>
          <w:szCs w:val="28"/>
        </w:rPr>
        <w:t>4.在问题解决中培养农村高中学生阅读理解能力的策略。</w:t>
      </w:r>
    </w:p>
    <w:p w:rsidR="001762F1" w:rsidRPr="001762F1" w:rsidRDefault="001762F1" w:rsidP="001762F1">
      <w:pPr>
        <w:pStyle w:val="a8"/>
        <w:spacing w:before="0" w:beforeAutospacing="0" w:after="0" w:afterAutospacing="0" w:line="460" w:lineRule="exact"/>
        <w:ind w:firstLine="480"/>
        <w:rPr>
          <w:rFonts w:asciiTheme="minorEastAsia" w:eastAsiaTheme="minorEastAsia" w:hAnsiTheme="minorEastAsia"/>
          <w:sz w:val="28"/>
          <w:szCs w:val="28"/>
        </w:rPr>
      </w:pPr>
      <w:r w:rsidRPr="001762F1">
        <w:rPr>
          <w:rFonts w:asciiTheme="minorEastAsia" w:eastAsiaTheme="minorEastAsia" w:hAnsiTheme="minorEastAsia" w:hint="eastAsia"/>
          <w:sz w:val="28"/>
          <w:szCs w:val="28"/>
        </w:rPr>
        <w:t>一是利用问题情境创设，培养阅读理解能力策略的研究。二是立足文本特性，传递阅读方法的策略的研究。三是唤醒元认知意识，增强阅读体验，培养阅读理解能力策略的研究。四是问题引导，在焦点与问题探析中解决问题。</w:t>
      </w:r>
    </w:p>
    <w:p w:rsidR="001762F1" w:rsidRPr="00FD1108" w:rsidRDefault="001762F1" w:rsidP="001762F1">
      <w:pPr>
        <w:pStyle w:val="a8"/>
        <w:spacing w:before="0" w:beforeAutospacing="0" w:after="0" w:afterAutospacing="0" w:line="460" w:lineRule="exact"/>
        <w:ind w:firstLine="480"/>
        <w:rPr>
          <w:rFonts w:asciiTheme="minorEastAsia" w:eastAsiaTheme="minorEastAsia" w:hAnsiTheme="minorEastAsia"/>
          <w:b/>
          <w:sz w:val="28"/>
          <w:szCs w:val="28"/>
        </w:rPr>
      </w:pPr>
      <w:r w:rsidRPr="00FD1108">
        <w:rPr>
          <w:rFonts w:asciiTheme="minorEastAsia" w:eastAsiaTheme="minorEastAsia" w:hAnsiTheme="minorEastAsia" w:hint="eastAsia"/>
          <w:b/>
          <w:sz w:val="28"/>
          <w:szCs w:val="28"/>
        </w:rPr>
        <w:t>5.在问题解决中培养农村高中学生信息整理能力的策略。</w:t>
      </w:r>
    </w:p>
    <w:p w:rsidR="001762F1" w:rsidRPr="001762F1" w:rsidRDefault="001762F1" w:rsidP="001762F1">
      <w:pPr>
        <w:pStyle w:val="a8"/>
        <w:spacing w:before="0" w:beforeAutospacing="0" w:after="0" w:afterAutospacing="0" w:line="460" w:lineRule="exact"/>
        <w:ind w:firstLine="480"/>
        <w:rPr>
          <w:rFonts w:asciiTheme="minorEastAsia" w:eastAsiaTheme="minorEastAsia" w:hAnsiTheme="minorEastAsia"/>
          <w:sz w:val="28"/>
          <w:szCs w:val="28"/>
          <w:shd w:val="clear" w:color="auto" w:fill="FFFFFF"/>
        </w:rPr>
      </w:pPr>
      <w:r w:rsidRPr="001762F1">
        <w:rPr>
          <w:rFonts w:asciiTheme="minorEastAsia" w:eastAsiaTheme="minorEastAsia" w:hAnsiTheme="minorEastAsia" w:hint="eastAsia"/>
          <w:sz w:val="28"/>
          <w:szCs w:val="28"/>
        </w:rPr>
        <w:t>一是问题表征的策略。问题表征（理</w:t>
      </w:r>
      <w:r w:rsidR="00EC0631">
        <w:rPr>
          <w:rFonts w:asciiTheme="minorEastAsia" w:eastAsiaTheme="minorEastAsia" w:hAnsiTheme="minorEastAsia" w:hint="eastAsia"/>
          <w:sz w:val="28"/>
          <w:szCs w:val="28"/>
        </w:rPr>
        <w:t>解）是问题解决的关键。二是根据目的提取问题解决相关信息能力，提升信息甄别能力。三是图文信息提炼与转换能力</w:t>
      </w:r>
      <w:r w:rsidRPr="001762F1">
        <w:rPr>
          <w:rFonts w:asciiTheme="minorEastAsia" w:eastAsiaTheme="minorEastAsia" w:hAnsiTheme="minorEastAsia" w:hint="eastAsia"/>
          <w:sz w:val="28"/>
          <w:szCs w:val="28"/>
        </w:rPr>
        <w:t>，提升复杂信息处理能力。四</w:t>
      </w:r>
      <w:r w:rsidRPr="001762F1">
        <w:rPr>
          <w:rFonts w:asciiTheme="minorEastAsia" w:eastAsiaTheme="minorEastAsia" w:hAnsiTheme="minorEastAsia" w:hint="eastAsia"/>
          <w:sz w:val="28"/>
          <w:szCs w:val="28"/>
          <w:shd w:val="clear" w:color="auto" w:fill="FFFFFF"/>
        </w:rPr>
        <w:t>是</w:t>
      </w:r>
      <w:r w:rsidRPr="001762F1">
        <w:rPr>
          <w:rFonts w:asciiTheme="minorEastAsia" w:eastAsiaTheme="minorEastAsia" w:hAnsiTheme="minorEastAsia" w:hint="eastAsia"/>
          <w:sz w:val="28"/>
          <w:szCs w:val="28"/>
        </w:rPr>
        <w:t>思维导图构建</w:t>
      </w:r>
      <w:r w:rsidR="00EC0631">
        <w:rPr>
          <w:rFonts w:asciiTheme="minorEastAsia" w:eastAsiaTheme="minorEastAsia" w:hAnsiTheme="minorEastAsia" w:hint="eastAsia"/>
          <w:sz w:val="28"/>
          <w:szCs w:val="28"/>
          <w:shd w:val="clear" w:color="auto" w:fill="FFFFFF"/>
        </w:rPr>
        <w:t>等分类、归纳能力的策略</w:t>
      </w:r>
      <w:r w:rsidRPr="001762F1">
        <w:rPr>
          <w:rFonts w:asciiTheme="minorEastAsia" w:eastAsiaTheme="minorEastAsia" w:hAnsiTheme="minorEastAsia" w:hint="eastAsia"/>
          <w:sz w:val="28"/>
          <w:szCs w:val="28"/>
          <w:shd w:val="clear" w:color="auto" w:fill="FFFFFF"/>
        </w:rPr>
        <w:t>，提升信息深加工能力。</w:t>
      </w:r>
    </w:p>
    <w:p w:rsidR="001762F1" w:rsidRPr="00FD1108" w:rsidRDefault="001762F1" w:rsidP="001762F1">
      <w:pPr>
        <w:pStyle w:val="a8"/>
        <w:spacing w:before="0" w:beforeAutospacing="0" w:after="0" w:afterAutospacing="0" w:line="460" w:lineRule="exact"/>
        <w:ind w:firstLine="480"/>
        <w:rPr>
          <w:rFonts w:asciiTheme="minorEastAsia" w:eastAsiaTheme="minorEastAsia" w:hAnsiTheme="minorEastAsia"/>
          <w:b/>
          <w:sz w:val="28"/>
          <w:szCs w:val="28"/>
        </w:rPr>
      </w:pPr>
      <w:r w:rsidRPr="00FD1108">
        <w:rPr>
          <w:rFonts w:asciiTheme="minorEastAsia" w:eastAsiaTheme="minorEastAsia" w:hAnsiTheme="minorEastAsia" w:hint="eastAsia"/>
          <w:b/>
          <w:sz w:val="28"/>
          <w:szCs w:val="28"/>
        </w:rPr>
        <w:t>6</w:t>
      </w:r>
      <w:r w:rsidR="00EC0631" w:rsidRPr="00FD1108">
        <w:rPr>
          <w:rFonts w:asciiTheme="minorEastAsia" w:eastAsiaTheme="minorEastAsia" w:hAnsiTheme="minorEastAsia" w:hint="eastAsia"/>
          <w:b/>
          <w:sz w:val="28"/>
          <w:szCs w:val="28"/>
        </w:rPr>
        <w:t>．在问题解决中培养农村高中学生知识获取能力的学习评价</w:t>
      </w:r>
      <w:r w:rsidRPr="00FD1108">
        <w:rPr>
          <w:rFonts w:asciiTheme="minorEastAsia" w:eastAsiaTheme="minorEastAsia" w:hAnsiTheme="minorEastAsia" w:hint="eastAsia"/>
          <w:b/>
          <w:sz w:val="28"/>
          <w:szCs w:val="28"/>
        </w:rPr>
        <w:t>。</w:t>
      </w:r>
    </w:p>
    <w:p w:rsidR="001762F1" w:rsidRDefault="001762F1" w:rsidP="001762F1">
      <w:pPr>
        <w:tabs>
          <w:tab w:val="left" w:pos="540"/>
        </w:tabs>
        <w:spacing w:line="460" w:lineRule="exact"/>
        <w:ind w:firstLine="405"/>
        <w:rPr>
          <w:rFonts w:asciiTheme="minorEastAsia" w:eastAsiaTheme="minorEastAsia" w:hAnsiTheme="minorEastAsia" w:hint="eastAsia"/>
          <w:sz w:val="28"/>
          <w:szCs w:val="28"/>
        </w:rPr>
      </w:pPr>
      <w:r w:rsidRPr="001762F1">
        <w:rPr>
          <w:rFonts w:asciiTheme="minorEastAsia" w:eastAsiaTheme="minorEastAsia" w:hAnsiTheme="minorEastAsia" w:hint="eastAsia"/>
          <w:sz w:val="28"/>
          <w:szCs w:val="28"/>
        </w:rPr>
        <w:t>一是通过知识体系构建的合理性、问题表征的准确性、思维的指向性、推理的逻辑性、问题解决方案的完善程度等过程性指标，作为学生知识获取能力水平的过程性评价。二是通过学问题解决的效果、新知识体系构建的合理性、模型的科学性、学习成绩的提高、以及各类学科竞赛与科技活动中的表现等，作为学生知识获取能力高低的结果性评价。</w:t>
      </w:r>
    </w:p>
    <w:p w:rsidR="00EC0631" w:rsidRPr="001762F1" w:rsidRDefault="00EC0631" w:rsidP="00B770EF">
      <w:pPr>
        <w:tabs>
          <w:tab w:val="left" w:pos="540"/>
        </w:tabs>
        <w:spacing w:line="460" w:lineRule="exact"/>
        <w:ind w:firstLine="405"/>
        <w:rPr>
          <w:rFonts w:asciiTheme="minorEastAsia" w:eastAsiaTheme="minorEastAsia" w:hAnsiTheme="minorEastAsia"/>
          <w:sz w:val="28"/>
          <w:szCs w:val="28"/>
        </w:rPr>
      </w:pPr>
      <w:r w:rsidRPr="00EC0631">
        <w:rPr>
          <w:rFonts w:asciiTheme="minorEastAsia" w:eastAsiaTheme="minorEastAsia" w:hAnsiTheme="minorEastAsia"/>
          <w:sz w:val="28"/>
          <w:szCs w:val="28"/>
        </w:rPr>
        <w:lastRenderedPageBreak/>
        <w:drawing>
          <wp:anchor distT="0" distB="0" distL="114300" distR="114300" simplePos="0" relativeHeight="251659264" behindDoc="0" locked="0" layoutInCell="1" allowOverlap="1">
            <wp:simplePos x="0" y="0"/>
            <wp:positionH relativeFrom="column">
              <wp:posOffset>-295275</wp:posOffset>
            </wp:positionH>
            <wp:positionV relativeFrom="paragraph">
              <wp:posOffset>9525</wp:posOffset>
            </wp:positionV>
            <wp:extent cx="5505450" cy="8848725"/>
            <wp:effectExtent l="19050" t="0" r="0" b="0"/>
            <wp:wrapSquare wrapText="bothSides"/>
            <wp:docPr id="1" name="ECB019B1-382A-4266-B25C-5B523AA43C14-4"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4" descr="qt_temp"/>
                    <pic:cNvPicPr>
                      <a:picLocks noChangeAspect="1"/>
                    </pic:cNvPicPr>
                  </pic:nvPicPr>
                  <pic:blipFill>
                    <a:blip r:embed="rId5" cstate="print"/>
                    <a:stretch>
                      <a:fillRect/>
                    </a:stretch>
                  </pic:blipFill>
                  <pic:spPr>
                    <a:xfrm>
                      <a:off x="0" y="0"/>
                      <a:ext cx="5505450" cy="8848725"/>
                    </a:xfrm>
                    <a:prstGeom prst="rect">
                      <a:avLst/>
                    </a:prstGeom>
                  </pic:spPr>
                </pic:pic>
              </a:graphicData>
            </a:graphic>
          </wp:anchor>
        </w:drawing>
      </w:r>
    </w:p>
    <w:p w:rsidR="001762F1" w:rsidRPr="001762F1" w:rsidRDefault="001762F1" w:rsidP="001762F1">
      <w:pPr>
        <w:spacing w:line="460" w:lineRule="exact"/>
        <w:ind w:firstLineChars="200" w:firstLine="562"/>
        <w:rPr>
          <w:rFonts w:asciiTheme="minorEastAsia" w:eastAsiaTheme="minorEastAsia" w:hAnsiTheme="minorEastAsia" w:hint="eastAsia"/>
          <w:b/>
          <w:sz w:val="28"/>
          <w:szCs w:val="28"/>
        </w:rPr>
      </w:pPr>
      <w:r w:rsidRPr="001762F1">
        <w:rPr>
          <w:rFonts w:asciiTheme="minorEastAsia" w:eastAsiaTheme="minorEastAsia" w:hAnsiTheme="minorEastAsia" w:hint="eastAsia"/>
          <w:b/>
          <w:sz w:val="28"/>
          <w:szCs w:val="28"/>
        </w:rPr>
        <w:lastRenderedPageBreak/>
        <w:t>四、研究策略</w:t>
      </w:r>
      <w:r w:rsidR="00FD1108">
        <w:rPr>
          <w:rFonts w:asciiTheme="minorEastAsia" w:eastAsiaTheme="minorEastAsia" w:hAnsiTheme="minorEastAsia" w:hint="eastAsia"/>
          <w:b/>
          <w:sz w:val="28"/>
          <w:szCs w:val="28"/>
        </w:rPr>
        <w:t>举隅</w:t>
      </w:r>
    </w:p>
    <w:p w:rsidR="00EC0631" w:rsidRPr="00EC0631" w:rsidRDefault="00EC0631" w:rsidP="00B770EF">
      <w:pPr>
        <w:pStyle w:val="a8"/>
        <w:spacing w:before="0" w:beforeAutospacing="0" w:after="0" w:afterAutospacing="0" w:line="460" w:lineRule="exact"/>
        <w:ind w:firstLineChars="200" w:firstLine="562"/>
        <w:rPr>
          <w:rFonts w:asciiTheme="minorEastAsia" w:eastAsiaTheme="minorEastAsia" w:hAnsiTheme="minorEastAsia"/>
          <w:b/>
          <w:sz w:val="28"/>
          <w:szCs w:val="28"/>
        </w:rPr>
      </w:pPr>
      <w:r w:rsidRPr="00EC0631">
        <w:rPr>
          <w:rFonts w:asciiTheme="minorEastAsia" w:eastAsiaTheme="minorEastAsia" w:hAnsiTheme="minorEastAsia" w:hint="eastAsia"/>
          <w:b/>
          <w:sz w:val="28"/>
          <w:szCs w:val="28"/>
        </w:rPr>
        <w:t>综合性信息整理课教学结构及案例分析</w:t>
      </w:r>
    </w:p>
    <w:p w:rsidR="00B770EF" w:rsidRPr="000C5F3B" w:rsidRDefault="00B770EF" w:rsidP="00B770EF">
      <w:pPr>
        <w:pStyle w:val="HTML"/>
        <w:ind w:firstLine="640"/>
        <w:rPr>
          <w:sz w:val="28"/>
          <w:szCs w:val="28"/>
        </w:rPr>
      </w:pPr>
      <w:r w:rsidRPr="000C5F3B">
        <w:rPr>
          <w:rFonts w:ascii="方正书宋_GBK" w:eastAsia="方正书宋_GBK" w:hint="eastAsia"/>
          <w:color w:val="231F20"/>
          <w:sz w:val="28"/>
          <w:szCs w:val="28"/>
        </w:rPr>
        <w:t>在对综合实践活动课程教学形态的挖掘中</w:t>
      </w:r>
      <w:r w:rsidRPr="000C5F3B">
        <w:rPr>
          <w:color w:val="231F20"/>
          <w:sz w:val="28"/>
          <w:szCs w:val="28"/>
        </w:rPr>
        <w:t>，</w:t>
      </w:r>
      <w:r w:rsidRPr="000C5F3B">
        <w:rPr>
          <w:rFonts w:ascii="方正书宋_GBK" w:eastAsia="方正书宋_GBK" w:hint="eastAsia"/>
          <w:color w:val="231F20"/>
          <w:sz w:val="28"/>
          <w:szCs w:val="28"/>
        </w:rPr>
        <w:t>孕育而生了信息整理课</w:t>
      </w:r>
      <w:r w:rsidRPr="000C5F3B">
        <w:rPr>
          <w:color w:val="231F20"/>
          <w:sz w:val="28"/>
          <w:szCs w:val="28"/>
        </w:rPr>
        <w:t>。</w:t>
      </w:r>
      <w:r w:rsidRPr="000C5F3B">
        <w:rPr>
          <w:rFonts w:ascii="方正书宋_GBK" w:eastAsia="方正书宋_GBK" w:hint="eastAsia"/>
          <w:color w:val="231F20"/>
          <w:sz w:val="28"/>
          <w:szCs w:val="28"/>
        </w:rPr>
        <w:t>这是一种全新的课型</w:t>
      </w:r>
      <w:r w:rsidRPr="000C5F3B">
        <w:rPr>
          <w:color w:val="231F20"/>
          <w:sz w:val="28"/>
          <w:szCs w:val="28"/>
        </w:rPr>
        <w:t>，</w:t>
      </w:r>
      <w:r w:rsidRPr="000C5F3B">
        <w:rPr>
          <w:rFonts w:ascii="方正书宋_GBK" w:eastAsia="方正书宋_GBK" w:hint="eastAsia"/>
          <w:color w:val="231F20"/>
          <w:sz w:val="28"/>
          <w:szCs w:val="28"/>
        </w:rPr>
        <w:t>是根据活动需要产生的</w:t>
      </w:r>
      <w:r w:rsidRPr="000C5F3B">
        <w:rPr>
          <w:color w:val="231F20"/>
          <w:sz w:val="28"/>
          <w:szCs w:val="28"/>
        </w:rPr>
        <w:t>。</w:t>
      </w:r>
      <w:r w:rsidRPr="000C5F3B">
        <w:rPr>
          <w:rFonts w:ascii="方正书宋_GBK" w:eastAsia="方正书宋_GBK" w:hint="eastAsia"/>
          <w:color w:val="231F20"/>
          <w:sz w:val="28"/>
          <w:szCs w:val="28"/>
        </w:rPr>
        <w:t>在活动过程中</w:t>
      </w:r>
      <w:r w:rsidRPr="000C5F3B">
        <w:rPr>
          <w:color w:val="231F20"/>
          <w:sz w:val="28"/>
          <w:szCs w:val="28"/>
        </w:rPr>
        <w:t>，</w:t>
      </w:r>
      <w:r w:rsidRPr="000C5F3B">
        <w:rPr>
          <w:rFonts w:ascii="方正书宋_GBK" w:eastAsia="方正书宋_GBK" w:hint="eastAsia"/>
          <w:color w:val="231F20"/>
          <w:sz w:val="28"/>
          <w:szCs w:val="28"/>
        </w:rPr>
        <w:t>学生多途径</w:t>
      </w:r>
      <w:r w:rsidRPr="000C5F3B">
        <w:rPr>
          <w:color w:val="231F20"/>
          <w:sz w:val="28"/>
          <w:szCs w:val="28"/>
        </w:rPr>
        <w:t>、</w:t>
      </w:r>
      <w:r w:rsidRPr="000C5F3B">
        <w:rPr>
          <w:rFonts w:ascii="方正书宋_GBK" w:eastAsia="方正书宋_GBK" w:hint="eastAsia"/>
          <w:color w:val="231F20"/>
          <w:sz w:val="28"/>
          <w:szCs w:val="28"/>
        </w:rPr>
        <w:t>多方式获取的信息内容丰富而杂乱</w:t>
      </w:r>
      <w:r w:rsidRPr="000C5F3B">
        <w:rPr>
          <w:color w:val="231F20"/>
          <w:sz w:val="28"/>
          <w:szCs w:val="28"/>
        </w:rPr>
        <w:t>，</w:t>
      </w:r>
      <w:r w:rsidRPr="000C5F3B">
        <w:rPr>
          <w:rFonts w:ascii="方正书宋_GBK" w:eastAsia="方正书宋_GBK" w:hint="eastAsia"/>
          <w:color w:val="231F20"/>
          <w:sz w:val="28"/>
          <w:szCs w:val="28"/>
        </w:rPr>
        <w:t>教师需要在课堂上指导学生对收集到的信息进行分类</w:t>
      </w:r>
      <w:r w:rsidRPr="000C5F3B">
        <w:rPr>
          <w:color w:val="231F20"/>
          <w:sz w:val="28"/>
          <w:szCs w:val="28"/>
        </w:rPr>
        <w:t>、</w:t>
      </w:r>
      <w:r w:rsidRPr="000C5F3B">
        <w:rPr>
          <w:rFonts w:ascii="方正书宋_GBK" w:eastAsia="方正书宋_GBK" w:hint="eastAsia"/>
          <w:color w:val="231F20"/>
          <w:sz w:val="28"/>
          <w:szCs w:val="28"/>
        </w:rPr>
        <w:t>鉴别</w:t>
      </w:r>
      <w:r w:rsidRPr="000C5F3B">
        <w:rPr>
          <w:color w:val="231F20"/>
          <w:sz w:val="28"/>
          <w:szCs w:val="28"/>
        </w:rPr>
        <w:t>、</w:t>
      </w:r>
      <w:r w:rsidRPr="000C5F3B">
        <w:rPr>
          <w:rFonts w:ascii="方正书宋_GBK" w:eastAsia="方正书宋_GBK" w:hint="eastAsia"/>
          <w:color w:val="231F20"/>
          <w:sz w:val="28"/>
          <w:szCs w:val="28"/>
        </w:rPr>
        <w:t>筛选</w:t>
      </w:r>
      <w:r w:rsidRPr="000C5F3B">
        <w:rPr>
          <w:color w:val="231F20"/>
          <w:sz w:val="28"/>
          <w:szCs w:val="28"/>
        </w:rPr>
        <w:t>、</w:t>
      </w:r>
      <w:r w:rsidRPr="000C5F3B">
        <w:rPr>
          <w:rFonts w:ascii="方正书宋_GBK" w:eastAsia="方正书宋_GBK" w:hint="eastAsia"/>
          <w:color w:val="231F20"/>
          <w:sz w:val="28"/>
          <w:szCs w:val="28"/>
        </w:rPr>
        <w:t>汇总</w:t>
      </w:r>
      <w:r w:rsidRPr="000C5F3B">
        <w:rPr>
          <w:color w:val="231F20"/>
          <w:sz w:val="28"/>
          <w:szCs w:val="28"/>
        </w:rPr>
        <w:t>……</w:t>
      </w:r>
      <w:r w:rsidRPr="000C5F3B">
        <w:rPr>
          <w:rFonts w:ascii="方正书宋_GBK" w:eastAsia="方正书宋_GBK" w:hint="eastAsia"/>
          <w:color w:val="231F20"/>
          <w:sz w:val="28"/>
          <w:szCs w:val="28"/>
        </w:rPr>
        <w:t>指导学生发现有价值的信息</w:t>
      </w:r>
      <w:r w:rsidRPr="000C5F3B">
        <w:rPr>
          <w:color w:val="231F20"/>
          <w:sz w:val="28"/>
          <w:szCs w:val="28"/>
        </w:rPr>
        <w:t>，</w:t>
      </w:r>
      <w:r w:rsidRPr="000C5F3B">
        <w:rPr>
          <w:rFonts w:ascii="方正书宋_GBK" w:eastAsia="方正书宋_GBK" w:hint="eastAsia"/>
          <w:color w:val="231F20"/>
          <w:sz w:val="28"/>
          <w:szCs w:val="28"/>
        </w:rPr>
        <w:t>为解决问题提供支撑</w:t>
      </w:r>
      <w:r w:rsidRPr="000C5F3B">
        <w:rPr>
          <w:color w:val="231F20"/>
          <w:sz w:val="28"/>
          <w:szCs w:val="28"/>
        </w:rPr>
        <w:t>，</w:t>
      </w:r>
      <w:r w:rsidRPr="000C5F3B">
        <w:rPr>
          <w:rFonts w:ascii="方正书宋_GBK" w:eastAsia="方正书宋_GBK" w:hint="eastAsia"/>
          <w:color w:val="231F20"/>
          <w:sz w:val="28"/>
          <w:szCs w:val="28"/>
        </w:rPr>
        <w:t>为后续活动指明方向</w:t>
      </w:r>
      <w:r w:rsidRPr="000C5F3B">
        <w:rPr>
          <w:color w:val="231F20"/>
          <w:sz w:val="28"/>
          <w:szCs w:val="28"/>
        </w:rPr>
        <w:t>，</w:t>
      </w:r>
      <w:r w:rsidRPr="000C5F3B">
        <w:rPr>
          <w:rFonts w:ascii="方正书宋_GBK" w:eastAsia="方正书宋_GBK" w:hint="eastAsia"/>
          <w:color w:val="231F20"/>
          <w:sz w:val="28"/>
          <w:szCs w:val="28"/>
        </w:rPr>
        <w:t>为成果展示奠定基础</w:t>
      </w:r>
      <w:r w:rsidRPr="000C5F3B">
        <w:rPr>
          <w:color w:val="231F20"/>
          <w:sz w:val="28"/>
          <w:szCs w:val="28"/>
        </w:rPr>
        <w:t>。</w:t>
      </w:r>
    </w:p>
    <w:p w:rsidR="00B770EF" w:rsidRPr="000C5F3B" w:rsidRDefault="00B770EF" w:rsidP="000C5F3B">
      <w:pPr>
        <w:pStyle w:val="HTML"/>
        <w:ind w:firstLine="640"/>
        <w:rPr>
          <w:sz w:val="28"/>
          <w:szCs w:val="28"/>
        </w:rPr>
      </w:pPr>
      <w:r w:rsidRPr="000C5F3B">
        <w:rPr>
          <w:rFonts w:ascii="方正书宋_GBK" w:eastAsia="方正书宋_GBK" w:hint="eastAsia"/>
          <w:color w:val="231F20"/>
          <w:sz w:val="28"/>
          <w:szCs w:val="28"/>
        </w:rPr>
        <w:t>根据学生收集的信息内容</w:t>
      </w:r>
      <w:r w:rsidRPr="000C5F3B">
        <w:rPr>
          <w:color w:val="231F20"/>
          <w:sz w:val="28"/>
          <w:szCs w:val="28"/>
        </w:rPr>
        <w:t>，</w:t>
      </w:r>
      <w:r w:rsidRPr="000C5F3B">
        <w:rPr>
          <w:rFonts w:ascii="方正书宋_GBK" w:eastAsia="方正书宋_GBK" w:hint="eastAsia"/>
          <w:color w:val="231F20"/>
          <w:sz w:val="28"/>
          <w:szCs w:val="28"/>
        </w:rPr>
        <w:t>可将信息整理课划分为单一性整理和综合性整理两种类型</w:t>
      </w:r>
      <w:r w:rsidRPr="000C5F3B">
        <w:rPr>
          <w:color w:val="231F20"/>
          <w:sz w:val="28"/>
          <w:szCs w:val="28"/>
        </w:rPr>
        <w:t>。</w:t>
      </w:r>
      <w:r w:rsidRPr="000C5F3B">
        <w:rPr>
          <w:rFonts w:ascii="方正书宋_GBK" w:eastAsia="方正书宋_GBK" w:hint="eastAsia"/>
          <w:color w:val="231F20"/>
          <w:sz w:val="28"/>
          <w:szCs w:val="28"/>
        </w:rPr>
        <w:t>单一性整理是针对某个专题进行的整理</w:t>
      </w:r>
      <w:r w:rsidRPr="000C5F3B">
        <w:rPr>
          <w:color w:val="231F20"/>
          <w:sz w:val="28"/>
          <w:szCs w:val="28"/>
        </w:rPr>
        <w:t>，</w:t>
      </w:r>
      <w:r w:rsidRPr="000C5F3B">
        <w:rPr>
          <w:rFonts w:ascii="方正书宋_GBK" w:eastAsia="方正书宋_GBK" w:hint="eastAsia"/>
          <w:color w:val="231F20"/>
          <w:sz w:val="28"/>
          <w:szCs w:val="28"/>
        </w:rPr>
        <w:t>如调查问卷的整理</w:t>
      </w:r>
      <w:r w:rsidRPr="000C5F3B">
        <w:rPr>
          <w:color w:val="231F20"/>
          <w:sz w:val="28"/>
          <w:szCs w:val="28"/>
        </w:rPr>
        <w:t>、</w:t>
      </w:r>
      <w:r w:rsidRPr="000C5F3B">
        <w:rPr>
          <w:rFonts w:ascii="方正书宋_GBK" w:eastAsia="方正书宋_GBK" w:hint="eastAsia"/>
          <w:color w:val="231F20"/>
          <w:sz w:val="28"/>
          <w:szCs w:val="28"/>
        </w:rPr>
        <w:t>采访内容的整理等</w:t>
      </w:r>
      <w:r w:rsidRPr="000C5F3B">
        <w:rPr>
          <w:color w:val="231F20"/>
          <w:sz w:val="28"/>
          <w:szCs w:val="28"/>
        </w:rPr>
        <w:t>，</w:t>
      </w:r>
      <w:r w:rsidRPr="000C5F3B">
        <w:rPr>
          <w:rFonts w:ascii="方正书宋_GBK" w:eastAsia="方正书宋_GBK" w:hint="eastAsia"/>
          <w:color w:val="231F20"/>
          <w:sz w:val="28"/>
          <w:szCs w:val="28"/>
        </w:rPr>
        <w:t>此类型课堂教学任务比较单一</w:t>
      </w:r>
      <w:r w:rsidRPr="000C5F3B">
        <w:rPr>
          <w:color w:val="231F20"/>
          <w:sz w:val="28"/>
          <w:szCs w:val="28"/>
        </w:rPr>
        <w:t>。</w:t>
      </w:r>
      <w:r w:rsidRPr="000C5F3B">
        <w:rPr>
          <w:rFonts w:ascii="方正书宋_GBK" w:eastAsia="方正书宋_GBK" w:hint="eastAsia"/>
          <w:color w:val="231F20"/>
          <w:sz w:val="28"/>
          <w:szCs w:val="28"/>
        </w:rPr>
        <w:t>综合性整理内容相对较多</w:t>
      </w:r>
      <w:r w:rsidRPr="000C5F3B">
        <w:rPr>
          <w:color w:val="231F20"/>
          <w:sz w:val="28"/>
          <w:szCs w:val="28"/>
        </w:rPr>
        <w:t>，</w:t>
      </w:r>
      <w:r w:rsidRPr="000C5F3B">
        <w:rPr>
          <w:rFonts w:ascii="方正书宋_GBK" w:eastAsia="方正书宋_GBK" w:hint="eastAsia"/>
          <w:color w:val="231F20"/>
          <w:sz w:val="28"/>
          <w:szCs w:val="28"/>
        </w:rPr>
        <w:t>比如信息的分类</w:t>
      </w:r>
      <w:r w:rsidRPr="000C5F3B">
        <w:rPr>
          <w:color w:val="231F20"/>
          <w:sz w:val="28"/>
          <w:szCs w:val="28"/>
        </w:rPr>
        <w:t>、</w:t>
      </w:r>
      <w:r w:rsidRPr="000C5F3B">
        <w:rPr>
          <w:rFonts w:ascii="方正书宋_GBK" w:eastAsia="方正书宋_GBK" w:hint="eastAsia"/>
          <w:color w:val="231F20"/>
          <w:sz w:val="28"/>
          <w:szCs w:val="28"/>
        </w:rPr>
        <w:t>信息整理的方法</w:t>
      </w:r>
      <w:r w:rsidRPr="000C5F3B">
        <w:rPr>
          <w:color w:val="231F20"/>
          <w:sz w:val="28"/>
          <w:szCs w:val="28"/>
        </w:rPr>
        <w:t>、</w:t>
      </w:r>
      <w:r w:rsidRPr="000C5F3B">
        <w:rPr>
          <w:rFonts w:ascii="方正书宋_GBK" w:eastAsia="方正书宋_GBK" w:hint="eastAsia"/>
          <w:color w:val="231F20"/>
          <w:sz w:val="28"/>
          <w:szCs w:val="28"/>
        </w:rPr>
        <w:t>信息选择的策略等</w:t>
      </w:r>
      <w:r w:rsidRPr="000C5F3B">
        <w:rPr>
          <w:color w:val="231F20"/>
          <w:sz w:val="28"/>
          <w:szCs w:val="28"/>
        </w:rPr>
        <w:t>。</w:t>
      </w:r>
    </w:p>
    <w:p w:rsidR="00B770EF" w:rsidRPr="00FD1108" w:rsidRDefault="00B770EF" w:rsidP="00B770EF">
      <w:pPr>
        <w:pStyle w:val="HTML"/>
        <w:ind w:firstLine="640"/>
        <w:rPr>
          <w:b/>
          <w:sz w:val="28"/>
          <w:szCs w:val="28"/>
        </w:rPr>
      </w:pPr>
      <w:r w:rsidRPr="00FD1108">
        <w:rPr>
          <w:rFonts w:ascii="方正黑体_GBK" w:eastAsia="方正黑体_GBK" w:hint="eastAsia"/>
          <w:b/>
          <w:color w:val="231F20"/>
          <w:sz w:val="28"/>
          <w:szCs w:val="28"/>
        </w:rPr>
        <w:t>（一）教学结构</w:t>
      </w:r>
    </w:p>
    <w:p w:rsidR="00B770EF" w:rsidRPr="000C5F3B" w:rsidRDefault="00B770EF" w:rsidP="00B770EF">
      <w:pPr>
        <w:pStyle w:val="HTML"/>
        <w:ind w:firstLine="640"/>
        <w:rPr>
          <w:sz w:val="28"/>
          <w:szCs w:val="28"/>
        </w:rPr>
      </w:pPr>
      <w:r w:rsidRPr="000C5F3B">
        <w:rPr>
          <w:rFonts w:ascii="方正书宋_GBK" w:eastAsia="方正书宋_GBK" w:hint="eastAsia"/>
          <w:color w:val="231F20"/>
          <w:sz w:val="28"/>
          <w:szCs w:val="28"/>
        </w:rPr>
        <w:t>综合性信息整理课基本教学结构如下</w:t>
      </w:r>
      <w:r w:rsidRPr="000C5F3B">
        <w:rPr>
          <w:color w:val="231F20"/>
          <w:sz w:val="28"/>
          <w:szCs w:val="28"/>
        </w:rPr>
        <w:t>：</w:t>
      </w:r>
    </w:p>
    <w:p w:rsidR="00B770EF" w:rsidRPr="000C5F3B" w:rsidRDefault="00B770EF" w:rsidP="00B770EF">
      <w:pPr>
        <w:pStyle w:val="HTML"/>
        <w:ind w:firstLine="640"/>
        <w:rPr>
          <w:sz w:val="28"/>
          <w:szCs w:val="28"/>
        </w:rPr>
      </w:pPr>
      <w:r w:rsidRPr="00FD1108">
        <w:rPr>
          <w:rFonts w:ascii="DLF-3-0-251148297+ZEIIFe-122" w:hAnsi="DLF-3-0-251148297+ZEIIFe-122"/>
          <w:b/>
          <w:color w:val="231F20"/>
          <w:sz w:val="28"/>
          <w:szCs w:val="28"/>
        </w:rPr>
        <w:t>1.</w:t>
      </w:r>
      <w:r w:rsidRPr="00FD1108">
        <w:rPr>
          <w:rFonts w:ascii="方正楷体_GBK" w:eastAsia="方正楷体_GBK" w:hint="eastAsia"/>
          <w:b/>
          <w:color w:val="231F20"/>
          <w:sz w:val="28"/>
          <w:szCs w:val="28"/>
        </w:rPr>
        <w:t>激发信息整理兴趣</w:t>
      </w:r>
      <w:r w:rsidRPr="00FD1108">
        <w:rPr>
          <w:b/>
          <w:color w:val="231F20"/>
          <w:sz w:val="28"/>
          <w:szCs w:val="28"/>
        </w:rPr>
        <w:t>。</w:t>
      </w:r>
      <w:r w:rsidRPr="000C5F3B">
        <w:rPr>
          <w:rFonts w:ascii="方正书宋_GBK" w:eastAsia="方正书宋_GBK" w:hint="eastAsia"/>
          <w:color w:val="231F20"/>
          <w:sz w:val="28"/>
          <w:szCs w:val="28"/>
        </w:rPr>
        <w:t>对于信息整理课的教学</w:t>
      </w:r>
      <w:r w:rsidRPr="000C5F3B">
        <w:rPr>
          <w:color w:val="231F20"/>
          <w:sz w:val="28"/>
          <w:szCs w:val="28"/>
        </w:rPr>
        <w:t>，</w:t>
      </w:r>
      <w:r w:rsidRPr="000C5F3B">
        <w:rPr>
          <w:rFonts w:ascii="方正书宋_GBK" w:eastAsia="方正书宋_GBK" w:hint="eastAsia"/>
          <w:color w:val="231F20"/>
          <w:sz w:val="28"/>
          <w:szCs w:val="28"/>
        </w:rPr>
        <w:t>激发兴趣尤为重要</w:t>
      </w:r>
      <w:r w:rsidRPr="000C5F3B">
        <w:rPr>
          <w:color w:val="231F20"/>
          <w:sz w:val="28"/>
          <w:szCs w:val="28"/>
        </w:rPr>
        <w:t>。</w:t>
      </w:r>
      <w:r w:rsidRPr="000C5F3B">
        <w:rPr>
          <w:rFonts w:ascii="方正书宋_GBK" w:eastAsia="方正书宋_GBK" w:hint="eastAsia"/>
          <w:color w:val="231F20"/>
          <w:sz w:val="28"/>
          <w:szCs w:val="28"/>
        </w:rPr>
        <w:t>因为学生对信息整理的教学内容较为陌生</w:t>
      </w:r>
      <w:r w:rsidRPr="000C5F3B">
        <w:rPr>
          <w:color w:val="231F20"/>
          <w:sz w:val="28"/>
          <w:szCs w:val="28"/>
        </w:rPr>
        <w:t>，</w:t>
      </w:r>
      <w:r w:rsidRPr="000C5F3B">
        <w:rPr>
          <w:rFonts w:ascii="方正书宋_GBK" w:eastAsia="方正书宋_GBK" w:hint="eastAsia"/>
          <w:color w:val="231F20"/>
          <w:sz w:val="28"/>
          <w:szCs w:val="28"/>
        </w:rPr>
        <w:t>如果没有兴趣</w:t>
      </w:r>
      <w:r w:rsidRPr="000C5F3B">
        <w:rPr>
          <w:color w:val="231F20"/>
          <w:sz w:val="28"/>
          <w:szCs w:val="28"/>
        </w:rPr>
        <w:t>，</w:t>
      </w:r>
      <w:r w:rsidRPr="000C5F3B">
        <w:rPr>
          <w:rFonts w:ascii="方正书宋_GBK" w:eastAsia="方正书宋_GBK" w:hint="eastAsia"/>
          <w:color w:val="231F20"/>
          <w:sz w:val="28"/>
          <w:szCs w:val="28"/>
        </w:rPr>
        <w:t>课堂气氛就会沉闷</w:t>
      </w:r>
      <w:r w:rsidRPr="000C5F3B">
        <w:rPr>
          <w:color w:val="231F20"/>
          <w:sz w:val="28"/>
          <w:szCs w:val="28"/>
        </w:rPr>
        <w:t>，</w:t>
      </w:r>
      <w:r w:rsidRPr="000C5F3B">
        <w:rPr>
          <w:rFonts w:ascii="方正书宋_GBK" w:eastAsia="方正书宋_GBK" w:hint="eastAsia"/>
          <w:color w:val="231F20"/>
          <w:sz w:val="28"/>
          <w:szCs w:val="28"/>
        </w:rPr>
        <w:t>学生积极性就不高</w:t>
      </w:r>
      <w:r w:rsidRPr="000C5F3B">
        <w:rPr>
          <w:color w:val="231F20"/>
          <w:sz w:val="28"/>
          <w:szCs w:val="28"/>
        </w:rPr>
        <w:t>。</w:t>
      </w:r>
      <w:r w:rsidRPr="000C5F3B">
        <w:rPr>
          <w:rFonts w:ascii="方正书宋_GBK" w:eastAsia="方正书宋_GBK" w:hint="eastAsia"/>
          <w:color w:val="231F20"/>
          <w:sz w:val="28"/>
          <w:szCs w:val="28"/>
        </w:rPr>
        <w:t>如果教师在教学初始能够成功地创设情境</w:t>
      </w:r>
      <w:r w:rsidRPr="000C5F3B">
        <w:rPr>
          <w:color w:val="231F20"/>
          <w:sz w:val="28"/>
          <w:szCs w:val="28"/>
        </w:rPr>
        <w:t>，</w:t>
      </w:r>
      <w:r w:rsidRPr="000C5F3B">
        <w:rPr>
          <w:rFonts w:ascii="方正书宋_GBK" w:eastAsia="方正书宋_GBK" w:hint="eastAsia"/>
          <w:color w:val="231F20"/>
          <w:sz w:val="28"/>
          <w:szCs w:val="28"/>
        </w:rPr>
        <w:t>激发起学生信息整理的兴趣</w:t>
      </w:r>
      <w:r w:rsidRPr="000C5F3B">
        <w:rPr>
          <w:color w:val="231F20"/>
          <w:sz w:val="28"/>
          <w:szCs w:val="28"/>
        </w:rPr>
        <w:t>，</w:t>
      </w:r>
      <w:r w:rsidRPr="000C5F3B">
        <w:rPr>
          <w:rFonts w:ascii="方正书宋_GBK" w:eastAsia="方正书宋_GBK" w:hint="eastAsia"/>
          <w:color w:val="231F20"/>
          <w:sz w:val="28"/>
          <w:szCs w:val="28"/>
        </w:rPr>
        <w:t>在兴趣指引下</w:t>
      </w:r>
      <w:r w:rsidRPr="000C5F3B">
        <w:rPr>
          <w:color w:val="231F20"/>
          <w:sz w:val="28"/>
          <w:szCs w:val="28"/>
        </w:rPr>
        <w:t>，</w:t>
      </w:r>
      <w:r w:rsidRPr="000C5F3B">
        <w:rPr>
          <w:rFonts w:ascii="方正书宋_GBK" w:eastAsia="方正书宋_GBK" w:hint="eastAsia"/>
          <w:color w:val="231F20"/>
          <w:sz w:val="28"/>
          <w:szCs w:val="28"/>
        </w:rPr>
        <w:t>学生必定能主动积极地投入到学习中</w:t>
      </w:r>
      <w:r w:rsidRPr="000C5F3B">
        <w:rPr>
          <w:color w:val="231F20"/>
          <w:sz w:val="28"/>
          <w:szCs w:val="28"/>
        </w:rPr>
        <w:t>，</w:t>
      </w:r>
      <w:r w:rsidRPr="000C5F3B">
        <w:rPr>
          <w:rFonts w:ascii="方正书宋_GBK" w:eastAsia="方正书宋_GBK" w:hint="eastAsia"/>
          <w:color w:val="231F20"/>
          <w:sz w:val="28"/>
          <w:szCs w:val="28"/>
        </w:rPr>
        <w:t>必定能为一节课的成功奠定良好的基础</w:t>
      </w:r>
      <w:r w:rsidRPr="000C5F3B">
        <w:rPr>
          <w:color w:val="231F20"/>
          <w:sz w:val="28"/>
          <w:szCs w:val="28"/>
        </w:rPr>
        <w:t>。</w:t>
      </w:r>
    </w:p>
    <w:p w:rsidR="00B770EF" w:rsidRPr="000C5F3B" w:rsidRDefault="00B770EF" w:rsidP="00B770EF">
      <w:pPr>
        <w:pStyle w:val="HTML"/>
        <w:rPr>
          <w:sz w:val="28"/>
          <w:szCs w:val="28"/>
        </w:rPr>
      </w:pPr>
      <w:r w:rsidRPr="000C5F3B">
        <w:rPr>
          <w:sz w:val="28"/>
          <w:szCs w:val="28"/>
        </w:rPr>
        <w:t>  </w:t>
      </w:r>
      <w:r w:rsidRPr="000C5F3B">
        <w:rPr>
          <w:rFonts w:hint="eastAsia"/>
          <w:sz w:val="28"/>
          <w:szCs w:val="28"/>
        </w:rPr>
        <w:t xml:space="preserve"> </w:t>
      </w:r>
      <w:r w:rsidRPr="00FD1108">
        <w:rPr>
          <w:rFonts w:ascii="DLF-3-0-251148297+ZEIIFe-122" w:hAnsi="DLF-3-0-251148297+ZEIIFe-122"/>
          <w:b/>
          <w:color w:val="231F20"/>
          <w:sz w:val="28"/>
          <w:szCs w:val="28"/>
        </w:rPr>
        <w:t>2.</w:t>
      </w:r>
      <w:r w:rsidRPr="00FD1108">
        <w:rPr>
          <w:rFonts w:ascii="方正楷体_GBK" w:eastAsia="方正楷体_GBK" w:hint="eastAsia"/>
          <w:b/>
          <w:color w:val="231F20"/>
          <w:sz w:val="28"/>
          <w:szCs w:val="28"/>
        </w:rPr>
        <w:t>了解信息收集情况</w:t>
      </w:r>
      <w:r w:rsidRPr="00FD1108">
        <w:rPr>
          <w:b/>
          <w:color w:val="231F20"/>
          <w:sz w:val="28"/>
          <w:szCs w:val="28"/>
        </w:rPr>
        <w:t>。</w:t>
      </w:r>
      <w:r w:rsidRPr="000C5F3B">
        <w:rPr>
          <w:rFonts w:ascii="方正书宋_GBK" w:eastAsia="方正书宋_GBK" w:hint="eastAsia"/>
          <w:color w:val="231F20"/>
          <w:sz w:val="28"/>
          <w:szCs w:val="28"/>
        </w:rPr>
        <w:t>学生在活动中会获取大量的信息</w:t>
      </w:r>
      <w:r w:rsidRPr="000C5F3B">
        <w:rPr>
          <w:color w:val="231F20"/>
          <w:sz w:val="28"/>
          <w:szCs w:val="28"/>
        </w:rPr>
        <w:t>，</w:t>
      </w:r>
      <w:r w:rsidRPr="000C5F3B">
        <w:rPr>
          <w:rFonts w:ascii="方正书宋_GBK" w:eastAsia="方正书宋_GBK" w:hint="eastAsia"/>
          <w:color w:val="231F20"/>
          <w:sz w:val="28"/>
          <w:szCs w:val="28"/>
        </w:rPr>
        <w:t>教师应为这些或个人或小组收集到的信息提供展示交流的平台</w:t>
      </w:r>
      <w:r w:rsidRPr="000C5F3B">
        <w:rPr>
          <w:color w:val="231F20"/>
          <w:sz w:val="28"/>
          <w:szCs w:val="28"/>
        </w:rPr>
        <w:t>。</w:t>
      </w:r>
      <w:r w:rsidRPr="000C5F3B">
        <w:rPr>
          <w:rFonts w:ascii="方正书宋_GBK" w:eastAsia="方正书宋_GBK" w:hint="eastAsia"/>
          <w:color w:val="231F20"/>
          <w:sz w:val="28"/>
          <w:szCs w:val="28"/>
        </w:rPr>
        <w:t>该环节的设置不仅能使教师了解学生收集信息的情况</w:t>
      </w:r>
      <w:r w:rsidRPr="000C5F3B">
        <w:rPr>
          <w:color w:val="231F20"/>
          <w:sz w:val="28"/>
          <w:szCs w:val="28"/>
        </w:rPr>
        <w:t>，</w:t>
      </w:r>
      <w:r w:rsidRPr="000C5F3B">
        <w:rPr>
          <w:rFonts w:ascii="方正书宋_GBK" w:eastAsia="方正书宋_GBK" w:hint="eastAsia"/>
          <w:color w:val="231F20"/>
          <w:sz w:val="28"/>
          <w:szCs w:val="28"/>
        </w:rPr>
        <w:t>而且能为学生梳理出信</w:t>
      </w:r>
      <w:r w:rsidRPr="000C5F3B">
        <w:rPr>
          <w:rFonts w:ascii="方正书宋_GBK" w:eastAsia="方正书宋_GBK" w:hint="eastAsia"/>
          <w:color w:val="231F20"/>
          <w:sz w:val="28"/>
          <w:szCs w:val="28"/>
        </w:rPr>
        <w:lastRenderedPageBreak/>
        <w:t>息收集的多样化方式和途径</w:t>
      </w:r>
      <w:r w:rsidRPr="000C5F3B">
        <w:rPr>
          <w:color w:val="231F20"/>
          <w:sz w:val="28"/>
          <w:szCs w:val="28"/>
        </w:rPr>
        <w:t>，</w:t>
      </w:r>
      <w:r w:rsidRPr="000C5F3B">
        <w:rPr>
          <w:rFonts w:ascii="方正书宋_GBK" w:eastAsia="方正书宋_GBK" w:hint="eastAsia"/>
          <w:color w:val="231F20"/>
          <w:sz w:val="28"/>
          <w:szCs w:val="28"/>
        </w:rPr>
        <w:t>拓宽信息收集的渠道</w:t>
      </w:r>
      <w:r w:rsidRPr="000C5F3B">
        <w:rPr>
          <w:color w:val="231F20"/>
          <w:sz w:val="28"/>
          <w:szCs w:val="28"/>
        </w:rPr>
        <w:t>。</w:t>
      </w:r>
      <w:r w:rsidRPr="000C5F3B">
        <w:rPr>
          <w:rFonts w:ascii="方正书宋_GBK" w:eastAsia="方正书宋_GBK" w:hint="eastAsia"/>
          <w:color w:val="231F20"/>
          <w:sz w:val="28"/>
          <w:szCs w:val="28"/>
        </w:rPr>
        <w:t>但教学时注意不能喧宾夺主</w:t>
      </w:r>
      <w:r w:rsidRPr="000C5F3B">
        <w:rPr>
          <w:color w:val="231F20"/>
          <w:sz w:val="28"/>
          <w:szCs w:val="28"/>
        </w:rPr>
        <w:t>，</w:t>
      </w:r>
      <w:r w:rsidRPr="000C5F3B">
        <w:rPr>
          <w:rFonts w:ascii="方正书宋_GBK" w:eastAsia="方正书宋_GBK" w:hint="eastAsia"/>
          <w:color w:val="231F20"/>
          <w:sz w:val="28"/>
          <w:szCs w:val="28"/>
        </w:rPr>
        <w:t>不要影响重点内容的教学</w:t>
      </w:r>
      <w:r w:rsidRPr="000C5F3B">
        <w:rPr>
          <w:color w:val="231F20"/>
          <w:sz w:val="28"/>
          <w:szCs w:val="28"/>
        </w:rPr>
        <w:t>，</w:t>
      </w:r>
      <w:r w:rsidRPr="000C5F3B">
        <w:rPr>
          <w:rFonts w:ascii="方正书宋_GBK" w:eastAsia="方正书宋_GBK" w:hint="eastAsia"/>
          <w:color w:val="231F20"/>
          <w:sz w:val="28"/>
          <w:szCs w:val="28"/>
        </w:rPr>
        <w:t>要注意时间的合理分配</w:t>
      </w:r>
      <w:r w:rsidRPr="000C5F3B">
        <w:rPr>
          <w:color w:val="231F20"/>
          <w:sz w:val="28"/>
          <w:szCs w:val="28"/>
        </w:rPr>
        <w:t>。</w:t>
      </w:r>
      <w:r w:rsidRPr="000C5F3B">
        <w:rPr>
          <w:rFonts w:ascii="方正书宋_GBK" w:eastAsia="方正书宋_GBK" w:hint="eastAsia"/>
          <w:color w:val="231F20"/>
          <w:sz w:val="28"/>
          <w:szCs w:val="28"/>
        </w:rPr>
        <w:t>通过此环节教学</w:t>
      </w:r>
      <w:r w:rsidRPr="000C5F3B">
        <w:rPr>
          <w:color w:val="231F20"/>
          <w:sz w:val="28"/>
          <w:szCs w:val="28"/>
        </w:rPr>
        <w:t>，</w:t>
      </w:r>
      <w:r w:rsidRPr="000C5F3B">
        <w:rPr>
          <w:rFonts w:ascii="方正书宋_GBK" w:eastAsia="方正书宋_GBK" w:hint="eastAsia"/>
          <w:color w:val="231F20"/>
          <w:sz w:val="28"/>
          <w:szCs w:val="28"/>
        </w:rPr>
        <w:t>学生可初步感受收集到的信息之庞杂</w:t>
      </w:r>
      <w:r w:rsidRPr="000C5F3B">
        <w:rPr>
          <w:color w:val="231F20"/>
          <w:sz w:val="28"/>
          <w:szCs w:val="28"/>
        </w:rPr>
        <w:t>，</w:t>
      </w:r>
      <w:r w:rsidRPr="000C5F3B">
        <w:rPr>
          <w:rFonts w:ascii="方正书宋_GBK" w:eastAsia="方正书宋_GBK" w:hint="eastAsia"/>
          <w:color w:val="231F20"/>
          <w:sz w:val="28"/>
          <w:szCs w:val="28"/>
        </w:rPr>
        <w:t>产生出整理信息的需要</w:t>
      </w:r>
      <w:r w:rsidRPr="000C5F3B">
        <w:rPr>
          <w:color w:val="231F20"/>
          <w:sz w:val="28"/>
          <w:szCs w:val="28"/>
        </w:rPr>
        <w:t>。</w:t>
      </w:r>
    </w:p>
    <w:p w:rsidR="00B770EF" w:rsidRPr="000C5F3B" w:rsidRDefault="00B770EF" w:rsidP="00B770EF">
      <w:pPr>
        <w:pStyle w:val="HTML"/>
        <w:rPr>
          <w:sz w:val="28"/>
          <w:szCs w:val="28"/>
        </w:rPr>
      </w:pPr>
      <w:r w:rsidRPr="000C5F3B">
        <w:rPr>
          <w:sz w:val="28"/>
          <w:szCs w:val="28"/>
        </w:rPr>
        <w:t> </w:t>
      </w:r>
      <w:r w:rsidR="000C5F3B">
        <w:rPr>
          <w:rFonts w:hint="eastAsia"/>
          <w:sz w:val="28"/>
          <w:szCs w:val="28"/>
        </w:rPr>
        <w:t xml:space="preserve"> </w:t>
      </w:r>
      <w:r w:rsidR="000C5F3B" w:rsidRPr="00FD1108">
        <w:rPr>
          <w:rFonts w:hint="eastAsia"/>
          <w:b/>
          <w:sz w:val="28"/>
          <w:szCs w:val="28"/>
        </w:rPr>
        <w:t xml:space="preserve"> </w:t>
      </w:r>
      <w:r w:rsidRPr="00FD1108">
        <w:rPr>
          <w:rFonts w:ascii="DLF-3-0-251148297+ZEIIFe-122" w:hAnsi="DLF-3-0-251148297+ZEIIFe-122"/>
          <w:b/>
          <w:color w:val="231F20"/>
          <w:sz w:val="28"/>
          <w:szCs w:val="28"/>
        </w:rPr>
        <w:t>3.</w:t>
      </w:r>
      <w:r w:rsidRPr="00FD1108">
        <w:rPr>
          <w:rFonts w:ascii="方正楷体_GBK" w:eastAsia="方正楷体_GBK" w:hint="eastAsia"/>
          <w:b/>
          <w:color w:val="231F20"/>
          <w:sz w:val="28"/>
          <w:szCs w:val="28"/>
        </w:rPr>
        <w:t>指导信息分类方法</w:t>
      </w:r>
      <w:r w:rsidRPr="00FD1108">
        <w:rPr>
          <w:b/>
          <w:color w:val="231F20"/>
          <w:sz w:val="28"/>
          <w:szCs w:val="28"/>
        </w:rPr>
        <w:t>。</w:t>
      </w:r>
      <w:r w:rsidRPr="000C5F3B">
        <w:rPr>
          <w:rFonts w:ascii="方正书宋_GBK" w:eastAsia="方正书宋_GBK" w:hint="eastAsia"/>
          <w:color w:val="231F20"/>
          <w:sz w:val="28"/>
          <w:szCs w:val="28"/>
        </w:rPr>
        <w:t>面对纷繁复杂的信息内容</w:t>
      </w:r>
      <w:r w:rsidRPr="000C5F3B">
        <w:rPr>
          <w:color w:val="231F20"/>
          <w:sz w:val="28"/>
          <w:szCs w:val="28"/>
        </w:rPr>
        <w:t>，</w:t>
      </w:r>
      <w:r w:rsidRPr="000C5F3B">
        <w:rPr>
          <w:rFonts w:ascii="方正书宋_GBK" w:eastAsia="方正书宋_GBK" w:hint="eastAsia"/>
          <w:color w:val="231F20"/>
          <w:sz w:val="28"/>
          <w:szCs w:val="28"/>
        </w:rPr>
        <w:t>首先要帮助学生建立起信息类别的概念</w:t>
      </w:r>
      <w:r w:rsidRPr="000C5F3B">
        <w:rPr>
          <w:color w:val="231F20"/>
          <w:sz w:val="28"/>
          <w:szCs w:val="28"/>
        </w:rPr>
        <w:t>。</w:t>
      </w:r>
      <w:r w:rsidRPr="000C5F3B">
        <w:rPr>
          <w:rFonts w:ascii="方正书宋_GBK" w:eastAsia="方正书宋_GBK" w:hint="eastAsia"/>
          <w:color w:val="231F20"/>
          <w:sz w:val="28"/>
          <w:szCs w:val="28"/>
        </w:rPr>
        <w:t>只有指导学生对收集到的信息内容进行合理分类</w:t>
      </w:r>
      <w:r w:rsidRPr="000C5F3B">
        <w:rPr>
          <w:color w:val="231F20"/>
          <w:sz w:val="28"/>
          <w:szCs w:val="28"/>
        </w:rPr>
        <w:t>，</w:t>
      </w:r>
      <w:r w:rsidRPr="000C5F3B">
        <w:rPr>
          <w:rFonts w:ascii="方正书宋_GBK" w:eastAsia="方正书宋_GBK" w:hint="eastAsia"/>
          <w:color w:val="231F20"/>
          <w:sz w:val="28"/>
          <w:szCs w:val="28"/>
        </w:rPr>
        <w:t>才可以做进一步的信息梳理</w:t>
      </w:r>
      <w:r w:rsidRPr="000C5F3B">
        <w:rPr>
          <w:color w:val="231F20"/>
          <w:sz w:val="28"/>
          <w:szCs w:val="28"/>
        </w:rPr>
        <w:t>。</w:t>
      </w:r>
      <w:r w:rsidRPr="000C5F3B">
        <w:rPr>
          <w:rFonts w:ascii="方正书宋_GBK" w:eastAsia="方正书宋_GBK" w:hint="eastAsia"/>
          <w:color w:val="231F20"/>
          <w:sz w:val="28"/>
          <w:szCs w:val="28"/>
        </w:rPr>
        <w:t>通常意义上</w:t>
      </w:r>
      <w:r w:rsidRPr="000C5F3B">
        <w:rPr>
          <w:color w:val="231F20"/>
          <w:sz w:val="28"/>
          <w:szCs w:val="28"/>
        </w:rPr>
        <w:t>，</w:t>
      </w:r>
      <w:r w:rsidRPr="000C5F3B">
        <w:rPr>
          <w:rFonts w:ascii="方正书宋_GBK" w:eastAsia="方正书宋_GBK" w:hint="eastAsia"/>
          <w:color w:val="231F20"/>
          <w:sz w:val="28"/>
          <w:szCs w:val="28"/>
        </w:rPr>
        <w:t>可指导学生按信息的性质分类</w:t>
      </w:r>
      <w:r w:rsidRPr="000C5F3B">
        <w:rPr>
          <w:color w:val="231F20"/>
          <w:sz w:val="28"/>
          <w:szCs w:val="28"/>
        </w:rPr>
        <w:t>，</w:t>
      </w:r>
      <w:r w:rsidRPr="000C5F3B">
        <w:rPr>
          <w:rFonts w:ascii="方正书宋_GBK" w:eastAsia="方正书宋_GBK" w:hint="eastAsia"/>
          <w:color w:val="231F20"/>
          <w:sz w:val="28"/>
          <w:szCs w:val="28"/>
        </w:rPr>
        <w:t>如分成文字</w:t>
      </w:r>
      <w:r w:rsidRPr="000C5F3B">
        <w:rPr>
          <w:color w:val="231F20"/>
          <w:sz w:val="28"/>
          <w:szCs w:val="28"/>
        </w:rPr>
        <w:t>、</w:t>
      </w:r>
      <w:r w:rsidRPr="000C5F3B">
        <w:rPr>
          <w:rFonts w:ascii="方正书宋_GBK" w:eastAsia="方正书宋_GBK" w:hint="eastAsia"/>
          <w:color w:val="231F20"/>
          <w:sz w:val="28"/>
          <w:szCs w:val="28"/>
        </w:rPr>
        <w:t>图片</w:t>
      </w:r>
      <w:r w:rsidRPr="000C5F3B">
        <w:rPr>
          <w:color w:val="231F20"/>
          <w:sz w:val="28"/>
          <w:szCs w:val="28"/>
        </w:rPr>
        <w:t>、</w:t>
      </w:r>
      <w:r w:rsidRPr="000C5F3B">
        <w:rPr>
          <w:rFonts w:ascii="方正书宋_GBK" w:eastAsia="方正书宋_GBK" w:hint="eastAsia"/>
          <w:color w:val="231F20"/>
          <w:sz w:val="28"/>
          <w:szCs w:val="28"/>
        </w:rPr>
        <w:t>视频</w:t>
      </w:r>
      <w:r w:rsidRPr="000C5F3B">
        <w:rPr>
          <w:color w:val="231F20"/>
          <w:sz w:val="28"/>
          <w:szCs w:val="28"/>
        </w:rPr>
        <w:t>、</w:t>
      </w:r>
      <w:r w:rsidRPr="000C5F3B">
        <w:rPr>
          <w:rFonts w:ascii="方正书宋_GBK" w:eastAsia="方正书宋_GBK" w:hint="eastAsia"/>
          <w:color w:val="231F20"/>
          <w:sz w:val="28"/>
          <w:szCs w:val="28"/>
        </w:rPr>
        <w:t>实物等类别</w:t>
      </w:r>
      <w:r w:rsidRPr="000C5F3B">
        <w:rPr>
          <w:color w:val="231F20"/>
          <w:sz w:val="28"/>
          <w:szCs w:val="28"/>
        </w:rPr>
        <w:t>。</w:t>
      </w:r>
      <w:r w:rsidRPr="000C5F3B">
        <w:rPr>
          <w:rFonts w:ascii="方正书宋_GBK" w:eastAsia="方正书宋_GBK" w:hint="eastAsia"/>
          <w:color w:val="231F20"/>
          <w:sz w:val="28"/>
          <w:szCs w:val="28"/>
        </w:rPr>
        <w:t>分类标准不同</w:t>
      </w:r>
      <w:r w:rsidRPr="000C5F3B">
        <w:rPr>
          <w:color w:val="231F20"/>
          <w:sz w:val="28"/>
          <w:szCs w:val="28"/>
        </w:rPr>
        <w:t>，</w:t>
      </w:r>
      <w:r w:rsidRPr="000C5F3B">
        <w:rPr>
          <w:rFonts w:ascii="方正书宋_GBK" w:eastAsia="方正书宋_GBK" w:hint="eastAsia"/>
          <w:color w:val="231F20"/>
          <w:sz w:val="28"/>
          <w:szCs w:val="28"/>
        </w:rPr>
        <w:t>分类结果就会不同</w:t>
      </w:r>
      <w:r w:rsidRPr="000C5F3B">
        <w:rPr>
          <w:color w:val="231F20"/>
          <w:sz w:val="28"/>
          <w:szCs w:val="28"/>
        </w:rPr>
        <w:t>。</w:t>
      </w:r>
      <w:r w:rsidRPr="000C5F3B">
        <w:rPr>
          <w:rFonts w:ascii="方正书宋_GBK" w:eastAsia="方正书宋_GBK" w:hint="eastAsia"/>
          <w:color w:val="231F20"/>
          <w:sz w:val="28"/>
          <w:szCs w:val="28"/>
        </w:rPr>
        <w:t>如学生提出不同的分类方法</w:t>
      </w:r>
      <w:r w:rsidRPr="000C5F3B">
        <w:rPr>
          <w:color w:val="231F20"/>
          <w:sz w:val="28"/>
          <w:szCs w:val="28"/>
        </w:rPr>
        <w:t>，</w:t>
      </w:r>
      <w:r w:rsidRPr="000C5F3B">
        <w:rPr>
          <w:rFonts w:ascii="方正书宋_GBK" w:eastAsia="方正书宋_GBK" w:hint="eastAsia"/>
          <w:color w:val="231F20"/>
          <w:sz w:val="28"/>
          <w:szCs w:val="28"/>
        </w:rPr>
        <w:t>应该给予鼓励</w:t>
      </w:r>
      <w:r w:rsidRPr="000C5F3B">
        <w:rPr>
          <w:color w:val="231F20"/>
          <w:sz w:val="28"/>
          <w:szCs w:val="28"/>
        </w:rPr>
        <w:t>；</w:t>
      </w:r>
      <w:r w:rsidRPr="000C5F3B">
        <w:rPr>
          <w:rFonts w:ascii="方正书宋_GBK" w:eastAsia="方正书宋_GBK" w:hint="eastAsia"/>
          <w:color w:val="231F20"/>
          <w:sz w:val="28"/>
          <w:szCs w:val="28"/>
        </w:rPr>
        <w:t>如学生没有提出</w:t>
      </w:r>
      <w:r w:rsidRPr="000C5F3B">
        <w:rPr>
          <w:color w:val="231F20"/>
          <w:sz w:val="28"/>
          <w:szCs w:val="28"/>
        </w:rPr>
        <w:t>，</w:t>
      </w:r>
      <w:r w:rsidRPr="000C5F3B">
        <w:rPr>
          <w:rFonts w:ascii="方正书宋_GBK" w:eastAsia="方正书宋_GBK" w:hint="eastAsia"/>
          <w:color w:val="231F20"/>
          <w:sz w:val="28"/>
          <w:szCs w:val="28"/>
        </w:rPr>
        <w:t>则应指导学生明白信息分类方法很多</w:t>
      </w:r>
      <w:r w:rsidRPr="000C5F3B">
        <w:rPr>
          <w:color w:val="231F20"/>
          <w:sz w:val="28"/>
          <w:szCs w:val="28"/>
        </w:rPr>
        <w:t>，</w:t>
      </w:r>
      <w:r w:rsidRPr="000C5F3B">
        <w:rPr>
          <w:rFonts w:ascii="方正书宋_GBK" w:eastAsia="方正书宋_GBK" w:hint="eastAsia"/>
          <w:color w:val="231F20"/>
          <w:sz w:val="28"/>
          <w:szCs w:val="28"/>
        </w:rPr>
        <w:t>只要标准合理就能分类</w:t>
      </w:r>
      <w:r w:rsidRPr="000C5F3B">
        <w:rPr>
          <w:color w:val="231F20"/>
          <w:sz w:val="28"/>
          <w:szCs w:val="28"/>
        </w:rPr>
        <w:t>。</w:t>
      </w:r>
      <w:r w:rsidRPr="000C5F3B">
        <w:rPr>
          <w:rFonts w:ascii="方正书宋_GBK" w:eastAsia="方正书宋_GBK" w:hint="eastAsia"/>
          <w:color w:val="231F20"/>
          <w:sz w:val="28"/>
          <w:szCs w:val="28"/>
        </w:rPr>
        <w:t>教师也可指导学生根据研究内容的需要选用不同分类方法来整理所获得的信息资料</w:t>
      </w:r>
      <w:r w:rsidRPr="000C5F3B">
        <w:rPr>
          <w:color w:val="231F20"/>
          <w:sz w:val="28"/>
          <w:szCs w:val="28"/>
        </w:rPr>
        <w:t>，</w:t>
      </w:r>
      <w:r w:rsidRPr="000C5F3B">
        <w:rPr>
          <w:rFonts w:ascii="方正书宋_GBK" w:eastAsia="方正书宋_GBK" w:hint="eastAsia"/>
          <w:color w:val="231F20"/>
          <w:sz w:val="28"/>
          <w:szCs w:val="28"/>
        </w:rPr>
        <w:t>目的是便于日后查找及成果展示所用</w:t>
      </w:r>
      <w:r w:rsidRPr="000C5F3B">
        <w:rPr>
          <w:color w:val="231F20"/>
          <w:sz w:val="28"/>
          <w:szCs w:val="28"/>
        </w:rPr>
        <w:t>。</w:t>
      </w:r>
    </w:p>
    <w:p w:rsidR="00A9427F" w:rsidRPr="000C5F3B" w:rsidRDefault="00590504" w:rsidP="00FD1108">
      <w:pPr>
        <w:pStyle w:val="HTML"/>
        <w:ind w:firstLineChars="200" w:firstLine="562"/>
        <w:rPr>
          <w:sz w:val="28"/>
          <w:szCs w:val="28"/>
        </w:rPr>
      </w:pPr>
      <w:r w:rsidRPr="00FD1108">
        <w:rPr>
          <w:rFonts w:ascii="DLF-3-0-251148297+ZEIIFe-122" w:hAnsi="DLF-3-0-251148297+ZEIIFe-122"/>
          <w:b/>
          <w:color w:val="231F20"/>
          <w:sz w:val="28"/>
          <w:szCs w:val="28"/>
        </w:rPr>
        <w:t>4.</w:t>
      </w:r>
      <w:r w:rsidRPr="00FD1108">
        <w:rPr>
          <w:rFonts w:ascii="方正楷体_GBK" w:eastAsia="方正楷体_GBK" w:hint="eastAsia"/>
          <w:b/>
          <w:color w:val="231F20"/>
          <w:sz w:val="28"/>
          <w:szCs w:val="28"/>
        </w:rPr>
        <w:t>掌握文字整理策略</w:t>
      </w:r>
      <w:r w:rsidRPr="00FD1108">
        <w:rPr>
          <w:b/>
          <w:color w:val="231F20"/>
          <w:sz w:val="28"/>
          <w:szCs w:val="28"/>
        </w:rPr>
        <w:t>。</w:t>
      </w:r>
      <w:r w:rsidRPr="000C5F3B">
        <w:rPr>
          <w:rFonts w:ascii="方正书宋_GBK" w:eastAsia="方正书宋_GBK" w:hint="eastAsia"/>
          <w:color w:val="231F20"/>
          <w:sz w:val="28"/>
          <w:szCs w:val="28"/>
        </w:rPr>
        <w:t>学生收集的信息中</w:t>
      </w:r>
      <w:r w:rsidRPr="000C5F3B">
        <w:rPr>
          <w:color w:val="231F20"/>
          <w:sz w:val="28"/>
          <w:szCs w:val="28"/>
        </w:rPr>
        <w:t>，</w:t>
      </w:r>
      <w:r w:rsidRPr="000C5F3B">
        <w:rPr>
          <w:rFonts w:ascii="方正书宋_GBK" w:eastAsia="方正书宋_GBK" w:hint="eastAsia"/>
          <w:color w:val="231F20"/>
          <w:sz w:val="28"/>
          <w:szCs w:val="28"/>
        </w:rPr>
        <w:t>文字信息的内容占了多数</w:t>
      </w:r>
      <w:r w:rsidRPr="000C5F3B">
        <w:rPr>
          <w:color w:val="231F20"/>
          <w:sz w:val="28"/>
          <w:szCs w:val="28"/>
        </w:rPr>
        <w:t>。</w:t>
      </w:r>
      <w:r w:rsidRPr="000C5F3B">
        <w:rPr>
          <w:rFonts w:ascii="方正书宋_GBK" w:eastAsia="方正书宋_GBK" w:hint="eastAsia"/>
          <w:color w:val="231F20"/>
          <w:sz w:val="28"/>
          <w:szCs w:val="28"/>
        </w:rPr>
        <w:t>指导学生掌握文字信息整理的策略能促使学生举一反三</w:t>
      </w:r>
      <w:r w:rsidRPr="000C5F3B">
        <w:rPr>
          <w:color w:val="231F20"/>
          <w:sz w:val="28"/>
          <w:szCs w:val="28"/>
        </w:rPr>
        <w:t>，</w:t>
      </w:r>
      <w:r w:rsidRPr="000C5F3B">
        <w:rPr>
          <w:rFonts w:ascii="方正书宋_GBK" w:eastAsia="方正书宋_GBK" w:hint="eastAsia"/>
          <w:color w:val="231F20"/>
          <w:sz w:val="28"/>
          <w:szCs w:val="28"/>
        </w:rPr>
        <w:t>迁移运用到其他诸如图片</w:t>
      </w:r>
      <w:r w:rsidRPr="000C5F3B">
        <w:rPr>
          <w:color w:val="231F20"/>
          <w:sz w:val="28"/>
          <w:szCs w:val="28"/>
        </w:rPr>
        <w:t>、</w:t>
      </w:r>
      <w:r w:rsidRPr="000C5F3B">
        <w:rPr>
          <w:rFonts w:ascii="方正书宋_GBK" w:eastAsia="方正书宋_GBK" w:hint="eastAsia"/>
          <w:color w:val="231F20"/>
          <w:sz w:val="28"/>
          <w:szCs w:val="28"/>
        </w:rPr>
        <w:t>音像等信息的整理中</w:t>
      </w:r>
      <w:r w:rsidRPr="000C5F3B">
        <w:rPr>
          <w:color w:val="231F20"/>
          <w:sz w:val="28"/>
          <w:szCs w:val="28"/>
        </w:rPr>
        <w:t>。</w:t>
      </w:r>
      <w:r w:rsidRPr="000C5F3B">
        <w:rPr>
          <w:rFonts w:ascii="方正书宋_GBK" w:eastAsia="方正书宋_GBK" w:hint="eastAsia"/>
          <w:color w:val="231F20"/>
          <w:sz w:val="28"/>
          <w:szCs w:val="28"/>
        </w:rPr>
        <w:t>教师在指导学生对文字信息进行整理这个环节中</w:t>
      </w:r>
      <w:r w:rsidRPr="000C5F3B">
        <w:rPr>
          <w:color w:val="231F20"/>
          <w:sz w:val="28"/>
          <w:szCs w:val="28"/>
        </w:rPr>
        <w:t>，</w:t>
      </w:r>
      <w:r w:rsidRPr="000C5F3B">
        <w:rPr>
          <w:rFonts w:ascii="方正书宋_GBK" w:eastAsia="方正书宋_GBK" w:hint="eastAsia"/>
          <w:color w:val="231F20"/>
          <w:sz w:val="28"/>
          <w:szCs w:val="28"/>
        </w:rPr>
        <w:t>需要对学生进行文字信息的分类</w:t>
      </w:r>
      <w:r w:rsidRPr="000C5F3B">
        <w:rPr>
          <w:color w:val="231F20"/>
          <w:sz w:val="28"/>
          <w:szCs w:val="28"/>
        </w:rPr>
        <w:t>、</w:t>
      </w:r>
      <w:r w:rsidRPr="000C5F3B">
        <w:rPr>
          <w:rFonts w:ascii="方正书宋_GBK" w:eastAsia="方正书宋_GBK" w:hint="eastAsia"/>
          <w:color w:val="231F20"/>
          <w:sz w:val="28"/>
          <w:szCs w:val="28"/>
        </w:rPr>
        <w:t>分析</w:t>
      </w:r>
      <w:r w:rsidRPr="000C5F3B">
        <w:rPr>
          <w:color w:val="231F20"/>
          <w:sz w:val="28"/>
          <w:szCs w:val="28"/>
        </w:rPr>
        <w:t>、</w:t>
      </w:r>
      <w:r w:rsidRPr="000C5F3B">
        <w:rPr>
          <w:rFonts w:ascii="方正书宋_GBK" w:eastAsia="方正书宋_GBK" w:hint="eastAsia"/>
          <w:color w:val="231F20"/>
          <w:sz w:val="28"/>
          <w:szCs w:val="28"/>
        </w:rPr>
        <w:t>节选</w:t>
      </w:r>
      <w:r w:rsidRPr="000C5F3B">
        <w:rPr>
          <w:color w:val="231F20"/>
          <w:sz w:val="28"/>
          <w:szCs w:val="28"/>
        </w:rPr>
        <w:t>、</w:t>
      </w:r>
      <w:r w:rsidRPr="000C5F3B">
        <w:rPr>
          <w:rFonts w:ascii="方正书宋_GBK" w:eastAsia="方正书宋_GBK" w:hint="eastAsia"/>
          <w:color w:val="231F20"/>
          <w:sz w:val="28"/>
          <w:szCs w:val="28"/>
        </w:rPr>
        <w:t>标注</w:t>
      </w:r>
      <w:r w:rsidRPr="000C5F3B">
        <w:rPr>
          <w:color w:val="231F20"/>
          <w:sz w:val="28"/>
          <w:szCs w:val="28"/>
        </w:rPr>
        <w:t>、</w:t>
      </w:r>
      <w:r w:rsidRPr="000C5F3B">
        <w:rPr>
          <w:rFonts w:ascii="方正书宋_GBK" w:eastAsia="方正书宋_GBK" w:hint="eastAsia"/>
          <w:color w:val="231F20"/>
          <w:sz w:val="28"/>
          <w:szCs w:val="28"/>
        </w:rPr>
        <w:t>编序号等方面的指导</w:t>
      </w:r>
      <w:r w:rsidRPr="000C5F3B">
        <w:rPr>
          <w:color w:val="231F20"/>
          <w:sz w:val="28"/>
          <w:szCs w:val="28"/>
        </w:rPr>
        <w:t>。</w:t>
      </w:r>
      <w:r w:rsidRPr="000C5F3B">
        <w:rPr>
          <w:rFonts w:ascii="方正书宋_GBK" w:eastAsia="方正书宋_GBK" w:hint="eastAsia"/>
          <w:color w:val="231F20"/>
          <w:sz w:val="28"/>
          <w:szCs w:val="28"/>
        </w:rPr>
        <w:t>但这些内容的指导不能以告诉的形式进行</w:t>
      </w:r>
      <w:r w:rsidRPr="000C5F3B">
        <w:rPr>
          <w:color w:val="231F20"/>
          <w:sz w:val="28"/>
          <w:szCs w:val="28"/>
        </w:rPr>
        <w:t>，</w:t>
      </w:r>
      <w:r w:rsidRPr="000C5F3B">
        <w:rPr>
          <w:rFonts w:ascii="方正书宋_GBK" w:eastAsia="方正书宋_GBK" w:hint="eastAsia"/>
          <w:color w:val="231F20"/>
          <w:sz w:val="28"/>
          <w:szCs w:val="28"/>
        </w:rPr>
        <w:t>而应给学生提供自主合作探究的学习平台</w:t>
      </w:r>
      <w:r w:rsidRPr="000C5F3B">
        <w:rPr>
          <w:color w:val="231F20"/>
          <w:sz w:val="28"/>
          <w:szCs w:val="28"/>
        </w:rPr>
        <w:t>，</w:t>
      </w:r>
      <w:r w:rsidRPr="000C5F3B">
        <w:rPr>
          <w:rFonts w:ascii="方正书宋_GBK" w:eastAsia="方正书宋_GBK" w:hint="eastAsia"/>
          <w:color w:val="231F20"/>
          <w:sz w:val="28"/>
          <w:szCs w:val="28"/>
        </w:rPr>
        <w:t>激发学生思维</w:t>
      </w:r>
      <w:r w:rsidRPr="000C5F3B">
        <w:rPr>
          <w:color w:val="231F20"/>
          <w:sz w:val="28"/>
          <w:szCs w:val="28"/>
        </w:rPr>
        <w:t>，</w:t>
      </w:r>
      <w:r w:rsidRPr="000C5F3B">
        <w:rPr>
          <w:rFonts w:ascii="方正书宋_GBK" w:eastAsia="方正书宋_GBK" w:hint="eastAsia"/>
          <w:color w:val="231F20"/>
          <w:sz w:val="28"/>
          <w:szCs w:val="28"/>
        </w:rPr>
        <w:t>促进学生思考</w:t>
      </w:r>
      <w:r w:rsidRPr="000C5F3B">
        <w:rPr>
          <w:color w:val="231F20"/>
          <w:sz w:val="28"/>
          <w:szCs w:val="28"/>
        </w:rPr>
        <w:t>，</w:t>
      </w:r>
      <w:r w:rsidRPr="000C5F3B">
        <w:rPr>
          <w:rFonts w:ascii="方正书宋_GBK" w:eastAsia="方正书宋_GBK" w:hint="eastAsia"/>
          <w:color w:val="231F20"/>
          <w:sz w:val="28"/>
          <w:szCs w:val="28"/>
        </w:rPr>
        <w:t>在学生交</w:t>
      </w:r>
      <w:r w:rsidR="00A9427F" w:rsidRPr="000C5F3B">
        <w:rPr>
          <w:rFonts w:ascii="方正书宋_GBK" w:eastAsia="方正书宋_GBK" w:hint="eastAsia"/>
          <w:color w:val="231F20"/>
          <w:sz w:val="28"/>
          <w:szCs w:val="28"/>
        </w:rPr>
        <w:t>流的基础上帮助学生系统地梳理</w:t>
      </w:r>
      <w:r w:rsidR="00A9427F" w:rsidRPr="000C5F3B">
        <w:rPr>
          <w:color w:val="231F20"/>
          <w:sz w:val="28"/>
          <w:szCs w:val="28"/>
        </w:rPr>
        <w:t>，</w:t>
      </w:r>
      <w:r w:rsidR="00A9427F" w:rsidRPr="000C5F3B">
        <w:rPr>
          <w:rFonts w:ascii="方正书宋_GBK" w:eastAsia="方正书宋_GBK" w:hint="eastAsia"/>
          <w:color w:val="231F20"/>
          <w:sz w:val="28"/>
          <w:szCs w:val="28"/>
        </w:rPr>
        <w:t>最终掌握文字信息整理的策略</w:t>
      </w:r>
      <w:r w:rsidR="00A9427F" w:rsidRPr="000C5F3B">
        <w:rPr>
          <w:color w:val="231F20"/>
          <w:sz w:val="28"/>
          <w:szCs w:val="28"/>
        </w:rPr>
        <w:t>。</w:t>
      </w:r>
    </w:p>
    <w:p w:rsidR="00A9427F" w:rsidRPr="000C5F3B" w:rsidRDefault="00A9427F" w:rsidP="00A9427F">
      <w:pPr>
        <w:pStyle w:val="HTML"/>
        <w:rPr>
          <w:sz w:val="28"/>
          <w:szCs w:val="28"/>
        </w:rPr>
      </w:pPr>
      <w:r w:rsidRPr="000C5F3B">
        <w:rPr>
          <w:sz w:val="28"/>
          <w:szCs w:val="28"/>
        </w:rPr>
        <w:t>  </w:t>
      </w:r>
      <w:r w:rsidRPr="00FD1108">
        <w:rPr>
          <w:rFonts w:ascii="DLF-3-0-744113838+ZEIIFe-128" w:hAnsi="DLF-3-0-744113838+ZEIIFe-128"/>
          <w:b/>
          <w:color w:val="231F20"/>
          <w:sz w:val="28"/>
          <w:szCs w:val="28"/>
        </w:rPr>
        <w:t>5.</w:t>
      </w:r>
      <w:r w:rsidRPr="00FD1108">
        <w:rPr>
          <w:rFonts w:ascii="方正楷体_GBK" w:eastAsia="方正楷体_GBK" w:hint="eastAsia"/>
          <w:b/>
          <w:color w:val="231F20"/>
          <w:sz w:val="28"/>
          <w:szCs w:val="28"/>
        </w:rPr>
        <w:t>明确信息筛选要点</w:t>
      </w:r>
      <w:r w:rsidRPr="00FD1108">
        <w:rPr>
          <w:b/>
          <w:color w:val="231F20"/>
          <w:sz w:val="28"/>
          <w:szCs w:val="28"/>
        </w:rPr>
        <w:t>。</w:t>
      </w:r>
      <w:r w:rsidRPr="000C5F3B">
        <w:rPr>
          <w:rFonts w:ascii="方正书宋_GBK" w:eastAsia="方正书宋_GBK" w:hint="eastAsia"/>
          <w:color w:val="231F20"/>
          <w:sz w:val="28"/>
          <w:szCs w:val="28"/>
        </w:rPr>
        <w:t>筛选信息也是帮助学生形成信息整理能力的一个要素</w:t>
      </w:r>
      <w:r w:rsidRPr="000C5F3B">
        <w:rPr>
          <w:color w:val="231F20"/>
          <w:sz w:val="28"/>
          <w:szCs w:val="28"/>
        </w:rPr>
        <w:t>。</w:t>
      </w:r>
      <w:r w:rsidRPr="000C5F3B">
        <w:rPr>
          <w:rFonts w:ascii="方正书宋_GBK" w:eastAsia="方正书宋_GBK" w:hint="eastAsia"/>
          <w:color w:val="231F20"/>
          <w:sz w:val="28"/>
          <w:szCs w:val="28"/>
        </w:rPr>
        <w:t>学生对信息进行去伪存真</w:t>
      </w:r>
      <w:r w:rsidRPr="000C5F3B">
        <w:rPr>
          <w:color w:val="231F20"/>
          <w:sz w:val="28"/>
          <w:szCs w:val="28"/>
        </w:rPr>
        <w:t>、</w:t>
      </w:r>
      <w:r w:rsidRPr="000C5F3B">
        <w:rPr>
          <w:rFonts w:ascii="方正书宋_GBK" w:eastAsia="方正书宋_GBK" w:hint="eastAsia"/>
          <w:color w:val="231F20"/>
          <w:sz w:val="28"/>
          <w:szCs w:val="28"/>
        </w:rPr>
        <w:t>去粗存精的初步整理后</w:t>
      </w:r>
      <w:r w:rsidRPr="000C5F3B">
        <w:rPr>
          <w:color w:val="231F20"/>
          <w:sz w:val="28"/>
          <w:szCs w:val="28"/>
        </w:rPr>
        <w:t>，</w:t>
      </w:r>
      <w:r w:rsidRPr="000C5F3B">
        <w:rPr>
          <w:rFonts w:ascii="方正书宋_GBK" w:eastAsia="方正书宋_GBK" w:hint="eastAsia"/>
          <w:color w:val="231F20"/>
          <w:sz w:val="28"/>
          <w:szCs w:val="28"/>
        </w:rPr>
        <w:t>留</w:t>
      </w:r>
      <w:r w:rsidRPr="000C5F3B">
        <w:rPr>
          <w:rFonts w:ascii="方正书宋_GBK" w:eastAsia="方正书宋_GBK" w:hint="eastAsia"/>
          <w:color w:val="231F20"/>
          <w:sz w:val="28"/>
          <w:szCs w:val="28"/>
        </w:rPr>
        <w:lastRenderedPageBreak/>
        <w:t>下的信息相对主题都是有用的</w:t>
      </w:r>
      <w:r w:rsidRPr="000C5F3B">
        <w:rPr>
          <w:color w:val="231F20"/>
          <w:sz w:val="28"/>
          <w:szCs w:val="28"/>
        </w:rPr>
        <w:t>。</w:t>
      </w:r>
      <w:r w:rsidRPr="000C5F3B">
        <w:rPr>
          <w:rFonts w:ascii="方正书宋_GBK" w:eastAsia="方正书宋_GBK" w:hint="eastAsia"/>
          <w:color w:val="231F20"/>
          <w:sz w:val="28"/>
          <w:szCs w:val="28"/>
        </w:rPr>
        <w:t>但在成果汇报阶段</w:t>
      </w:r>
      <w:r w:rsidRPr="000C5F3B">
        <w:rPr>
          <w:color w:val="231F20"/>
          <w:sz w:val="28"/>
          <w:szCs w:val="28"/>
        </w:rPr>
        <w:t>，</w:t>
      </w:r>
      <w:r w:rsidRPr="000C5F3B">
        <w:rPr>
          <w:rFonts w:ascii="方正书宋_GBK" w:eastAsia="方正书宋_GBK" w:hint="eastAsia"/>
          <w:color w:val="231F20"/>
          <w:sz w:val="28"/>
          <w:szCs w:val="28"/>
        </w:rPr>
        <w:t>这些信息仍显繁多</w:t>
      </w:r>
      <w:r w:rsidRPr="000C5F3B">
        <w:rPr>
          <w:color w:val="231F20"/>
          <w:sz w:val="28"/>
          <w:szCs w:val="28"/>
        </w:rPr>
        <w:t>，</w:t>
      </w:r>
      <w:r w:rsidRPr="000C5F3B">
        <w:rPr>
          <w:rFonts w:ascii="方正书宋_GBK" w:eastAsia="方正书宋_GBK" w:hint="eastAsia"/>
          <w:color w:val="231F20"/>
          <w:sz w:val="28"/>
          <w:szCs w:val="28"/>
        </w:rPr>
        <w:t>不能一一展示</w:t>
      </w:r>
      <w:r w:rsidRPr="000C5F3B">
        <w:rPr>
          <w:color w:val="231F20"/>
          <w:sz w:val="28"/>
          <w:szCs w:val="28"/>
        </w:rPr>
        <w:t>。</w:t>
      </w:r>
      <w:r w:rsidRPr="000C5F3B">
        <w:rPr>
          <w:rFonts w:ascii="方正书宋_GBK" w:eastAsia="方正书宋_GBK" w:hint="eastAsia"/>
          <w:color w:val="231F20"/>
          <w:sz w:val="28"/>
          <w:szCs w:val="28"/>
        </w:rPr>
        <w:t>因此还需对已整理过的信息进行筛选</w:t>
      </w:r>
      <w:r w:rsidRPr="000C5F3B">
        <w:rPr>
          <w:color w:val="231F20"/>
          <w:sz w:val="28"/>
          <w:szCs w:val="28"/>
        </w:rPr>
        <w:t>。</w:t>
      </w:r>
      <w:r w:rsidRPr="000C5F3B">
        <w:rPr>
          <w:rFonts w:ascii="方正书宋_GBK" w:eastAsia="方正书宋_GBK" w:hint="eastAsia"/>
          <w:color w:val="231F20"/>
          <w:sz w:val="28"/>
          <w:szCs w:val="28"/>
        </w:rPr>
        <w:t>教师需指导学生考虑成果展示的形式</w:t>
      </w:r>
      <w:r w:rsidRPr="000C5F3B">
        <w:rPr>
          <w:color w:val="231F20"/>
          <w:sz w:val="28"/>
          <w:szCs w:val="28"/>
        </w:rPr>
        <w:t>，</w:t>
      </w:r>
      <w:r w:rsidRPr="000C5F3B">
        <w:rPr>
          <w:rFonts w:ascii="方正书宋_GBK" w:eastAsia="方正书宋_GBK" w:hint="eastAsia"/>
          <w:color w:val="231F20"/>
          <w:sz w:val="28"/>
          <w:szCs w:val="28"/>
        </w:rPr>
        <w:t>根据形式选取内容</w:t>
      </w:r>
      <w:r w:rsidRPr="000C5F3B">
        <w:rPr>
          <w:color w:val="231F20"/>
          <w:sz w:val="28"/>
          <w:szCs w:val="28"/>
        </w:rPr>
        <w:t>，</w:t>
      </w:r>
      <w:r w:rsidRPr="000C5F3B">
        <w:rPr>
          <w:rFonts w:ascii="方正书宋_GBK" w:eastAsia="方正书宋_GBK" w:hint="eastAsia"/>
          <w:color w:val="231F20"/>
          <w:sz w:val="28"/>
          <w:szCs w:val="28"/>
        </w:rPr>
        <w:t>根据内容再对信息进行筛选</w:t>
      </w:r>
      <w:r w:rsidRPr="000C5F3B">
        <w:rPr>
          <w:color w:val="231F20"/>
          <w:sz w:val="28"/>
          <w:szCs w:val="28"/>
        </w:rPr>
        <w:t>。</w:t>
      </w:r>
      <w:r w:rsidRPr="000C5F3B">
        <w:rPr>
          <w:rFonts w:ascii="方正书宋_GBK" w:eastAsia="方正书宋_GBK" w:hint="eastAsia"/>
          <w:color w:val="231F20"/>
          <w:sz w:val="28"/>
          <w:szCs w:val="28"/>
        </w:rPr>
        <w:t>教学时教师应以具体内容为抓手引导学生明确信息筛选的要点</w:t>
      </w:r>
      <w:r w:rsidRPr="000C5F3B">
        <w:rPr>
          <w:color w:val="231F20"/>
          <w:sz w:val="28"/>
          <w:szCs w:val="28"/>
        </w:rPr>
        <w:t>。</w:t>
      </w:r>
      <w:r w:rsidRPr="000C5F3B">
        <w:rPr>
          <w:rFonts w:ascii="方正书宋_GBK" w:eastAsia="方正书宋_GBK" w:hint="eastAsia"/>
          <w:color w:val="231F20"/>
          <w:sz w:val="28"/>
          <w:szCs w:val="28"/>
        </w:rPr>
        <w:t>比如</w:t>
      </w:r>
      <w:r w:rsidRPr="000C5F3B">
        <w:rPr>
          <w:color w:val="231F20"/>
          <w:sz w:val="28"/>
          <w:szCs w:val="28"/>
        </w:rPr>
        <w:t>，</w:t>
      </w:r>
      <w:r w:rsidRPr="000C5F3B">
        <w:rPr>
          <w:rFonts w:ascii="方正书宋_GBK" w:eastAsia="方正书宋_GBK" w:hint="eastAsia"/>
          <w:color w:val="231F20"/>
          <w:sz w:val="28"/>
          <w:szCs w:val="28"/>
        </w:rPr>
        <w:t>手抄报这种成果展示形式</w:t>
      </w:r>
      <w:r w:rsidRPr="000C5F3B">
        <w:rPr>
          <w:color w:val="231F20"/>
          <w:sz w:val="28"/>
          <w:szCs w:val="28"/>
        </w:rPr>
        <w:t>，</w:t>
      </w:r>
      <w:r w:rsidRPr="000C5F3B">
        <w:rPr>
          <w:rFonts w:ascii="方正书宋_GBK" w:eastAsia="方正书宋_GBK" w:hint="eastAsia"/>
          <w:color w:val="231F20"/>
          <w:sz w:val="28"/>
          <w:szCs w:val="28"/>
        </w:rPr>
        <w:t>可先考虑选用何种类别的信息，再考虑选用信息的注意事项</w:t>
      </w:r>
      <w:r w:rsidRPr="000C5F3B">
        <w:rPr>
          <w:color w:val="231F20"/>
          <w:sz w:val="28"/>
          <w:szCs w:val="28"/>
        </w:rPr>
        <w:t>，</w:t>
      </w:r>
      <w:r w:rsidRPr="000C5F3B">
        <w:rPr>
          <w:rFonts w:ascii="方正书宋_GBK" w:eastAsia="方正书宋_GBK" w:hint="eastAsia"/>
          <w:color w:val="231F20"/>
          <w:sz w:val="28"/>
          <w:szCs w:val="28"/>
        </w:rPr>
        <w:t>让学生在讨论中明白筛选信息的要点</w:t>
      </w:r>
      <w:r w:rsidRPr="000C5F3B">
        <w:rPr>
          <w:color w:val="231F20"/>
          <w:sz w:val="28"/>
          <w:szCs w:val="28"/>
        </w:rPr>
        <w:t>，</w:t>
      </w:r>
      <w:r w:rsidRPr="000C5F3B">
        <w:rPr>
          <w:rFonts w:ascii="方正书宋_GBK" w:eastAsia="方正书宋_GBK" w:hint="eastAsia"/>
          <w:color w:val="231F20"/>
          <w:sz w:val="28"/>
          <w:szCs w:val="28"/>
        </w:rPr>
        <w:t>在实践中形成信息整理的能力</w:t>
      </w:r>
      <w:r w:rsidRPr="000C5F3B">
        <w:rPr>
          <w:color w:val="231F20"/>
          <w:sz w:val="28"/>
          <w:szCs w:val="28"/>
        </w:rPr>
        <w:t>。</w:t>
      </w:r>
    </w:p>
    <w:p w:rsidR="00A9427F" w:rsidRPr="000C5F3B" w:rsidRDefault="00A9427F" w:rsidP="00A9427F">
      <w:pPr>
        <w:pStyle w:val="HTML"/>
        <w:rPr>
          <w:sz w:val="28"/>
          <w:szCs w:val="28"/>
        </w:rPr>
      </w:pPr>
      <w:r w:rsidRPr="000C5F3B">
        <w:rPr>
          <w:sz w:val="28"/>
          <w:szCs w:val="28"/>
        </w:rPr>
        <w:t>  </w:t>
      </w:r>
      <w:r w:rsidRPr="00FD1108">
        <w:rPr>
          <w:rFonts w:ascii="DLF-3-36-1616782485+ZEIIFe-130" w:hAnsi="DLF-3-36-1616782485+ZEIIFe-130"/>
          <w:b/>
          <w:color w:val="231F20"/>
          <w:sz w:val="28"/>
          <w:szCs w:val="28"/>
        </w:rPr>
        <w:t>6.</w:t>
      </w:r>
      <w:r w:rsidRPr="00FD1108">
        <w:rPr>
          <w:rFonts w:ascii="方正楷体_GBK" w:eastAsia="方正楷体_GBK" w:hint="eastAsia"/>
          <w:b/>
          <w:color w:val="231F20"/>
          <w:sz w:val="28"/>
          <w:szCs w:val="28"/>
        </w:rPr>
        <w:t>拓展延伸课后思考</w:t>
      </w:r>
      <w:r w:rsidRPr="00FD1108">
        <w:rPr>
          <w:b/>
          <w:color w:val="231F20"/>
          <w:sz w:val="28"/>
          <w:szCs w:val="28"/>
        </w:rPr>
        <w:t>。</w:t>
      </w:r>
      <w:r w:rsidRPr="000C5F3B">
        <w:rPr>
          <w:rFonts w:ascii="方正书宋_GBK" w:eastAsia="方正书宋_GBK" w:hint="eastAsia"/>
          <w:color w:val="231F20"/>
          <w:sz w:val="28"/>
          <w:szCs w:val="28"/>
        </w:rPr>
        <w:t>经过以上几个环节的教学</w:t>
      </w:r>
      <w:r w:rsidRPr="000C5F3B">
        <w:rPr>
          <w:color w:val="231F20"/>
          <w:sz w:val="28"/>
          <w:szCs w:val="28"/>
        </w:rPr>
        <w:t>，</w:t>
      </w:r>
      <w:r w:rsidRPr="000C5F3B">
        <w:rPr>
          <w:rFonts w:ascii="方正书宋_GBK" w:eastAsia="方正书宋_GBK" w:hint="eastAsia"/>
          <w:color w:val="231F20"/>
          <w:sz w:val="28"/>
          <w:szCs w:val="28"/>
        </w:rPr>
        <w:t>学生对信息整理有了比较明晰的认识</w:t>
      </w:r>
      <w:r w:rsidRPr="000C5F3B">
        <w:rPr>
          <w:color w:val="231F20"/>
          <w:sz w:val="28"/>
          <w:szCs w:val="28"/>
        </w:rPr>
        <w:t>，</w:t>
      </w:r>
      <w:r w:rsidRPr="000C5F3B">
        <w:rPr>
          <w:rFonts w:ascii="方正书宋_GBK" w:eastAsia="方正书宋_GBK" w:hint="eastAsia"/>
          <w:color w:val="231F20"/>
          <w:sz w:val="28"/>
          <w:szCs w:val="28"/>
        </w:rPr>
        <w:t>已初步形成信息整理的能力</w:t>
      </w:r>
      <w:r w:rsidRPr="000C5F3B">
        <w:rPr>
          <w:color w:val="231F20"/>
          <w:sz w:val="28"/>
          <w:szCs w:val="28"/>
        </w:rPr>
        <w:t>。</w:t>
      </w:r>
      <w:r w:rsidRPr="000C5F3B">
        <w:rPr>
          <w:rFonts w:ascii="方正书宋_GBK" w:eastAsia="方正书宋_GBK" w:hint="eastAsia"/>
          <w:color w:val="231F20"/>
          <w:sz w:val="28"/>
          <w:szCs w:val="28"/>
        </w:rPr>
        <w:t>在此基础上</w:t>
      </w:r>
      <w:r w:rsidRPr="000C5F3B">
        <w:rPr>
          <w:color w:val="231F20"/>
          <w:sz w:val="28"/>
          <w:szCs w:val="28"/>
        </w:rPr>
        <w:t>，</w:t>
      </w:r>
      <w:r w:rsidRPr="000C5F3B">
        <w:rPr>
          <w:rFonts w:ascii="方正书宋_GBK" w:eastAsia="方正书宋_GBK" w:hint="eastAsia"/>
          <w:color w:val="231F20"/>
          <w:sz w:val="28"/>
          <w:szCs w:val="28"/>
        </w:rPr>
        <w:t>教师可适当进行拓展延伸</w:t>
      </w:r>
      <w:r w:rsidRPr="000C5F3B">
        <w:rPr>
          <w:color w:val="231F20"/>
          <w:sz w:val="28"/>
          <w:szCs w:val="28"/>
        </w:rPr>
        <w:t>，</w:t>
      </w:r>
      <w:r w:rsidRPr="000C5F3B">
        <w:rPr>
          <w:rFonts w:ascii="方正书宋_GBK" w:eastAsia="方正书宋_GBK" w:hint="eastAsia"/>
          <w:color w:val="231F20"/>
          <w:sz w:val="28"/>
          <w:szCs w:val="28"/>
        </w:rPr>
        <w:t>布置课后作业</w:t>
      </w:r>
      <w:r w:rsidRPr="000C5F3B">
        <w:rPr>
          <w:color w:val="231F20"/>
          <w:sz w:val="28"/>
          <w:szCs w:val="28"/>
        </w:rPr>
        <w:t>，</w:t>
      </w:r>
      <w:r w:rsidRPr="000C5F3B">
        <w:rPr>
          <w:rFonts w:ascii="方正书宋_GBK" w:eastAsia="方正书宋_GBK" w:hint="eastAsia"/>
          <w:color w:val="231F20"/>
          <w:sz w:val="28"/>
          <w:szCs w:val="28"/>
        </w:rPr>
        <w:t>启发学生探究单一性信息整理如何进行</w:t>
      </w:r>
      <w:r w:rsidRPr="000C5F3B">
        <w:rPr>
          <w:color w:val="231F20"/>
          <w:sz w:val="28"/>
          <w:szCs w:val="28"/>
        </w:rPr>
        <w:t>。</w:t>
      </w:r>
      <w:r w:rsidRPr="000C5F3B">
        <w:rPr>
          <w:rFonts w:ascii="方正书宋_GBK" w:eastAsia="方正书宋_GBK" w:hint="eastAsia"/>
          <w:color w:val="231F20"/>
          <w:sz w:val="28"/>
          <w:szCs w:val="28"/>
        </w:rPr>
        <w:t>有了本节课的学习</w:t>
      </w:r>
      <w:r w:rsidRPr="000C5F3B">
        <w:rPr>
          <w:color w:val="231F20"/>
          <w:sz w:val="28"/>
          <w:szCs w:val="28"/>
        </w:rPr>
        <w:t>，</w:t>
      </w:r>
      <w:r w:rsidRPr="000C5F3B">
        <w:rPr>
          <w:rFonts w:ascii="方正书宋_GBK" w:eastAsia="方正书宋_GBK" w:hint="eastAsia"/>
          <w:color w:val="231F20"/>
          <w:sz w:val="28"/>
          <w:szCs w:val="28"/>
        </w:rPr>
        <w:t>学生对信息整理的认识不再是零起点</w:t>
      </w:r>
      <w:r w:rsidRPr="000C5F3B">
        <w:rPr>
          <w:color w:val="231F20"/>
          <w:sz w:val="28"/>
          <w:szCs w:val="28"/>
        </w:rPr>
        <w:t>，</w:t>
      </w:r>
      <w:r w:rsidRPr="000C5F3B">
        <w:rPr>
          <w:rFonts w:ascii="方正书宋_GBK" w:eastAsia="方正书宋_GBK" w:hint="eastAsia"/>
          <w:color w:val="231F20"/>
          <w:sz w:val="28"/>
          <w:szCs w:val="28"/>
        </w:rPr>
        <w:t>让学生跳起来摘到桃子</w:t>
      </w:r>
      <w:r w:rsidRPr="000C5F3B">
        <w:rPr>
          <w:color w:val="231F20"/>
          <w:sz w:val="28"/>
          <w:szCs w:val="28"/>
        </w:rPr>
        <w:t>，</w:t>
      </w:r>
      <w:r w:rsidRPr="000C5F3B">
        <w:rPr>
          <w:rFonts w:ascii="方正书宋_GBK" w:eastAsia="方正书宋_GBK" w:hint="eastAsia"/>
          <w:color w:val="231F20"/>
          <w:sz w:val="28"/>
          <w:szCs w:val="28"/>
        </w:rPr>
        <w:t>能够调动起学生的积极性</w:t>
      </w:r>
      <w:r w:rsidRPr="000C5F3B">
        <w:rPr>
          <w:color w:val="231F20"/>
          <w:sz w:val="28"/>
          <w:szCs w:val="28"/>
        </w:rPr>
        <w:t>，</w:t>
      </w:r>
      <w:r w:rsidRPr="000C5F3B">
        <w:rPr>
          <w:rFonts w:ascii="方正书宋_GBK" w:eastAsia="方正书宋_GBK" w:hint="eastAsia"/>
          <w:color w:val="231F20"/>
          <w:sz w:val="28"/>
          <w:szCs w:val="28"/>
        </w:rPr>
        <w:t>因而这样的作业能激发起学生探究的欲望</w:t>
      </w:r>
      <w:r w:rsidRPr="000C5F3B">
        <w:rPr>
          <w:color w:val="231F20"/>
          <w:sz w:val="28"/>
          <w:szCs w:val="28"/>
        </w:rPr>
        <w:t>。</w:t>
      </w:r>
    </w:p>
    <w:p w:rsidR="00A9427F" w:rsidRPr="00FD1108" w:rsidRDefault="00A9427F" w:rsidP="00A9427F">
      <w:pPr>
        <w:pStyle w:val="HTML"/>
        <w:rPr>
          <w:b/>
          <w:sz w:val="28"/>
          <w:szCs w:val="28"/>
        </w:rPr>
      </w:pPr>
      <w:r w:rsidRPr="000C5F3B">
        <w:rPr>
          <w:sz w:val="28"/>
          <w:szCs w:val="28"/>
        </w:rPr>
        <w:t>  </w:t>
      </w:r>
      <w:r w:rsidR="00FD1108" w:rsidRPr="00FD1108">
        <w:rPr>
          <w:rFonts w:ascii="方正黑体_GBK" w:eastAsia="方正黑体_GBK" w:hint="eastAsia"/>
          <w:b/>
          <w:color w:val="231F20"/>
          <w:sz w:val="28"/>
          <w:szCs w:val="28"/>
        </w:rPr>
        <w:t>（二）</w:t>
      </w:r>
      <w:r w:rsidRPr="00FD1108">
        <w:rPr>
          <w:rFonts w:ascii="方正黑体_GBK" w:eastAsia="方正黑体_GBK" w:hint="eastAsia"/>
          <w:b/>
          <w:color w:val="231F20"/>
          <w:sz w:val="28"/>
          <w:szCs w:val="28"/>
        </w:rPr>
        <w:t>指导要点</w:t>
      </w:r>
    </w:p>
    <w:p w:rsidR="00A9427F" w:rsidRPr="000C5F3B" w:rsidRDefault="00A9427F" w:rsidP="00A9427F">
      <w:pPr>
        <w:pStyle w:val="HTML"/>
        <w:rPr>
          <w:sz w:val="28"/>
          <w:szCs w:val="28"/>
        </w:rPr>
      </w:pPr>
      <w:r w:rsidRPr="000C5F3B">
        <w:rPr>
          <w:sz w:val="28"/>
          <w:szCs w:val="28"/>
        </w:rPr>
        <w:t>  </w:t>
      </w:r>
      <w:r w:rsidRPr="00FD1108">
        <w:rPr>
          <w:rFonts w:ascii="DLF-3-36-1616782485+ZEIIFe-130" w:hAnsi="DLF-3-36-1616782485+ZEIIFe-130"/>
          <w:b/>
          <w:color w:val="231F20"/>
          <w:sz w:val="28"/>
          <w:szCs w:val="28"/>
        </w:rPr>
        <w:t>1.</w:t>
      </w:r>
      <w:r w:rsidRPr="00FD1108">
        <w:rPr>
          <w:rFonts w:ascii="方正楷体_GBK" w:eastAsia="方正楷体_GBK" w:hint="eastAsia"/>
          <w:b/>
          <w:color w:val="231F20"/>
          <w:sz w:val="28"/>
          <w:szCs w:val="28"/>
        </w:rPr>
        <w:t>教师指导需分层进行</w:t>
      </w:r>
      <w:r w:rsidRPr="00FD1108">
        <w:rPr>
          <w:b/>
          <w:color w:val="231F20"/>
          <w:sz w:val="28"/>
          <w:szCs w:val="28"/>
        </w:rPr>
        <w:t>。</w:t>
      </w:r>
      <w:r w:rsidRPr="000C5F3B">
        <w:rPr>
          <w:rFonts w:ascii="方正书宋_GBK" w:eastAsia="方正书宋_GBK" w:hint="eastAsia"/>
          <w:color w:val="231F20"/>
          <w:sz w:val="28"/>
          <w:szCs w:val="28"/>
        </w:rPr>
        <w:t>综合性整理课</w:t>
      </w:r>
      <w:r w:rsidRPr="000C5F3B">
        <w:rPr>
          <w:color w:val="231F20"/>
          <w:sz w:val="28"/>
          <w:szCs w:val="28"/>
        </w:rPr>
        <w:t>，</w:t>
      </w:r>
      <w:r w:rsidRPr="000C5F3B">
        <w:rPr>
          <w:rFonts w:ascii="方正书宋_GBK" w:eastAsia="方正书宋_GBK" w:hint="eastAsia"/>
          <w:color w:val="231F20"/>
          <w:sz w:val="28"/>
          <w:szCs w:val="28"/>
        </w:rPr>
        <w:t>教学内容较多</w:t>
      </w:r>
      <w:r w:rsidRPr="000C5F3B">
        <w:rPr>
          <w:color w:val="231F20"/>
          <w:sz w:val="28"/>
          <w:szCs w:val="28"/>
        </w:rPr>
        <w:t>，</w:t>
      </w:r>
      <w:r w:rsidRPr="000C5F3B">
        <w:rPr>
          <w:rFonts w:ascii="方正书宋_GBK" w:eastAsia="方正书宋_GBK" w:hint="eastAsia"/>
          <w:color w:val="231F20"/>
          <w:sz w:val="28"/>
          <w:szCs w:val="28"/>
        </w:rPr>
        <w:t>教师在指导上要做到层次分明</w:t>
      </w:r>
      <w:r w:rsidRPr="000C5F3B">
        <w:rPr>
          <w:color w:val="231F20"/>
          <w:sz w:val="28"/>
          <w:szCs w:val="28"/>
        </w:rPr>
        <w:t>，</w:t>
      </w:r>
      <w:r w:rsidRPr="000C5F3B">
        <w:rPr>
          <w:rFonts w:ascii="方正书宋_GBK" w:eastAsia="方正书宋_GBK" w:hint="eastAsia"/>
          <w:color w:val="231F20"/>
          <w:sz w:val="28"/>
          <w:szCs w:val="28"/>
        </w:rPr>
        <w:t>使学生明白信息整理的一般流程</w:t>
      </w:r>
      <w:r w:rsidRPr="000C5F3B">
        <w:rPr>
          <w:color w:val="231F20"/>
          <w:sz w:val="28"/>
          <w:szCs w:val="28"/>
        </w:rPr>
        <w:t>。</w:t>
      </w:r>
      <w:r w:rsidRPr="000C5F3B">
        <w:rPr>
          <w:rFonts w:ascii="方正书宋_GBK" w:eastAsia="方正书宋_GBK" w:hint="eastAsia"/>
          <w:color w:val="231F20"/>
          <w:sz w:val="28"/>
          <w:szCs w:val="28"/>
        </w:rPr>
        <w:t>就目前教学现状来看</w:t>
      </w:r>
      <w:r w:rsidRPr="000C5F3B">
        <w:rPr>
          <w:color w:val="231F20"/>
          <w:sz w:val="28"/>
          <w:szCs w:val="28"/>
        </w:rPr>
        <w:t>，</w:t>
      </w:r>
      <w:r w:rsidRPr="000C5F3B">
        <w:rPr>
          <w:rFonts w:ascii="方正书宋_GBK" w:eastAsia="方正书宋_GBK" w:hint="eastAsia"/>
          <w:color w:val="231F20"/>
          <w:sz w:val="28"/>
          <w:szCs w:val="28"/>
        </w:rPr>
        <w:t>学生一般是初次接触信息整理课</w:t>
      </w:r>
      <w:r w:rsidRPr="000C5F3B">
        <w:rPr>
          <w:color w:val="231F20"/>
          <w:sz w:val="28"/>
          <w:szCs w:val="28"/>
        </w:rPr>
        <w:t>，</w:t>
      </w:r>
      <w:r w:rsidRPr="000C5F3B">
        <w:rPr>
          <w:rFonts w:ascii="方正书宋_GBK" w:eastAsia="方正书宋_GBK" w:hint="eastAsia"/>
          <w:color w:val="231F20"/>
          <w:sz w:val="28"/>
          <w:szCs w:val="28"/>
        </w:rPr>
        <w:t>因而教师需引领学生了解信息整理的一般内容和大致步骤</w:t>
      </w:r>
      <w:r w:rsidRPr="000C5F3B">
        <w:rPr>
          <w:color w:val="231F20"/>
          <w:sz w:val="28"/>
          <w:szCs w:val="28"/>
        </w:rPr>
        <w:t>。</w:t>
      </w:r>
      <w:r w:rsidRPr="000C5F3B">
        <w:rPr>
          <w:rFonts w:ascii="方正书宋_GBK" w:eastAsia="方正书宋_GBK" w:hint="eastAsia"/>
          <w:color w:val="231F20"/>
          <w:sz w:val="28"/>
          <w:szCs w:val="28"/>
        </w:rPr>
        <w:t>教学时可采取分三个层次进行指导</w:t>
      </w:r>
      <w:r w:rsidRPr="000C5F3B">
        <w:rPr>
          <w:color w:val="231F20"/>
          <w:sz w:val="28"/>
          <w:szCs w:val="28"/>
        </w:rPr>
        <w:t>：</w:t>
      </w:r>
      <w:r w:rsidRPr="000C5F3B">
        <w:rPr>
          <w:rFonts w:ascii="方正书宋_GBK" w:eastAsia="方正书宋_GBK" w:hint="eastAsia"/>
          <w:color w:val="231F20"/>
          <w:sz w:val="28"/>
          <w:szCs w:val="28"/>
        </w:rPr>
        <w:t>第一层次</w:t>
      </w:r>
      <w:r w:rsidRPr="000C5F3B">
        <w:rPr>
          <w:color w:val="231F20"/>
          <w:sz w:val="28"/>
          <w:szCs w:val="28"/>
        </w:rPr>
        <w:t>，</w:t>
      </w:r>
      <w:r w:rsidRPr="000C5F3B">
        <w:rPr>
          <w:rFonts w:ascii="方正书宋_GBK" w:eastAsia="方正书宋_GBK" w:hint="eastAsia"/>
          <w:color w:val="231F20"/>
          <w:sz w:val="28"/>
          <w:szCs w:val="28"/>
        </w:rPr>
        <w:t>指导学生明白信息的类别</w:t>
      </w:r>
      <w:r w:rsidRPr="000C5F3B">
        <w:rPr>
          <w:color w:val="231F20"/>
          <w:sz w:val="28"/>
          <w:szCs w:val="28"/>
        </w:rPr>
        <w:t>，</w:t>
      </w:r>
      <w:r w:rsidRPr="000C5F3B">
        <w:rPr>
          <w:rFonts w:ascii="方正书宋_GBK" w:eastAsia="方正书宋_GBK" w:hint="eastAsia"/>
          <w:color w:val="231F20"/>
          <w:sz w:val="28"/>
          <w:szCs w:val="28"/>
        </w:rPr>
        <w:t>掌握信息分类的方法</w:t>
      </w:r>
      <w:r w:rsidRPr="000C5F3B">
        <w:rPr>
          <w:color w:val="231F20"/>
          <w:sz w:val="28"/>
          <w:szCs w:val="28"/>
        </w:rPr>
        <w:t>；</w:t>
      </w:r>
      <w:r w:rsidRPr="000C5F3B">
        <w:rPr>
          <w:rFonts w:ascii="方正书宋_GBK" w:eastAsia="方正书宋_GBK" w:hint="eastAsia"/>
          <w:color w:val="231F20"/>
          <w:sz w:val="28"/>
          <w:szCs w:val="28"/>
        </w:rPr>
        <w:t>第二层次</w:t>
      </w:r>
      <w:r w:rsidRPr="000C5F3B">
        <w:rPr>
          <w:color w:val="231F20"/>
          <w:sz w:val="28"/>
          <w:szCs w:val="28"/>
        </w:rPr>
        <w:t>，</w:t>
      </w:r>
      <w:r w:rsidRPr="000C5F3B">
        <w:rPr>
          <w:rFonts w:ascii="方正书宋_GBK" w:eastAsia="方正书宋_GBK" w:hint="eastAsia"/>
          <w:color w:val="231F20"/>
          <w:sz w:val="28"/>
          <w:szCs w:val="28"/>
        </w:rPr>
        <w:t>指导学生了解其中一个信息类别的整理要点</w:t>
      </w:r>
      <w:r w:rsidRPr="000C5F3B">
        <w:rPr>
          <w:color w:val="231F20"/>
          <w:sz w:val="28"/>
          <w:szCs w:val="28"/>
        </w:rPr>
        <w:t>，</w:t>
      </w:r>
      <w:r w:rsidRPr="000C5F3B">
        <w:rPr>
          <w:rFonts w:ascii="方正书宋_GBK" w:eastAsia="方正书宋_GBK" w:hint="eastAsia"/>
          <w:color w:val="231F20"/>
          <w:sz w:val="28"/>
          <w:szCs w:val="28"/>
        </w:rPr>
        <w:t>掌握整理的程序和方法</w:t>
      </w:r>
      <w:r w:rsidRPr="000C5F3B">
        <w:rPr>
          <w:color w:val="231F20"/>
          <w:sz w:val="28"/>
          <w:szCs w:val="28"/>
        </w:rPr>
        <w:t>；</w:t>
      </w:r>
      <w:r w:rsidRPr="000C5F3B">
        <w:rPr>
          <w:rFonts w:ascii="方正书宋_GBK" w:eastAsia="方正书宋_GBK" w:hint="eastAsia"/>
          <w:color w:val="231F20"/>
          <w:sz w:val="28"/>
          <w:szCs w:val="28"/>
        </w:rPr>
        <w:t>第三层次</w:t>
      </w:r>
      <w:r w:rsidRPr="000C5F3B">
        <w:rPr>
          <w:color w:val="231F20"/>
          <w:sz w:val="28"/>
          <w:szCs w:val="28"/>
        </w:rPr>
        <w:t>，</w:t>
      </w:r>
      <w:r w:rsidRPr="000C5F3B">
        <w:rPr>
          <w:rFonts w:ascii="方正书宋_GBK" w:eastAsia="方正书宋_GBK" w:hint="eastAsia"/>
          <w:color w:val="231F20"/>
          <w:sz w:val="28"/>
          <w:szCs w:val="28"/>
        </w:rPr>
        <w:t>指导学生对信息进行筛选</w:t>
      </w:r>
      <w:r w:rsidRPr="000C5F3B">
        <w:rPr>
          <w:color w:val="231F20"/>
          <w:sz w:val="28"/>
          <w:szCs w:val="28"/>
        </w:rPr>
        <w:t>，</w:t>
      </w:r>
      <w:r w:rsidRPr="000C5F3B">
        <w:rPr>
          <w:rFonts w:ascii="方正书宋_GBK" w:eastAsia="方正书宋_GBK" w:hint="eastAsia"/>
          <w:color w:val="231F20"/>
          <w:sz w:val="28"/>
          <w:szCs w:val="28"/>
        </w:rPr>
        <w:t>明白信息选择的合理性和实用性</w:t>
      </w:r>
      <w:r w:rsidRPr="000C5F3B">
        <w:rPr>
          <w:color w:val="231F20"/>
          <w:sz w:val="28"/>
          <w:szCs w:val="28"/>
        </w:rPr>
        <w:t>。</w:t>
      </w:r>
    </w:p>
    <w:p w:rsidR="000C5F3B" w:rsidRPr="000C5F3B" w:rsidRDefault="000C5F3B" w:rsidP="00FD1108">
      <w:pPr>
        <w:pStyle w:val="HTML"/>
        <w:ind w:firstLineChars="200" w:firstLine="562"/>
        <w:rPr>
          <w:sz w:val="28"/>
          <w:szCs w:val="28"/>
        </w:rPr>
      </w:pPr>
      <w:r w:rsidRPr="00FD1108">
        <w:rPr>
          <w:rFonts w:ascii="DLF-3-36-1616782485+ZEIIFe-130" w:hAnsi="DLF-3-36-1616782485+ZEIIFe-130"/>
          <w:b/>
          <w:color w:val="231F20"/>
          <w:sz w:val="28"/>
          <w:szCs w:val="28"/>
        </w:rPr>
        <w:lastRenderedPageBreak/>
        <w:t>2.</w:t>
      </w:r>
      <w:r w:rsidRPr="00FD1108">
        <w:rPr>
          <w:rFonts w:ascii="方正楷体_GBK" w:eastAsia="方正楷体_GBK" w:hint="eastAsia"/>
          <w:b/>
          <w:color w:val="231F20"/>
          <w:sz w:val="28"/>
          <w:szCs w:val="28"/>
        </w:rPr>
        <w:t>方法掌握需举一反三</w:t>
      </w:r>
      <w:r w:rsidRPr="00FD1108">
        <w:rPr>
          <w:b/>
          <w:color w:val="231F20"/>
          <w:sz w:val="28"/>
          <w:szCs w:val="28"/>
        </w:rPr>
        <w:t>。</w:t>
      </w:r>
      <w:r w:rsidRPr="000C5F3B">
        <w:rPr>
          <w:rFonts w:ascii="方正书宋_GBK" w:eastAsia="方正书宋_GBK" w:hint="eastAsia"/>
          <w:color w:val="231F20"/>
          <w:sz w:val="28"/>
          <w:szCs w:val="28"/>
        </w:rPr>
        <w:t>对学生而言</w:t>
      </w:r>
      <w:r w:rsidRPr="000C5F3B">
        <w:rPr>
          <w:color w:val="231F20"/>
          <w:sz w:val="28"/>
          <w:szCs w:val="28"/>
        </w:rPr>
        <w:t>，</w:t>
      </w:r>
      <w:r w:rsidRPr="000C5F3B">
        <w:rPr>
          <w:rFonts w:ascii="方正书宋_GBK" w:eastAsia="方正书宋_GBK" w:hint="eastAsia"/>
          <w:color w:val="231F20"/>
          <w:sz w:val="28"/>
          <w:szCs w:val="28"/>
        </w:rPr>
        <w:t>一节课结束后</w:t>
      </w:r>
      <w:r w:rsidRPr="000C5F3B">
        <w:rPr>
          <w:color w:val="231F20"/>
          <w:sz w:val="28"/>
          <w:szCs w:val="28"/>
        </w:rPr>
        <w:t>，</w:t>
      </w:r>
      <w:r w:rsidRPr="000C5F3B">
        <w:rPr>
          <w:rFonts w:ascii="方正书宋_GBK" w:eastAsia="方正书宋_GBK" w:hint="eastAsia"/>
          <w:color w:val="231F20"/>
          <w:sz w:val="28"/>
          <w:szCs w:val="28"/>
        </w:rPr>
        <w:t>不仅需要提升信息整理的能力</w:t>
      </w:r>
      <w:r w:rsidRPr="000C5F3B">
        <w:rPr>
          <w:color w:val="231F20"/>
          <w:sz w:val="28"/>
          <w:szCs w:val="28"/>
        </w:rPr>
        <w:t>，</w:t>
      </w:r>
      <w:r w:rsidRPr="000C5F3B">
        <w:rPr>
          <w:rFonts w:ascii="方正书宋_GBK" w:eastAsia="方正书宋_GBK" w:hint="eastAsia"/>
          <w:color w:val="231F20"/>
          <w:sz w:val="28"/>
          <w:szCs w:val="28"/>
        </w:rPr>
        <w:t>而且要掌握信息整理的方法</w:t>
      </w:r>
      <w:r w:rsidRPr="000C5F3B">
        <w:rPr>
          <w:color w:val="231F20"/>
          <w:sz w:val="28"/>
          <w:szCs w:val="28"/>
        </w:rPr>
        <w:t>。</w:t>
      </w:r>
      <w:r w:rsidRPr="000C5F3B">
        <w:rPr>
          <w:rFonts w:ascii="方正书宋_GBK" w:eastAsia="方正书宋_GBK" w:hint="eastAsia"/>
          <w:color w:val="231F20"/>
          <w:sz w:val="28"/>
          <w:szCs w:val="28"/>
        </w:rPr>
        <w:t>方法对学生尤为重要</w:t>
      </w:r>
      <w:r w:rsidRPr="000C5F3B">
        <w:rPr>
          <w:color w:val="231F20"/>
          <w:sz w:val="28"/>
          <w:szCs w:val="28"/>
        </w:rPr>
        <w:t>，</w:t>
      </w:r>
      <w:r w:rsidRPr="000C5F3B">
        <w:rPr>
          <w:rFonts w:ascii="方正书宋_GBK" w:eastAsia="方正书宋_GBK" w:hint="eastAsia"/>
          <w:color w:val="231F20"/>
          <w:sz w:val="28"/>
          <w:szCs w:val="28"/>
        </w:rPr>
        <w:t>因为掌握了方法</w:t>
      </w:r>
      <w:r w:rsidRPr="000C5F3B">
        <w:rPr>
          <w:color w:val="231F20"/>
          <w:sz w:val="28"/>
          <w:szCs w:val="28"/>
        </w:rPr>
        <w:t>，</w:t>
      </w:r>
      <w:r w:rsidRPr="000C5F3B">
        <w:rPr>
          <w:rFonts w:ascii="方正书宋_GBK" w:eastAsia="方正书宋_GBK" w:hint="eastAsia"/>
          <w:color w:val="231F20"/>
          <w:sz w:val="28"/>
          <w:szCs w:val="28"/>
        </w:rPr>
        <w:t>并能由一种方法举一反三</w:t>
      </w:r>
      <w:r w:rsidRPr="000C5F3B">
        <w:rPr>
          <w:color w:val="231F20"/>
          <w:sz w:val="28"/>
          <w:szCs w:val="28"/>
        </w:rPr>
        <w:t>，</w:t>
      </w:r>
      <w:r w:rsidRPr="000C5F3B">
        <w:rPr>
          <w:rFonts w:ascii="方正书宋_GBK" w:eastAsia="方正书宋_GBK" w:hint="eastAsia"/>
          <w:color w:val="231F20"/>
          <w:sz w:val="28"/>
          <w:szCs w:val="28"/>
        </w:rPr>
        <w:t>迁移运用</w:t>
      </w:r>
      <w:r w:rsidRPr="000C5F3B">
        <w:rPr>
          <w:color w:val="231F20"/>
          <w:sz w:val="28"/>
          <w:szCs w:val="28"/>
        </w:rPr>
        <w:t>，</w:t>
      </w:r>
      <w:r w:rsidRPr="000C5F3B">
        <w:rPr>
          <w:rFonts w:ascii="方正书宋_GBK" w:eastAsia="方正书宋_GBK" w:hint="eastAsia"/>
          <w:color w:val="231F20"/>
          <w:sz w:val="28"/>
          <w:szCs w:val="28"/>
        </w:rPr>
        <w:t>学生的能力就会随之提升</w:t>
      </w:r>
      <w:r w:rsidRPr="000C5F3B">
        <w:rPr>
          <w:color w:val="231F20"/>
          <w:sz w:val="28"/>
          <w:szCs w:val="28"/>
        </w:rPr>
        <w:t>。</w:t>
      </w:r>
      <w:r w:rsidRPr="000C5F3B">
        <w:rPr>
          <w:rFonts w:ascii="方正书宋_GBK" w:eastAsia="方正书宋_GBK" w:hint="eastAsia"/>
          <w:color w:val="231F20"/>
          <w:sz w:val="28"/>
          <w:szCs w:val="28"/>
        </w:rPr>
        <w:t>在信息整理课的教学中会运用到很多方法</w:t>
      </w:r>
      <w:r w:rsidRPr="000C5F3B">
        <w:rPr>
          <w:color w:val="231F20"/>
          <w:sz w:val="28"/>
          <w:szCs w:val="28"/>
        </w:rPr>
        <w:t>，</w:t>
      </w:r>
      <w:r w:rsidRPr="000C5F3B">
        <w:rPr>
          <w:rFonts w:ascii="方正书宋_GBK" w:eastAsia="方正书宋_GBK" w:hint="eastAsia"/>
          <w:color w:val="231F20"/>
          <w:sz w:val="28"/>
          <w:szCs w:val="28"/>
        </w:rPr>
        <w:t>比如信息分类的方法</w:t>
      </w:r>
      <w:r w:rsidRPr="000C5F3B">
        <w:rPr>
          <w:color w:val="231F20"/>
          <w:sz w:val="28"/>
          <w:szCs w:val="28"/>
        </w:rPr>
        <w:t>，</w:t>
      </w:r>
      <w:r w:rsidRPr="000C5F3B">
        <w:rPr>
          <w:rFonts w:ascii="方正书宋_GBK" w:eastAsia="方正书宋_GBK" w:hint="eastAsia"/>
          <w:color w:val="231F20"/>
          <w:sz w:val="28"/>
          <w:szCs w:val="28"/>
        </w:rPr>
        <w:t>信息整理的方法</w:t>
      </w:r>
      <w:r w:rsidRPr="000C5F3B">
        <w:rPr>
          <w:color w:val="231F20"/>
          <w:sz w:val="28"/>
          <w:szCs w:val="28"/>
        </w:rPr>
        <w:t>，</w:t>
      </w:r>
      <w:r w:rsidRPr="000C5F3B">
        <w:rPr>
          <w:rFonts w:ascii="方正书宋_GBK" w:eastAsia="方正书宋_GBK" w:hint="eastAsia"/>
          <w:color w:val="231F20"/>
          <w:sz w:val="28"/>
          <w:szCs w:val="28"/>
        </w:rPr>
        <w:t>信息筛选的方法等</w:t>
      </w:r>
      <w:r w:rsidRPr="000C5F3B">
        <w:rPr>
          <w:color w:val="231F20"/>
          <w:sz w:val="28"/>
          <w:szCs w:val="28"/>
        </w:rPr>
        <w:t>。</w:t>
      </w:r>
      <w:r w:rsidRPr="000C5F3B">
        <w:rPr>
          <w:rFonts w:ascii="方正书宋_GBK" w:eastAsia="方正书宋_GBK" w:hint="eastAsia"/>
          <w:color w:val="231F20"/>
          <w:sz w:val="28"/>
          <w:szCs w:val="28"/>
        </w:rPr>
        <w:t>教师对这些方法进行指导后</w:t>
      </w:r>
      <w:r w:rsidR="00CB73A1">
        <w:rPr>
          <w:rFonts w:ascii="方正书宋_GBK" w:eastAsia="方正书宋_GBK" w:hint="eastAsia"/>
          <w:color w:val="231F20"/>
          <w:sz w:val="28"/>
          <w:szCs w:val="28"/>
        </w:rPr>
        <w:t>，</w:t>
      </w:r>
      <w:r w:rsidRPr="000C5F3B">
        <w:rPr>
          <w:rFonts w:ascii="方正书宋_GBK" w:eastAsia="方正书宋_GBK" w:hint="eastAsia"/>
          <w:color w:val="231F20"/>
          <w:sz w:val="28"/>
          <w:szCs w:val="28"/>
        </w:rPr>
        <w:t>需要进一步引导学生明白方法可以类推</w:t>
      </w:r>
      <w:r w:rsidRPr="000C5F3B">
        <w:rPr>
          <w:color w:val="231F20"/>
          <w:sz w:val="28"/>
          <w:szCs w:val="28"/>
        </w:rPr>
        <w:t>，</w:t>
      </w:r>
      <w:r w:rsidRPr="000C5F3B">
        <w:rPr>
          <w:rFonts w:ascii="方正书宋_GBK" w:eastAsia="方正书宋_GBK" w:hint="eastAsia"/>
          <w:color w:val="231F20"/>
          <w:sz w:val="28"/>
          <w:szCs w:val="28"/>
        </w:rPr>
        <w:t>可以迁移运用</w:t>
      </w:r>
      <w:r w:rsidRPr="000C5F3B">
        <w:rPr>
          <w:color w:val="231F20"/>
          <w:sz w:val="28"/>
          <w:szCs w:val="28"/>
        </w:rPr>
        <w:t>，</w:t>
      </w:r>
      <w:r w:rsidRPr="000C5F3B">
        <w:rPr>
          <w:rFonts w:ascii="方正书宋_GBK" w:eastAsia="方正书宋_GBK" w:hint="eastAsia"/>
          <w:color w:val="231F20"/>
          <w:sz w:val="28"/>
          <w:szCs w:val="28"/>
        </w:rPr>
        <w:t>可根据不同的内容选取不同的方法</w:t>
      </w:r>
      <w:r w:rsidRPr="000C5F3B">
        <w:rPr>
          <w:color w:val="231F20"/>
          <w:sz w:val="28"/>
          <w:szCs w:val="28"/>
        </w:rPr>
        <w:t>。</w:t>
      </w:r>
    </w:p>
    <w:p w:rsidR="000C5F3B" w:rsidRPr="000C5F3B" w:rsidRDefault="000C5F3B" w:rsidP="000C5F3B">
      <w:pPr>
        <w:pStyle w:val="HTML"/>
        <w:rPr>
          <w:sz w:val="28"/>
          <w:szCs w:val="28"/>
        </w:rPr>
      </w:pPr>
      <w:r w:rsidRPr="000C5F3B">
        <w:rPr>
          <w:sz w:val="28"/>
          <w:szCs w:val="28"/>
        </w:rPr>
        <w:t>  </w:t>
      </w:r>
      <w:r w:rsidRPr="00FD1108">
        <w:rPr>
          <w:rFonts w:ascii="DLF-3-36-1616782485+ZEIIFe-130" w:hAnsi="DLF-3-36-1616782485+ZEIIFe-130"/>
          <w:b/>
          <w:color w:val="231F20"/>
          <w:sz w:val="28"/>
          <w:szCs w:val="28"/>
        </w:rPr>
        <w:t>3.</w:t>
      </w:r>
      <w:r w:rsidRPr="00FD1108">
        <w:rPr>
          <w:rFonts w:ascii="方正楷体_GBK" w:eastAsia="方正楷体_GBK" w:hint="eastAsia"/>
          <w:b/>
          <w:color w:val="231F20"/>
          <w:sz w:val="28"/>
          <w:szCs w:val="28"/>
        </w:rPr>
        <w:t>信息整理需实战进行</w:t>
      </w:r>
      <w:r w:rsidRPr="00FD1108">
        <w:rPr>
          <w:b/>
          <w:color w:val="231F20"/>
          <w:sz w:val="28"/>
          <w:szCs w:val="28"/>
        </w:rPr>
        <w:t>。</w:t>
      </w:r>
      <w:r w:rsidRPr="000C5F3B">
        <w:rPr>
          <w:rFonts w:ascii="方正书宋_GBK" w:eastAsia="方正书宋_GBK" w:hint="eastAsia"/>
          <w:color w:val="231F20"/>
          <w:sz w:val="28"/>
          <w:szCs w:val="28"/>
        </w:rPr>
        <w:t>信息整理课切忌纸上谈兵</w:t>
      </w:r>
      <w:r w:rsidRPr="000C5F3B">
        <w:rPr>
          <w:color w:val="231F20"/>
          <w:sz w:val="28"/>
          <w:szCs w:val="28"/>
        </w:rPr>
        <w:t>，</w:t>
      </w:r>
      <w:r w:rsidRPr="000C5F3B">
        <w:rPr>
          <w:rFonts w:ascii="方正书宋_GBK" w:eastAsia="方正书宋_GBK" w:hint="eastAsia"/>
          <w:color w:val="231F20"/>
          <w:sz w:val="28"/>
          <w:szCs w:val="28"/>
        </w:rPr>
        <w:t>避免一堂课给学生提供很多整理方法和整理策略</w:t>
      </w:r>
      <w:r w:rsidRPr="000C5F3B">
        <w:rPr>
          <w:color w:val="231F20"/>
          <w:sz w:val="28"/>
          <w:szCs w:val="28"/>
        </w:rPr>
        <w:t>，</w:t>
      </w:r>
      <w:r w:rsidRPr="000C5F3B">
        <w:rPr>
          <w:rFonts w:ascii="方正书宋_GBK" w:eastAsia="方正书宋_GBK" w:hint="eastAsia"/>
          <w:color w:val="231F20"/>
          <w:sz w:val="28"/>
          <w:szCs w:val="28"/>
        </w:rPr>
        <w:t>却不见学生动手尝试如何整理</w:t>
      </w:r>
      <w:r w:rsidRPr="000C5F3B">
        <w:rPr>
          <w:color w:val="231F20"/>
          <w:sz w:val="28"/>
          <w:szCs w:val="28"/>
        </w:rPr>
        <w:t>。</w:t>
      </w:r>
      <w:r w:rsidRPr="000C5F3B">
        <w:rPr>
          <w:rFonts w:ascii="方正书宋_GBK" w:eastAsia="方正书宋_GBK" w:hint="eastAsia"/>
          <w:color w:val="231F20"/>
          <w:sz w:val="28"/>
          <w:szCs w:val="28"/>
        </w:rPr>
        <w:t>这样的教学</w:t>
      </w:r>
      <w:r w:rsidRPr="000C5F3B">
        <w:rPr>
          <w:color w:val="231F20"/>
          <w:sz w:val="28"/>
          <w:szCs w:val="28"/>
        </w:rPr>
        <w:t>，</w:t>
      </w:r>
      <w:r w:rsidRPr="000C5F3B">
        <w:rPr>
          <w:rFonts w:ascii="方正书宋_GBK" w:eastAsia="方正书宋_GBK" w:hint="eastAsia"/>
          <w:color w:val="231F20"/>
          <w:sz w:val="28"/>
          <w:szCs w:val="28"/>
        </w:rPr>
        <w:t>学生的能力不能得到提升</w:t>
      </w:r>
      <w:r w:rsidRPr="000C5F3B">
        <w:rPr>
          <w:color w:val="231F20"/>
          <w:sz w:val="28"/>
          <w:szCs w:val="28"/>
        </w:rPr>
        <w:t>，</w:t>
      </w:r>
      <w:r w:rsidRPr="000C5F3B">
        <w:rPr>
          <w:rFonts w:ascii="方正书宋_GBK" w:eastAsia="方正书宋_GBK" w:hint="eastAsia"/>
          <w:color w:val="231F20"/>
          <w:sz w:val="28"/>
          <w:szCs w:val="28"/>
        </w:rPr>
        <w:t>学生获取的信息整理方法也是未经实践检验的死方法</w:t>
      </w:r>
      <w:r w:rsidRPr="000C5F3B">
        <w:rPr>
          <w:rFonts w:hint="eastAsia"/>
          <w:color w:val="231F20"/>
          <w:sz w:val="28"/>
          <w:szCs w:val="28"/>
        </w:rPr>
        <w:t>。</w:t>
      </w:r>
      <w:r w:rsidRPr="000C5F3B">
        <w:rPr>
          <w:rFonts w:ascii="方正书宋_GBK" w:eastAsia="方正书宋_GBK" w:hint="eastAsia"/>
          <w:color w:val="231F20"/>
          <w:sz w:val="28"/>
          <w:szCs w:val="28"/>
        </w:rPr>
        <w:t>因此</w:t>
      </w:r>
      <w:r w:rsidRPr="000C5F3B">
        <w:rPr>
          <w:color w:val="231F20"/>
          <w:sz w:val="28"/>
          <w:szCs w:val="28"/>
        </w:rPr>
        <w:t>，</w:t>
      </w:r>
      <w:r w:rsidRPr="000C5F3B">
        <w:rPr>
          <w:rFonts w:ascii="方正书宋_GBK" w:eastAsia="方正书宋_GBK" w:hint="eastAsia"/>
          <w:color w:val="231F20"/>
          <w:sz w:val="28"/>
          <w:szCs w:val="28"/>
        </w:rPr>
        <w:t>在课堂上</w:t>
      </w:r>
      <w:r w:rsidRPr="000C5F3B">
        <w:rPr>
          <w:color w:val="231F20"/>
          <w:sz w:val="28"/>
          <w:szCs w:val="28"/>
        </w:rPr>
        <w:t>，</w:t>
      </w:r>
      <w:r w:rsidRPr="000C5F3B">
        <w:rPr>
          <w:rFonts w:ascii="方正书宋_GBK" w:eastAsia="方正书宋_GBK" w:hint="eastAsia"/>
          <w:color w:val="231F20"/>
          <w:sz w:val="28"/>
          <w:szCs w:val="28"/>
        </w:rPr>
        <w:t>教师一定要给学生搭建信息整理的平台</w:t>
      </w:r>
      <w:r w:rsidRPr="000C5F3B">
        <w:rPr>
          <w:color w:val="231F20"/>
          <w:sz w:val="28"/>
          <w:szCs w:val="28"/>
        </w:rPr>
        <w:t>，</w:t>
      </w:r>
      <w:r w:rsidRPr="000C5F3B">
        <w:rPr>
          <w:rFonts w:ascii="方正书宋_GBK" w:eastAsia="方正书宋_GBK" w:hint="eastAsia"/>
          <w:color w:val="231F20"/>
          <w:sz w:val="28"/>
          <w:szCs w:val="28"/>
        </w:rPr>
        <w:t>让学生在信息整理的实战中去感受信息整理的必要</w:t>
      </w:r>
      <w:r w:rsidRPr="000C5F3B">
        <w:rPr>
          <w:color w:val="231F20"/>
          <w:sz w:val="28"/>
          <w:szCs w:val="28"/>
        </w:rPr>
        <w:t>，</w:t>
      </w:r>
      <w:r w:rsidRPr="000C5F3B">
        <w:rPr>
          <w:rFonts w:ascii="方正书宋_GBK" w:eastAsia="方正书宋_GBK" w:hint="eastAsia"/>
          <w:color w:val="231F20"/>
          <w:sz w:val="28"/>
          <w:szCs w:val="28"/>
        </w:rPr>
        <w:t>体验信息整理的乐趣</w:t>
      </w:r>
      <w:r w:rsidRPr="000C5F3B">
        <w:rPr>
          <w:color w:val="231F20"/>
          <w:sz w:val="28"/>
          <w:szCs w:val="28"/>
        </w:rPr>
        <w:t>，</w:t>
      </w:r>
      <w:r w:rsidRPr="000C5F3B">
        <w:rPr>
          <w:rFonts w:ascii="方正书宋_GBK" w:eastAsia="方正书宋_GBK" w:hint="eastAsia"/>
          <w:color w:val="231F20"/>
          <w:sz w:val="28"/>
          <w:szCs w:val="28"/>
        </w:rPr>
        <w:t>寻找信息整理的方法</w:t>
      </w:r>
      <w:r w:rsidRPr="000C5F3B">
        <w:rPr>
          <w:color w:val="231F20"/>
          <w:sz w:val="28"/>
          <w:szCs w:val="28"/>
        </w:rPr>
        <w:t>，</w:t>
      </w:r>
      <w:r w:rsidRPr="000C5F3B">
        <w:rPr>
          <w:rFonts w:ascii="方正书宋_GBK" w:eastAsia="方正书宋_GBK" w:hint="eastAsia"/>
          <w:color w:val="231F20"/>
          <w:sz w:val="28"/>
          <w:szCs w:val="28"/>
        </w:rPr>
        <w:t>提升信息整理的能力</w:t>
      </w:r>
      <w:r w:rsidRPr="000C5F3B">
        <w:rPr>
          <w:color w:val="231F20"/>
          <w:sz w:val="28"/>
          <w:szCs w:val="28"/>
        </w:rPr>
        <w:t>。</w:t>
      </w:r>
    </w:p>
    <w:p w:rsidR="00CB73A1" w:rsidRPr="00FD1108" w:rsidRDefault="00CB73A1" w:rsidP="00CB73A1">
      <w:pPr>
        <w:pStyle w:val="HTML"/>
        <w:rPr>
          <w:rFonts w:ascii="DLF-3-36-1616782485+ZEIIFe-130" w:hAnsi="DLF-3-36-1616782485+ZEIIFe-130" w:hint="eastAsia"/>
          <w:b/>
          <w:color w:val="231F20"/>
          <w:sz w:val="28"/>
          <w:szCs w:val="28"/>
        </w:rPr>
      </w:pPr>
      <w:r>
        <w:t>  </w:t>
      </w:r>
      <w:r w:rsidRPr="00FD1108">
        <w:rPr>
          <w:rFonts w:ascii="DLF-3-36-1616782485+ZEIIFe-130" w:hAnsi="DLF-3-36-1616782485+ZEIIFe-130" w:hint="eastAsia"/>
          <w:b/>
          <w:color w:val="231F20"/>
          <w:sz w:val="28"/>
          <w:szCs w:val="28"/>
        </w:rPr>
        <w:t>以下是一节围绕</w:t>
      </w:r>
      <w:r w:rsidRPr="00FD1108">
        <w:rPr>
          <w:rFonts w:ascii="DLF-3-36-1616782485+ZEIIFe-130" w:hAnsi="DLF-3-36-1616782485+ZEIIFe-130"/>
          <w:b/>
          <w:color w:val="231F20"/>
          <w:sz w:val="28"/>
          <w:szCs w:val="28"/>
        </w:rPr>
        <w:t>“</w:t>
      </w:r>
      <w:r w:rsidRPr="00FD1108">
        <w:rPr>
          <w:rFonts w:ascii="DLF-3-36-1616782485+ZEIIFe-130" w:hAnsi="DLF-3-36-1616782485+ZEIIFe-130" w:hint="eastAsia"/>
          <w:b/>
          <w:color w:val="231F20"/>
          <w:sz w:val="28"/>
          <w:szCs w:val="28"/>
        </w:rPr>
        <w:t>蜡染文化研究</w:t>
      </w:r>
      <w:r w:rsidRPr="00FD1108">
        <w:rPr>
          <w:rFonts w:ascii="DLF-3-36-1616782485+ZEIIFe-130" w:hAnsi="DLF-3-36-1616782485+ZEIIFe-130"/>
          <w:b/>
          <w:color w:val="231F20"/>
          <w:sz w:val="28"/>
          <w:szCs w:val="28"/>
        </w:rPr>
        <w:t>”</w:t>
      </w:r>
      <w:r w:rsidRPr="00FD1108">
        <w:rPr>
          <w:rFonts w:ascii="DLF-3-36-1616782485+ZEIIFe-130" w:hAnsi="DLF-3-36-1616782485+ZEIIFe-130" w:hint="eastAsia"/>
          <w:b/>
          <w:color w:val="231F20"/>
          <w:sz w:val="28"/>
          <w:szCs w:val="28"/>
        </w:rPr>
        <w:t>所展开的课例</w:t>
      </w:r>
      <w:r w:rsidRPr="00FD1108">
        <w:rPr>
          <w:rFonts w:ascii="DLF-3-36-1616782485+ZEIIFe-130" w:hAnsi="DLF-3-36-1616782485+ZEIIFe-130"/>
          <w:b/>
          <w:color w:val="231F20"/>
          <w:sz w:val="28"/>
          <w:szCs w:val="28"/>
        </w:rPr>
        <w:t>。</w:t>
      </w:r>
    </w:p>
    <w:p w:rsidR="00CB73A1" w:rsidRPr="00FD1108" w:rsidRDefault="00CB73A1" w:rsidP="00FD1108">
      <w:pPr>
        <w:pStyle w:val="HTML"/>
        <w:ind w:firstLineChars="200" w:firstLine="562"/>
        <w:rPr>
          <w:rFonts w:ascii="DLF-3-36-1616782485+ZEIIFe-130" w:hAnsi="DLF-3-36-1616782485+ZEIIFe-130" w:hint="eastAsia"/>
          <w:color w:val="231F20"/>
          <w:sz w:val="28"/>
          <w:szCs w:val="28"/>
        </w:rPr>
      </w:pPr>
      <w:r w:rsidRPr="00FD1108">
        <w:rPr>
          <w:rFonts w:ascii="DLF-3-36-1616782485+ZEIIFe-130" w:hAnsi="DLF-3-36-1616782485+ZEIIFe-130" w:hint="eastAsia"/>
          <w:b/>
          <w:color w:val="231F20"/>
          <w:sz w:val="28"/>
          <w:szCs w:val="28"/>
        </w:rPr>
        <w:t>活动目标</w:t>
      </w:r>
      <w:r w:rsidRPr="00FD1108">
        <w:rPr>
          <w:rFonts w:ascii="DLF-3-36-1616782485+ZEIIFe-130" w:hAnsi="DLF-3-36-1616782485+ZEIIFe-130"/>
          <w:b/>
          <w:color w:val="231F20"/>
          <w:sz w:val="28"/>
          <w:szCs w:val="28"/>
        </w:rPr>
        <w:t>：</w:t>
      </w:r>
      <w:r w:rsidRPr="00FD1108">
        <w:rPr>
          <w:rFonts w:ascii="DLF-3-36-1616782485+ZEIIFe-130" w:hAnsi="DLF-3-36-1616782485+ZEIIFe-130"/>
          <w:color w:val="231F20"/>
          <w:sz w:val="28"/>
          <w:szCs w:val="28"/>
        </w:rPr>
        <w:t>1.</w:t>
      </w:r>
      <w:r w:rsidRPr="00FD1108">
        <w:rPr>
          <w:rFonts w:ascii="DLF-3-36-1616782485+ZEIIFe-130" w:hAnsi="DLF-3-36-1616782485+ZEIIFe-130" w:hint="eastAsia"/>
          <w:color w:val="231F20"/>
          <w:sz w:val="28"/>
          <w:szCs w:val="28"/>
        </w:rPr>
        <w:t>激发学生研究蜡染的兴趣和探究的欲望</w:t>
      </w:r>
      <w:r w:rsidRPr="00FD1108">
        <w:rPr>
          <w:rFonts w:ascii="DLF-3-36-1616782485+ZEIIFe-130" w:hAnsi="DLF-3-36-1616782485+ZEIIFe-130"/>
          <w:color w:val="231F20"/>
          <w:sz w:val="28"/>
          <w:szCs w:val="28"/>
        </w:rPr>
        <w:t>。</w:t>
      </w:r>
    </w:p>
    <w:p w:rsidR="00CB73A1" w:rsidRPr="00FD1108" w:rsidRDefault="00CB73A1" w:rsidP="00FD1108">
      <w:pPr>
        <w:pStyle w:val="HTML"/>
        <w:ind w:firstLineChars="200" w:firstLine="560"/>
        <w:rPr>
          <w:rFonts w:ascii="DLF-3-36-1616782485+ZEIIFe-130" w:hAnsi="DLF-3-36-1616782485+ZEIIFe-130" w:hint="eastAsia"/>
          <w:color w:val="231F20"/>
          <w:sz w:val="28"/>
          <w:szCs w:val="28"/>
        </w:rPr>
      </w:pPr>
      <w:r w:rsidRPr="00FD1108">
        <w:rPr>
          <w:rFonts w:ascii="DLF-3-36-1616782485+ZEIIFe-130" w:hAnsi="DLF-3-36-1616782485+ZEIIFe-130"/>
          <w:color w:val="231F20"/>
          <w:sz w:val="28"/>
          <w:szCs w:val="28"/>
        </w:rPr>
        <w:t>2.</w:t>
      </w:r>
      <w:r w:rsidRPr="00FD1108">
        <w:rPr>
          <w:rFonts w:ascii="DLF-3-36-1616782485+ZEIIFe-130" w:hAnsi="DLF-3-36-1616782485+ZEIIFe-130" w:hint="eastAsia"/>
          <w:color w:val="231F20"/>
          <w:sz w:val="28"/>
          <w:szCs w:val="28"/>
        </w:rPr>
        <w:t>初步培养学生具有整理信息的意识和能力</w:t>
      </w:r>
      <w:r w:rsidRPr="00FD1108">
        <w:rPr>
          <w:rFonts w:ascii="DLF-3-36-1616782485+ZEIIFe-130" w:hAnsi="DLF-3-36-1616782485+ZEIIFe-130"/>
          <w:color w:val="231F20"/>
          <w:sz w:val="28"/>
          <w:szCs w:val="28"/>
        </w:rPr>
        <w:t>。</w:t>
      </w:r>
    </w:p>
    <w:p w:rsidR="00CB73A1" w:rsidRPr="00FD1108" w:rsidRDefault="00CB73A1" w:rsidP="00FD1108">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3.</w:t>
      </w:r>
      <w:r w:rsidRPr="00FD1108">
        <w:rPr>
          <w:rFonts w:ascii="DLF-3-36-1616782485+ZEIIFe-130" w:hAnsi="DLF-3-36-1616782485+ZEIIFe-130" w:hint="eastAsia"/>
          <w:color w:val="231F20"/>
          <w:sz w:val="28"/>
          <w:szCs w:val="28"/>
        </w:rPr>
        <w:t>在活动中让学生对收集到的信息进行分类</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分析</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筛选</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掌握信息整理的方法</w:t>
      </w:r>
      <w:r w:rsidRPr="00FD1108">
        <w:rPr>
          <w:rFonts w:ascii="DLF-3-36-1616782485+ZEIIFe-130" w:hAnsi="DLF-3-36-1616782485+ZEIIFe-130"/>
          <w:color w:val="231F20"/>
          <w:sz w:val="28"/>
          <w:szCs w:val="28"/>
        </w:rPr>
        <w:t>。</w:t>
      </w:r>
    </w:p>
    <w:p w:rsidR="00CB73A1" w:rsidRPr="00FD1108" w:rsidRDefault="00CB73A1" w:rsidP="00FD1108">
      <w:pPr>
        <w:pStyle w:val="HTML"/>
        <w:ind w:firstLineChars="200" w:firstLine="562"/>
        <w:rPr>
          <w:rFonts w:ascii="DLF-3-36-1616782485+ZEIIFe-130" w:hAnsi="DLF-3-36-1616782485+ZEIIFe-130"/>
          <w:color w:val="231F20"/>
          <w:sz w:val="28"/>
          <w:szCs w:val="28"/>
        </w:rPr>
      </w:pPr>
      <w:r w:rsidRPr="00FD1108">
        <w:rPr>
          <w:rFonts w:ascii="DLF-3-36-1616782485+ZEIIFe-130" w:hAnsi="DLF-3-36-1616782485+ZEIIFe-130" w:hint="eastAsia"/>
          <w:b/>
          <w:color w:val="231F20"/>
          <w:sz w:val="28"/>
          <w:szCs w:val="28"/>
        </w:rPr>
        <w:t>活动重点</w:t>
      </w:r>
      <w:r w:rsidRPr="00FD1108">
        <w:rPr>
          <w:rFonts w:ascii="DLF-3-36-1616782485+ZEIIFe-130" w:hAnsi="DLF-3-36-1616782485+ZEIIFe-130"/>
          <w:b/>
          <w:color w:val="231F20"/>
          <w:sz w:val="28"/>
          <w:szCs w:val="28"/>
        </w:rPr>
        <w:t>：</w:t>
      </w:r>
      <w:r w:rsidRPr="00FD1108">
        <w:rPr>
          <w:rFonts w:ascii="DLF-3-36-1616782485+ZEIIFe-130" w:hAnsi="DLF-3-36-1616782485+ZEIIFe-130" w:hint="eastAsia"/>
          <w:color w:val="231F20"/>
          <w:sz w:val="28"/>
          <w:szCs w:val="28"/>
        </w:rPr>
        <w:t>指导学生掌握文字信息整理的策略</w:t>
      </w:r>
      <w:r w:rsidRPr="00FD1108">
        <w:rPr>
          <w:rFonts w:ascii="DLF-3-36-1616782485+ZEIIFe-130" w:hAnsi="DLF-3-36-1616782485+ZEIIFe-130"/>
          <w:color w:val="231F20"/>
          <w:sz w:val="28"/>
          <w:szCs w:val="28"/>
        </w:rPr>
        <w:t>。</w:t>
      </w:r>
    </w:p>
    <w:p w:rsidR="00CB73A1" w:rsidRPr="00FD1108" w:rsidRDefault="00CB73A1" w:rsidP="00FD1108">
      <w:pPr>
        <w:pStyle w:val="HTML"/>
        <w:ind w:firstLineChars="200" w:firstLine="562"/>
        <w:rPr>
          <w:rFonts w:ascii="DLF-3-36-1616782485+ZEIIFe-130" w:hAnsi="DLF-3-36-1616782485+ZEIIFe-130" w:hint="eastAsia"/>
          <w:color w:val="231F20"/>
          <w:sz w:val="28"/>
          <w:szCs w:val="28"/>
        </w:rPr>
      </w:pPr>
      <w:r w:rsidRPr="00FD1108">
        <w:rPr>
          <w:rFonts w:ascii="DLF-3-36-1616782485+ZEIIFe-130" w:hAnsi="DLF-3-36-1616782485+ZEIIFe-130" w:hint="eastAsia"/>
          <w:b/>
          <w:color w:val="231F20"/>
          <w:sz w:val="28"/>
          <w:szCs w:val="28"/>
        </w:rPr>
        <w:t>活动难点</w:t>
      </w:r>
      <w:r w:rsidRPr="00FD1108">
        <w:rPr>
          <w:rFonts w:ascii="DLF-3-36-1616782485+ZEIIFe-130" w:hAnsi="DLF-3-36-1616782485+ZEIIFe-130"/>
          <w:b/>
          <w:color w:val="231F20"/>
          <w:sz w:val="28"/>
          <w:szCs w:val="28"/>
        </w:rPr>
        <w:t>：</w:t>
      </w:r>
      <w:r w:rsidRPr="00FD1108">
        <w:rPr>
          <w:rFonts w:ascii="DLF-3-36-1616782485+ZEIIFe-130" w:hAnsi="DLF-3-36-1616782485+ZEIIFe-130" w:hint="eastAsia"/>
          <w:color w:val="231F20"/>
          <w:sz w:val="28"/>
          <w:szCs w:val="28"/>
        </w:rPr>
        <w:t>初次接触信息整理课</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要激发学生自主参与的意识</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鼓励学生主动探究信息整理的策略</w:t>
      </w:r>
      <w:r w:rsidRPr="00FD1108">
        <w:rPr>
          <w:rFonts w:ascii="DLF-3-36-1616782485+ZEIIFe-130" w:hAnsi="DLF-3-36-1616782485+ZEIIFe-130"/>
          <w:color w:val="231F20"/>
          <w:sz w:val="28"/>
          <w:szCs w:val="28"/>
        </w:rPr>
        <w:t>。</w:t>
      </w:r>
    </w:p>
    <w:p w:rsidR="00CB73A1" w:rsidRPr="00FD1108" w:rsidRDefault="00CB73A1" w:rsidP="00FD1108">
      <w:pPr>
        <w:pStyle w:val="HTML"/>
        <w:ind w:firstLineChars="200" w:firstLine="562"/>
        <w:rPr>
          <w:rFonts w:ascii="DLF-3-36-1616782485+ZEIIFe-130" w:hAnsi="DLF-3-36-1616782485+ZEIIFe-130"/>
          <w:color w:val="231F20"/>
          <w:sz w:val="28"/>
          <w:szCs w:val="28"/>
        </w:rPr>
      </w:pPr>
      <w:r w:rsidRPr="00FD1108">
        <w:rPr>
          <w:rFonts w:ascii="DLF-3-36-1616782485+ZEIIFe-130" w:hAnsi="DLF-3-36-1616782485+ZEIIFe-130" w:hint="eastAsia"/>
          <w:b/>
          <w:color w:val="231F20"/>
          <w:sz w:val="28"/>
          <w:szCs w:val="28"/>
        </w:rPr>
        <w:t>活动准备</w:t>
      </w:r>
      <w:r w:rsidRPr="00FD1108">
        <w:rPr>
          <w:rFonts w:ascii="DLF-3-36-1616782485+ZEIIFe-130" w:hAnsi="DLF-3-36-1616782485+ZEIIFe-130"/>
          <w:b/>
          <w:color w:val="231F20"/>
          <w:sz w:val="28"/>
          <w:szCs w:val="28"/>
        </w:rPr>
        <w:t>：</w:t>
      </w:r>
      <w:r w:rsidRPr="00FD1108">
        <w:rPr>
          <w:rFonts w:ascii="DLF-3-36-1616782485+ZEIIFe-130" w:hAnsi="DLF-3-36-1616782485+ZEIIFe-130" w:hint="eastAsia"/>
          <w:color w:val="231F20"/>
          <w:sz w:val="28"/>
          <w:szCs w:val="28"/>
        </w:rPr>
        <w:t>小组信息统计表</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文字信息整理表</w:t>
      </w:r>
      <w:r w:rsidRPr="00FD1108">
        <w:rPr>
          <w:rFonts w:ascii="DLF-3-36-1616782485+ZEIIFe-130" w:hAnsi="DLF-3-36-1616782485+ZEIIFe-130"/>
          <w:color w:val="231F20"/>
          <w:sz w:val="28"/>
          <w:szCs w:val="28"/>
        </w:rPr>
        <w:t>。</w:t>
      </w:r>
    </w:p>
    <w:p w:rsidR="00CB73A1" w:rsidRPr="00FD1108" w:rsidRDefault="00CB73A1" w:rsidP="00CB73A1">
      <w:pPr>
        <w:pStyle w:val="HTML"/>
        <w:rPr>
          <w:rFonts w:ascii="DLF-3-36-1616782485+ZEIIFe-130" w:hAnsi="DLF-3-36-1616782485+ZEIIFe-130"/>
          <w:color w:val="231F20"/>
          <w:sz w:val="28"/>
          <w:szCs w:val="28"/>
        </w:rPr>
      </w:pPr>
      <w:r w:rsidRPr="00FD1108">
        <w:rPr>
          <w:rFonts w:ascii="DLF-3-36-1616782485+ZEIIFe-130" w:hAnsi="DLF-3-36-1616782485+ZEIIFe-130"/>
          <w:color w:val="231F20"/>
          <w:sz w:val="28"/>
          <w:szCs w:val="28"/>
        </w:rPr>
        <w:lastRenderedPageBreak/>
        <w:t> </w:t>
      </w:r>
      <w:r w:rsidRPr="00FD1108">
        <w:rPr>
          <w:rFonts w:ascii="DLF-3-36-1616782485+ZEIIFe-130" w:hAnsi="DLF-3-36-1616782485+ZEIIFe-130" w:hint="eastAsia"/>
          <w:color w:val="231F20"/>
          <w:sz w:val="28"/>
          <w:szCs w:val="28"/>
        </w:rPr>
        <w:t xml:space="preserve"> </w:t>
      </w:r>
      <w:r w:rsidR="00FD1108">
        <w:rPr>
          <w:rFonts w:ascii="DLF-3-36-1616782485+ZEIIFe-130" w:hAnsi="DLF-3-36-1616782485+ZEIIFe-130" w:hint="eastAsia"/>
          <w:color w:val="231F20"/>
          <w:sz w:val="28"/>
          <w:szCs w:val="28"/>
        </w:rPr>
        <w:t xml:space="preserve">    </w:t>
      </w:r>
      <w:r w:rsidRPr="00FD1108">
        <w:rPr>
          <w:rFonts w:ascii="DLF-3-36-1616782485+ZEIIFe-130" w:hAnsi="DLF-3-36-1616782485+ZEIIFe-130" w:hint="eastAsia"/>
          <w:b/>
          <w:color w:val="231F20"/>
          <w:sz w:val="28"/>
          <w:szCs w:val="28"/>
        </w:rPr>
        <w:t>活动年级</w:t>
      </w:r>
      <w:r w:rsidRPr="00FD1108">
        <w:rPr>
          <w:rFonts w:ascii="DLF-3-36-1616782485+ZEIIFe-130" w:hAnsi="DLF-3-36-1616782485+ZEIIFe-130"/>
          <w:b/>
          <w:color w:val="231F20"/>
          <w:sz w:val="28"/>
          <w:szCs w:val="28"/>
        </w:rPr>
        <w:t>：</w:t>
      </w:r>
      <w:r w:rsidRPr="00FD1108">
        <w:rPr>
          <w:rFonts w:ascii="DLF-3-36-1616782485+ZEIIFe-130" w:hAnsi="DLF-3-36-1616782485+ZEIIFe-130" w:hint="eastAsia"/>
          <w:color w:val="231F20"/>
          <w:sz w:val="28"/>
          <w:szCs w:val="28"/>
        </w:rPr>
        <w:t>高一年级</w:t>
      </w:r>
    </w:p>
    <w:p w:rsidR="00CB73A1" w:rsidRPr="00FD1108" w:rsidRDefault="00CB73A1" w:rsidP="00CB73A1">
      <w:pPr>
        <w:pStyle w:val="HTML"/>
        <w:rPr>
          <w:rFonts w:ascii="DLF-3-36-1616782485+ZEIIFe-130" w:hAnsi="DLF-3-36-1616782485+ZEIIFe-130"/>
          <w:b/>
          <w:color w:val="231F20"/>
          <w:sz w:val="28"/>
          <w:szCs w:val="28"/>
        </w:rPr>
      </w:pPr>
      <w:r w:rsidRPr="00FD1108">
        <w:rPr>
          <w:rFonts w:ascii="DLF-3-36-1616782485+ZEIIFe-130" w:hAnsi="DLF-3-36-1616782485+ZEIIFe-130"/>
          <w:color w:val="231F20"/>
          <w:sz w:val="28"/>
          <w:szCs w:val="28"/>
        </w:rPr>
        <w:t> </w:t>
      </w:r>
      <w:r w:rsidRPr="00FD1108">
        <w:rPr>
          <w:rFonts w:ascii="DLF-3-36-1616782485+ZEIIFe-130" w:hAnsi="DLF-3-36-1616782485+ZEIIFe-130" w:hint="eastAsia"/>
          <w:color w:val="231F20"/>
          <w:sz w:val="28"/>
          <w:szCs w:val="28"/>
        </w:rPr>
        <w:t xml:space="preserve"> </w:t>
      </w:r>
      <w:r w:rsidR="00FD1108">
        <w:rPr>
          <w:rFonts w:ascii="DLF-3-36-1616782485+ZEIIFe-130" w:hAnsi="DLF-3-36-1616782485+ZEIIFe-130" w:hint="eastAsia"/>
          <w:color w:val="231F20"/>
          <w:sz w:val="28"/>
          <w:szCs w:val="28"/>
        </w:rPr>
        <w:t xml:space="preserve">    </w:t>
      </w:r>
      <w:r w:rsidRPr="00FD1108">
        <w:rPr>
          <w:rFonts w:ascii="DLF-3-36-1616782485+ZEIIFe-130" w:hAnsi="DLF-3-36-1616782485+ZEIIFe-130" w:hint="eastAsia"/>
          <w:b/>
          <w:color w:val="231F20"/>
          <w:sz w:val="28"/>
          <w:szCs w:val="28"/>
        </w:rPr>
        <w:t>活动过程</w:t>
      </w:r>
      <w:r w:rsidRPr="00FD1108">
        <w:rPr>
          <w:rFonts w:ascii="DLF-3-36-1616782485+ZEIIFe-130" w:hAnsi="DLF-3-36-1616782485+ZEIIFe-130"/>
          <w:b/>
          <w:color w:val="231F20"/>
          <w:sz w:val="28"/>
          <w:szCs w:val="28"/>
        </w:rPr>
        <w:t>：</w:t>
      </w:r>
    </w:p>
    <w:p w:rsidR="00CB73A1" w:rsidRPr="00797A8B" w:rsidRDefault="00CB73A1" w:rsidP="00797A8B">
      <w:pPr>
        <w:pStyle w:val="HTML"/>
        <w:ind w:firstLineChars="200" w:firstLine="562"/>
        <w:rPr>
          <w:rFonts w:ascii="DLF-3-36-1616782485+ZEIIFe-130" w:hAnsi="DLF-3-36-1616782485+ZEIIFe-130"/>
          <w:b/>
          <w:color w:val="231F20"/>
          <w:sz w:val="28"/>
          <w:szCs w:val="28"/>
        </w:rPr>
      </w:pP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一</w:t>
      </w: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欣赏图片</w:t>
      </w: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激发兴趣</w:t>
      </w:r>
      <w:r w:rsidRPr="00797A8B">
        <w:rPr>
          <w:rFonts w:ascii="DLF-3-36-1616782485+ZEIIFe-130" w:hAnsi="DLF-3-36-1616782485+ZEIIFe-130"/>
          <w:b/>
          <w:color w:val="231F20"/>
          <w:sz w:val="28"/>
          <w:szCs w:val="28"/>
        </w:rPr>
        <w:t>。</w:t>
      </w:r>
    </w:p>
    <w:p w:rsidR="00CB73A1" w:rsidRPr="00FD1108" w:rsidRDefault="00CB73A1"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1.</w:t>
      </w:r>
      <w:r w:rsidRPr="00FD1108">
        <w:rPr>
          <w:rFonts w:ascii="DLF-3-36-1616782485+ZEIIFe-130" w:hAnsi="DLF-3-36-1616782485+ZEIIFe-130" w:hint="eastAsia"/>
          <w:color w:val="231F20"/>
          <w:sz w:val="28"/>
          <w:szCs w:val="28"/>
        </w:rPr>
        <w:t>导入</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同学们</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蜡染是我校校本课程中的一朵亮丽小花</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因此</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前段时间我班开展了</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关于蜡染文化的探究</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主题实践活动</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四个小组围绕各自研究的小课题开展了一系列的活动</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大家参与活动的积极性非常高</w:t>
      </w:r>
      <w:r w:rsidRPr="00FD1108">
        <w:rPr>
          <w:rFonts w:ascii="DLF-3-36-1616782485+ZEIIFe-130" w:hAnsi="DLF-3-36-1616782485+ZEIIFe-130"/>
          <w:color w:val="231F20"/>
          <w:sz w:val="28"/>
          <w:szCs w:val="28"/>
        </w:rPr>
        <w:t>。</w:t>
      </w:r>
    </w:p>
    <w:p w:rsidR="00CB73A1" w:rsidRPr="00FD1108" w:rsidRDefault="00CB73A1" w:rsidP="00797A8B">
      <w:pPr>
        <w:pStyle w:val="HTML"/>
        <w:ind w:firstLineChars="200" w:firstLine="560"/>
        <w:rPr>
          <w:rFonts w:ascii="DLF-3-36-1616782485+ZEIIFe-130" w:hAnsi="DLF-3-36-1616782485+ZEIIFe-130" w:hint="eastAsia"/>
          <w:color w:val="231F20"/>
          <w:sz w:val="28"/>
          <w:szCs w:val="28"/>
        </w:rPr>
      </w:pPr>
      <w:r w:rsidRPr="00FD1108">
        <w:rPr>
          <w:rFonts w:ascii="DLF-3-36-1616782485+ZEIIFe-130" w:hAnsi="DLF-3-36-1616782485+ZEIIFe-130"/>
          <w:color w:val="231F20"/>
          <w:sz w:val="28"/>
          <w:szCs w:val="28"/>
        </w:rPr>
        <w:t> 2.</w:t>
      </w:r>
      <w:r w:rsidRPr="00FD1108">
        <w:rPr>
          <w:rFonts w:ascii="DLF-3-36-1616782485+ZEIIFe-130" w:hAnsi="DLF-3-36-1616782485+ZEIIFe-130" w:hint="eastAsia"/>
          <w:color w:val="231F20"/>
          <w:sz w:val="28"/>
          <w:szCs w:val="28"/>
        </w:rPr>
        <w:t>播放活动图片</w:t>
      </w:r>
      <w:r w:rsidRPr="00FD1108">
        <w:rPr>
          <w:rFonts w:ascii="DLF-3-36-1616782485+ZEIIFe-130" w:hAnsi="DLF-3-36-1616782485+ZEIIFe-130"/>
          <w:color w:val="231F20"/>
          <w:sz w:val="28"/>
          <w:szCs w:val="28"/>
        </w:rPr>
        <w:t>。</w:t>
      </w:r>
    </w:p>
    <w:p w:rsidR="00CB73A1" w:rsidRPr="00797A8B" w:rsidRDefault="00CB73A1" w:rsidP="00797A8B">
      <w:pPr>
        <w:pStyle w:val="HTML"/>
        <w:ind w:firstLineChars="200" w:firstLine="562"/>
        <w:rPr>
          <w:rFonts w:ascii="DLF-3-36-1616782485+ZEIIFe-130" w:hAnsi="DLF-3-36-1616782485+ZEIIFe-130"/>
          <w:b/>
          <w:color w:val="231F20"/>
          <w:sz w:val="28"/>
          <w:szCs w:val="28"/>
        </w:rPr>
      </w:pP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二</w:t>
      </w: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汇报交流</w:t>
      </w: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了解情况</w:t>
      </w:r>
      <w:r w:rsidRPr="00797A8B">
        <w:rPr>
          <w:rFonts w:ascii="DLF-3-36-1616782485+ZEIIFe-130" w:hAnsi="DLF-3-36-1616782485+ZEIIFe-130"/>
          <w:b/>
          <w:color w:val="231F20"/>
          <w:sz w:val="28"/>
          <w:szCs w:val="28"/>
        </w:rPr>
        <w:t>。</w:t>
      </w:r>
    </w:p>
    <w:p w:rsidR="00CB73A1" w:rsidRPr="00FD1108" w:rsidRDefault="00CB73A1" w:rsidP="00797A8B">
      <w:pPr>
        <w:pStyle w:val="HTML"/>
        <w:ind w:firstLineChars="200" w:firstLine="560"/>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过渡</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你们通过活动收集到信息的战果如何</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请先在小组内交流</w:t>
      </w:r>
      <w:r w:rsidRPr="00FD1108">
        <w:rPr>
          <w:rFonts w:ascii="DLF-3-36-1616782485+ZEIIFe-130" w:hAnsi="DLF-3-36-1616782485+ZEIIFe-130"/>
          <w:color w:val="231F20"/>
          <w:sz w:val="28"/>
          <w:szCs w:val="28"/>
        </w:rPr>
        <w:t>。</w:t>
      </w:r>
    </w:p>
    <w:p w:rsidR="00985808" w:rsidRPr="00FD1108" w:rsidRDefault="00CB73A1" w:rsidP="00797A8B">
      <w:pPr>
        <w:pStyle w:val="HTML"/>
        <w:ind w:firstLineChars="200" w:firstLine="560"/>
        <w:rPr>
          <w:rFonts w:ascii="DLF-3-36-1616782485+ZEIIFe-130" w:hAnsi="DLF-3-36-1616782485+ZEIIFe-130" w:hint="eastAsia"/>
          <w:color w:val="231F20"/>
          <w:sz w:val="28"/>
          <w:szCs w:val="28"/>
        </w:rPr>
      </w:pPr>
      <w:r w:rsidRPr="00FD1108">
        <w:rPr>
          <w:rFonts w:ascii="DLF-3-36-1616782485+ZEIIFe-130" w:hAnsi="DLF-3-36-1616782485+ZEIIFe-130"/>
          <w:color w:val="231F20"/>
          <w:sz w:val="28"/>
          <w:szCs w:val="28"/>
        </w:rPr>
        <w:t>1.</w:t>
      </w:r>
      <w:r w:rsidRPr="00FD1108">
        <w:rPr>
          <w:rFonts w:ascii="DLF-3-36-1616782485+ZEIIFe-130" w:hAnsi="DLF-3-36-1616782485+ZEIIFe-130" w:hint="eastAsia"/>
          <w:color w:val="231F20"/>
          <w:sz w:val="28"/>
          <w:szCs w:val="28"/>
        </w:rPr>
        <w:t>哪个小组愿意汇报收集到的资料</w:t>
      </w:r>
    </w:p>
    <w:p w:rsidR="00CB73A1" w:rsidRPr="00FD1108" w:rsidRDefault="00CB73A1"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2.</w:t>
      </w:r>
      <w:r w:rsidRPr="00FD1108">
        <w:rPr>
          <w:rFonts w:ascii="DLF-3-36-1616782485+ZEIIFe-130" w:hAnsi="DLF-3-36-1616782485+ZEIIFe-130" w:hint="eastAsia"/>
          <w:color w:val="231F20"/>
          <w:sz w:val="28"/>
          <w:szCs w:val="28"/>
        </w:rPr>
        <w:t>听了</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小组的汇报</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你们有什么感受</w:t>
      </w:r>
      <w:r w:rsidRPr="00FD1108">
        <w:rPr>
          <w:rFonts w:ascii="DLF-3-36-1616782485+ZEIIFe-130" w:hAnsi="DLF-3-36-1616782485+ZEIIFe-130"/>
          <w:color w:val="231F20"/>
          <w:sz w:val="28"/>
          <w:szCs w:val="28"/>
        </w:rPr>
        <w:t>？</w:t>
      </w:r>
    </w:p>
    <w:p w:rsidR="00CB73A1" w:rsidRPr="00797A8B" w:rsidRDefault="00CB73A1" w:rsidP="00797A8B">
      <w:pPr>
        <w:pStyle w:val="HTML"/>
        <w:ind w:firstLineChars="200" w:firstLine="562"/>
        <w:rPr>
          <w:rFonts w:ascii="DLF-3-36-1616782485+ZEIIFe-130" w:hAnsi="DLF-3-36-1616782485+ZEIIFe-130"/>
          <w:b/>
          <w:color w:val="231F20"/>
          <w:sz w:val="28"/>
          <w:szCs w:val="28"/>
        </w:rPr>
      </w:pP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三</w:t>
      </w: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指导分类</w:t>
      </w: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明白类别</w:t>
      </w:r>
      <w:r w:rsidRPr="00797A8B">
        <w:rPr>
          <w:rFonts w:ascii="DLF-3-36-1616782485+ZEIIFe-130" w:hAnsi="DLF-3-36-1616782485+ZEIIFe-130"/>
          <w:b/>
          <w:color w:val="231F20"/>
          <w:sz w:val="28"/>
          <w:szCs w:val="28"/>
        </w:rPr>
        <w:t>。</w:t>
      </w:r>
    </w:p>
    <w:p w:rsidR="00CB73A1" w:rsidRPr="00FD1108" w:rsidRDefault="00CB73A1"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1.</w:t>
      </w:r>
      <w:r w:rsidRPr="00FD1108">
        <w:rPr>
          <w:rFonts w:ascii="DLF-3-36-1616782485+ZEIIFe-130" w:hAnsi="DLF-3-36-1616782485+ZEIIFe-130" w:hint="eastAsia"/>
          <w:color w:val="231F20"/>
          <w:sz w:val="28"/>
          <w:szCs w:val="28"/>
        </w:rPr>
        <w:t>听了各小组的汇报</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老师知道同学们通过各种途径收集到了很多的信息</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你能给这些信息分分类吗</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请各小组分类</w:t>
      </w:r>
      <w:r w:rsidRPr="00FD1108">
        <w:rPr>
          <w:rFonts w:ascii="DLF-3-36-1616782485+ZEIIFe-130" w:hAnsi="DLF-3-36-1616782485+ZEIIFe-130"/>
          <w:color w:val="231F20"/>
          <w:sz w:val="28"/>
          <w:szCs w:val="28"/>
        </w:rPr>
        <w:t>。</w:t>
      </w:r>
    </w:p>
    <w:p w:rsidR="00CB73A1" w:rsidRPr="00FD1108" w:rsidRDefault="00CB73A1"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2.</w:t>
      </w:r>
      <w:r w:rsidRPr="00FD1108">
        <w:rPr>
          <w:rFonts w:ascii="DLF-3-36-1616782485+ZEIIFe-130" w:hAnsi="DLF-3-36-1616782485+ZEIIFe-130" w:hint="eastAsia"/>
          <w:color w:val="231F20"/>
          <w:sz w:val="28"/>
          <w:szCs w:val="28"/>
        </w:rPr>
        <w:t>汇报分类结果</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指导学生明白分类的方法很多</w:t>
      </w:r>
      <w:r w:rsidRPr="00FD1108">
        <w:rPr>
          <w:rFonts w:ascii="DLF-3-36-1616782485+ZEIIFe-130" w:hAnsi="DLF-3-36-1616782485+ZEIIFe-130"/>
          <w:color w:val="231F20"/>
          <w:sz w:val="28"/>
          <w:szCs w:val="28"/>
        </w:rPr>
        <w:t>。</w:t>
      </w:r>
    </w:p>
    <w:p w:rsidR="00CB73A1" w:rsidRPr="00FD1108" w:rsidRDefault="00985808" w:rsidP="00CB73A1">
      <w:pPr>
        <w:pStyle w:val="HTML"/>
        <w:rPr>
          <w:rFonts w:ascii="DLF-3-36-1616782485+ZEIIFe-130" w:hAnsi="DLF-3-36-1616782485+ZEIIFe-130"/>
          <w:color w:val="231F20"/>
          <w:sz w:val="28"/>
          <w:szCs w:val="28"/>
        </w:rPr>
      </w:pPr>
      <w:r w:rsidRPr="00FD1108">
        <w:rPr>
          <w:rFonts w:ascii="DLF-3-36-1616782485+ZEIIFe-130" w:hAnsi="DLF-3-36-1616782485+ZEIIFe-130"/>
          <w:color w:val="231F20"/>
          <w:sz w:val="28"/>
          <w:szCs w:val="28"/>
        </w:rPr>
        <w:t> </w:t>
      </w:r>
      <w:r w:rsidRPr="00FD1108">
        <w:rPr>
          <w:rFonts w:ascii="DLF-3-36-1616782485+ZEIIFe-130" w:hAnsi="DLF-3-36-1616782485+ZEIIFe-130" w:hint="eastAsia"/>
          <w:color w:val="231F20"/>
          <w:sz w:val="28"/>
          <w:szCs w:val="28"/>
        </w:rPr>
        <w:t xml:space="preserve"> </w:t>
      </w:r>
      <w:r w:rsidR="00797A8B">
        <w:rPr>
          <w:rFonts w:ascii="DLF-3-36-1616782485+ZEIIFe-130" w:hAnsi="DLF-3-36-1616782485+ZEIIFe-130" w:hint="eastAsia"/>
          <w:color w:val="231F20"/>
          <w:sz w:val="28"/>
          <w:szCs w:val="28"/>
        </w:rPr>
        <w:t xml:space="preserve">  </w:t>
      </w:r>
      <w:r w:rsidR="00CB73A1" w:rsidRPr="00FD1108">
        <w:rPr>
          <w:rFonts w:ascii="DLF-3-36-1616782485+ZEIIFe-130" w:hAnsi="DLF-3-36-1616782485+ZEIIFe-130"/>
          <w:color w:val="231F20"/>
          <w:sz w:val="28"/>
          <w:szCs w:val="28"/>
        </w:rPr>
        <w:t>3.</w:t>
      </w:r>
      <w:r w:rsidR="00CB73A1" w:rsidRPr="00FD1108">
        <w:rPr>
          <w:rFonts w:ascii="DLF-3-36-1616782485+ZEIIFe-130" w:hAnsi="DLF-3-36-1616782485+ZEIIFe-130" w:hint="eastAsia"/>
          <w:color w:val="231F20"/>
          <w:sz w:val="28"/>
          <w:szCs w:val="28"/>
        </w:rPr>
        <w:t>各组填写信息统计表</w:t>
      </w:r>
      <w:r w:rsidR="00CB73A1" w:rsidRPr="00FD1108">
        <w:rPr>
          <w:rFonts w:ascii="DLF-3-36-1616782485+ZEIIFe-130" w:hAnsi="DLF-3-36-1616782485+ZEIIFe-130"/>
          <w:color w:val="231F20"/>
          <w:sz w:val="28"/>
          <w:szCs w:val="28"/>
        </w:rPr>
        <w:t>。</w:t>
      </w:r>
    </w:p>
    <w:p w:rsidR="000C5F3B" w:rsidRPr="00797A8B" w:rsidRDefault="00985808" w:rsidP="00FD1108">
      <w:pPr>
        <w:pStyle w:val="HTML"/>
        <w:rPr>
          <w:rFonts w:ascii="DLF-3-36-1616782485+ZEIIFe-130" w:hAnsi="DLF-3-36-1616782485+ZEIIFe-130" w:hint="eastAsia"/>
          <w:b/>
          <w:color w:val="231F20"/>
          <w:sz w:val="28"/>
          <w:szCs w:val="28"/>
        </w:rPr>
      </w:pPr>
      <w:r w:rsidRPr="00FD1108">
        <w:rPr>
          <w:rFonts w:ascii="DLF-3-36-1616782485+ZEIIFe-130" w:hAnsi="DLF-3-36-1616782485+ZEIIFe-130" w:hint="eastAsia"/>
          <w:color w:val="231F20"/>
          <w:sz w:val="28"/>
          <w:szCs w:val="28"/>
        </w:rPr>
        <w:t xml:space="preserve">           </w:t>
      </w:r>
      <w:r w:rsidRPr="00797A8B">
        <w:rPr>
          <w:rFonts w:ascii="DLF-3-36-1616782485+ZEIIFe-130" w:hAnsi="DLF-3-36-1616782485+ZEIIFe-130" w:hint="eastAsia"/>
          <w:b/>
          <w:color w:val="231F20"/>
          <w:sz w:val="28"/>
          <w:szCs w:val="28"/>
        </w:rPr>
        <w:t>小组信息统计表</w:t>
      </w:r>
    </w:p>
    <w:tbl>
      <w:tblPr>
        <w:tblStyle w:val="a9"/>
        <w:tblW w:w="0" w:type="auto"/>
        <w:tblLook w:val="04A0"/>
      </w:tblPr>
      <w:tblGrid>
        <w:gridCol w:w="817"/>
        <w:gridCol w:w="2126"/>
        <w:gridCol w:w="3119"/>
      </w:tblGrid>
      <w:tr w:rsidR="00985808" w:rsidRPr="00FD1108" w:rsidTr="00985808">
        <w:tc>
          <w:tcPr>
            <w:tcW w:w="817"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序号</w:t>
            </w:r>
          </w:p>
        </w:tc>
        <w:tc>
          <w:tcPr>
            <w:tcW w:w="2126"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信息类别</w:t>
            </w:r>
          </w:p>
        </w:tc>
        <w:tc>
          <w:tcPr>
            <w:tcW w:w="3119"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份数</w:t>
            </w:r>
          </w:p>
        </w:tc>
      </w:tr>
      <w:tr w:rsidR="00985808" w:rsidRPr="00FD1108" w:rsidTr="00985808">
        <w:tc>
          <w:tcPr>
            <w:tcW w:w="817"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1</w:t>
            </w:r>
          </w:p>
        </w:tc>
        <w:tc>
          <w:tcPr>
            <w:tcW w:w="2126"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文字</w:t>
            </w:r>
          </w:p>
        </w:tc>
        <w:tc>
          <w:tcPr>
            <w:tcW w:w="3119" w:type="dxa"/>
          </w:tcPr>
          <w:p w:rsidR="00985808" w:rsidRPr="00FD1108" w:rsidRDefault="00985808" w:rsidP="00FD1108">
            <w:pPr>
              <w:pStyle w:val="HTML"/>
              <w:rPr>
                <w:rFonts w:ascii="DLF-3-36-1616782485+ZEIIFe-130" w:hAnsi="DLF-3-36-1616782485+ZEIIFe-130" w:hint="eastAsia"/>
                <w:color w:val="231F20"/>
                <w:sz w:val="28"/>
                <w:szCs w:val="28"/>
              </w:rPr>
            </w:pPr>
          </w:p>
        </w:tc>
      </w:tr>
      <w:tr w:rsidR="00985808" w:rsidRPr="00FD1108" w:rsidTr="00985808">
        <w:tc>
          <w:tcPr>
            <w:tcW w:w="817"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2</w:t>
            </w:r>
          </w:p>
        </w:tc>
        <w:tc>
          <w:tcPr>
            <w:tcW w:w="2126"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图片</w:t>
            </w:r>
          </w:p>
        </w:tc>
        <w:tc>
          <w:tcPr>
            <w:tcW w:w="3119" w:type="dxa"/>
          </w:tcPr>
          <w:p w:rsidR="00985808" w:rsidRPr="00FD1108" w:rsidRDefault="00985808" w:rsidP="00FD1108">
            <w:pPr>
              <w:pStyle w:val="HTML"/>
              <w:rPr>
                <w:rFonts w:ascii="DLF-3-36-1616782485+ZEIIFe-130" w:hAnsi="DLF-3-36-1616782485+ZEIIFe-130" w:hint="eastAsia"/>
                <w:color w:val="231F20"/>
                <w:sz w:val="28"/>
                <w:szCs w:val="28"/>
              </w:rPr>
            </w:pPr>
          </w:p>
        </w:tc>
      </w:tr>
      <w:tr w:rsidR="00985808" w:rsidRPr="00FD1108" w:rsidTr="00985808">
        <w:tc>
          <w:tcPr>
            <w:tcW w:w="817"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3</w:t>
            </w:r>
          </w:p>
        </w:tc>
        <w:tc>
          <w:tcPr>
            <w:tcW w:w="2126"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实物</w:t>
            </w:r>
          </w:p>
        </w:tc>
        <w:tc>
          <w:tcPr>
            <w:tcW w:w="3119" w:type="dxa"/>
          </w:tcPr>
          <w:p w:rsidR="00985808" w:rsidRPr="00FD1108" w:rsidRDefault="00985808" w:rsidP="00FD1108">
            <w:pPr>
              <w:pStyle w:val="HTML"/>
              <w:rPr>
                <w:rFonts w:ascii="DLF-3-36-1616782485+ZEIIFe-130" w:hAnsi="DLF-3-36-1616782485+ZEIIFe-130" w:hint="eastAsia"/>
                <w:color w:val="231F20"/>
                <w:sz w:val="28"/>
                <w:szCs w:val="28"/>
              </w:rPr>
            </w:pPr>
          </w:p>
        </w:tc>
      </w:tr>
      <w:tr w:rsidR="00985808" w:rsidRPr="00FD1108" w:rsidTr="00985808">
        <w:tc>
          <w:tcPr>
            <w:tcW w:w="817"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lastRenderedPageBreak/>
              <w:t>4</w:t>
            </w:r>
          </w:p>
        </w:tc>
        <w:tc>
          <w:tcPr>
            <w:tcW w:w="2126"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视频</w:t>
            </w:r>
          </w:p>
        </w:tc>
        <w:tc>
          <w:tcPr>
            <w:tcW w:w="3119" w:type="dxa"/>
          </w:tcPr>
          <w:p w:rsidR="00985808" w:rsidRPr="00FD1108" w:rsidRDefault="00985808" w:rsidP="00FD1108">
            <w:pPr>
              <w:pStyle w:val="HTML"/>
              <w:rPr>
                <w:rFonts w:ascii="DLF-3-36-1616782485+ZEIIFe-130" w:hAnsi="DLF-3-36-1616782485+ZEIIFe-130" w:hint="eastAsia"/>
                <w:color w:val="231F20"/>
                <w:sz w:val="28"/>
                <w:szCs w:val="28"/>
              </w:rPr>
            </w:pPr>
          </w:p>
        </w:tc>
      </w:tr>
      <w:tr w:rsidR="00985808" w:rsidRPr="00FD1108" w:rsidTr="00985808">
        <w:tc>
          <w:tcPr>
            <w:tcW w:w="817"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5</w:t>
            </w:r>
          </w:p>
        </w:tc>
        <w:tc>
          <w:tcPr>
            <w:tcW w:w="2126"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其他</w:t>
            </w:r>
          </w:p>
        </w:tc>
        <w:tc>
          <w:tcPr>
            <w:tcW w:w="3119" w:type="dxa"/>
          </w:tcPr>
          <w:p w:rsidR="00985808" w:rsidRPr="00FD1108" w:rsidRDefault="00985808" w:rsidP="00FD1108">
            <w:pPr>
              <w:pStyle w:val="HTML"/>
              <w:rPr>
                <w:rFonts w:ascii="DLF-3-36-1616782485+ZEIIFe-130" w:hAnsi="DLF-3-36-1616782485+ZEIIFe-130" w:hint="eastAsia"/>
                <w:color w:val="231F20"/>
                <w:sz w:val="28"/>
                <w:szCs w:val="28"/>
              </w:rPr>
            </w:pPr>
          </w:p>
        </w:tc>
      </w:tr>
      <w:tr w:rsidR="00985808" w:rsidRPr="00FD1108" w:rsidTr="00985808">
        <w:tc>
          <w:tcPr>
            <w:tcW w:w="817"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6</w:t>
            </w:r>
          </w:p>
        </w:tc>
        <w:tc>
          <w:tcPr>
            <w:tcW w:w="2126" w:type="dxa"/>
          </w:tcPr>
          <w:p w:rsidR="00985808" w:rsidRPr="00FD1108" w:rsidRDefault="009858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总份数</w:t>
            </w:r>
          </w:p>
        </w:tc>
        <w:tc>
          <w:tcPr>
            <w:tcW w:w="3119" w:type="dxa"/>
          </w:tcPr>
          <w:p w:rsidR="00985808" w:rsidRPr="00FD1108" w:rsidRDefault="00985808" w:rsidP="00FD1108">
            <w:pPr>
              <w:pStyle w:val="HTML"/>
              <w:rPr>
                <w:rFonts w:ascii="DLF-3-36-1616782485+ZEIIFe-130" w:hAnsi="DLF-3-36-1616782485+ZEIIFe-130" w:hint="eastAsia"/>
                <w:color w:val="231F20"/>
                <w:sz w:val="28"/>
                <w:szCs w:val="28"/>
              </w:rPr>
            </w:pPr>
          </w:p>
        </w:tc>
      </w:tr>
    </w:tbl>
    <w:p w:rsidR="00985808" w:rsidRPr="00797A8B" w:rsidRDefault="00985808" w:rsidP="00797A8B">
      <w:pPr>
        <w:pStyle w:val="HTML"/>
        <w:ind w:firstLineChars="200" w:firstLine="562"/>
        <w:rPr>
          <w:rFonts w:ascii="DLF-3-36-1616782485+ZEIIFe-130" w:hAnsi="DLF-3-36-1616782485+ZEIIFe-130"/>
          <w:b/>
          <w:color w:val="231F20"/>
          <w:sz w:val="28"/>
          <w:szCs w:val="28"/>
        </w:rPr>
      </w:pP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四</w:t>
      </w: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重点指导</w:t>
      </w: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整理文字</w:t>
      </w:r>
      <w:r w:rsidRPr="00797A8B">
        <w:rPr>
          <w:rFonts w:ascii="DLF-3-36-1616782485+ZEIIFe-130" w:hAnsi="DLF-3-36-1616782485+ZEIIFe-130"/>
          <w:b/>
          <w:color w:val="231F20"/>
          <w:sz w:val="28"/>
          <w:szCs w:val="28"/>
        </w:rPr>
        <w:t>。</w:t>
      </w:r>
    </w:p>
    <w:p w:rsidR="00985808" w:rsidRPr="00FD1108" w:rsidRDefault="00985808"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1.</w:t>
      </w:r>
      <w:r w:rsidRPr="00FD1108">
        <w:rPr>
          <w:rFonts w:ascii="DLF-3-36-1616782485+ZEIIFe-130" w:hAnsi="DLF-3-36-1616782485+ZEIIFe-130" w:hint="eastAsia"/>
          <w:color w:val="231F20"/>
          <w:sz w:val="28"/>
          <w:szCs w:val="28"/>
        </w:rPr>
        <w:t>这些大量的文字信息如何整理</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你们有什么妙招</w:t>
      </w:r>
      <w:r w:rsidRPr="00FD1108">
        <w:rPr>
          <w:rFonts w:ascii="DLF-3-36-1616782485+ZEIIFe-130" w:hAnsi="DLF-3-36-1616782485+ZEIIFe-130"/>
          <w:color w:val="231F20"/>
          <w:sz w:val="28"/>
          <w:szCs w:val="28"/>
        </w:rPr>
        <w:t>？</w:t>
      </w:r>
    </w:p>
    <w:p w:rsidR="00985808" w:rsidRPr="00FD1108" w:rsidRDefault="00985808"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2.</w:t>
      </w:r>
      <w:r w:rsidRPr="00FD1108">
        <w:rPr>
          <w:rFonts w:ascii="DLF-3-36-1616782485+ZEIIFe-130" w:hAnsi="DLF-3-36-1616782485+ZEIIFe-130" w:hint="eastAsia"/>
          <w:color w:val="231F20"/>
          <w:sz w:val="28"/>
          <w:szCs w:val="28"/>
        </w:rPr>
        <w:t>小组讨论并试整理</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老师巡视了解情况</w:t>
      </w:r>
      <w:r w:rsidRPr="00FD1108">
        <w:rPr>
          <w:rFonts w:ascii="DLF-3-36-1616782485+ZEIIFe-130" w:hAnsi="DLF-3-36-1616782485+ZEIIFe-130"/>
          <w:color w:val="231F20"/>
          <w:sz w:val="28"/>
          <w:szCs w:val="28"/>
        </w:rPr>
        <w:t>。</w:t>
      </w:r>
    </w:p>
    <w:p w:rsidR="00985808" w:rsidRPr="00FD1108" w:rsidRDefault="00985808"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3.</w:t>
      </w:r>
      <w:r w:rsidRPr="00FD1108">
        <w:rPr>
          <w:rFonts w:ascii="DLF-3-36-1616782485+ZEIIFe-130" w:hAnsi="DLF-3-36-1616782485+ZEIIFe-130" w:hint="eastAsia"/>
          <w:color w:val="231F20"/>
          <w:sz w:val="28"/>
          <w:szCs w:val="28"/>
        </w:rPr>
        <w:t>全班汇报</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在学生汇报的基础上教师相机指导</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文字信息整理要点如下</w:t>
      </w:r>
      <w:r w:rsidRPr="00FD1108">
        <w:rPr>
          <w:rFonts w:ascii="DLF-3-36-1616782485+ZEIIFe-130" w:hAnsi="DLF-3-36-1616782485+ZEIIFe-130"/>
          <w:color w:val="231F20"/>
          <w:sz w:val="28"/>
          <w:szCs w:val="28"/>
        </w:rPr>
        <w:t>：</w:t>
      </w:r>
    </w:p>
    <w:p w:rsidR="00985808" w:rsidRPr="00FD1108" w:rsidRDefault="00985808"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w:t>
      </w:r>
      <w:r w:rsidRPr="00FD1108">
        <w:rPr>
          <w:rFonts w:ascii="DLF-3-36-1616782485+ZEIIFe-130" w:hAnsi="DLF-3-36-1616782485+ZEIIFe-130"/>
          <w:color w:val="231F20"/>
          <w:sz w:val="28"/>
          <w:szCs w:val="28"/>
        </w:rPr>
        <w:t>1</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文字信息分类</w:t>
      </w:r>
      <w:r w:rsidRPr="00FD1108">
        <w:rPr>
          <w:rFonts w:ascii="DLF-3-36-1616782485+ZEIIFe-130" w:hAnsi="DLF-3-36-1616782485+ZEIIFe-130"/>
          <w:color w:val="231F20"/>
          <w:sz w:val="28"/>
          <w:szCs w:val="28"/>
        </w:rPr>
        <w:t>。</w:t>
      </w:r>
    </w:p>
    <w:p w:rsidR="00985808" w:rsidRPr="00FD1108" w:rsidRDefault="00985808"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w:t>
      </w:r>
      <w:r w:rsidRPr="00FD1108">
        <w:rPr>
          <w:rFonts w:ascii="DLF-3-36-1616782485+ZEIIFe-130" w:hAnsi="DLF-3-36-1616782485+ZEIIFe-130"/>
          <w:color w:val="231F20"/>
          <w:sz w:val="28"/>
          <w:szCs w:val="28"/>
        </w:rPr>
        <w:t>2</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去掉重复信息</w:t>
      </w:r>
      <w:r w:rsidRPr="00FD1108">
        <w:rPr>
          <w:rFonts w:ascii="DLF-3-36-1616782485+ZEIIFe-130" w:hAnsi="DLF-3-36-1616782485+ZEIIFe-130"/>
          <w:color w:val="231F20"/>
          <w:sz w:val="28"/>
          <w:szCs w:val="28"/>
        </w:rPr>
        <w:t>。</w:t>
      </w:r>
    </w:p>
    <w:p w:rsidR="00985808" w:rsidRPr="00FD1108" w:rsidRDefault="00985808"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w:t>
      </w:r>
      <w:r w:rsidRPr="00FD1108">
        <w:rPr>
          <w:rFonts w:ascii="DLF-3-36-1616782485+ZEIIFe-130" w:hAnsi="DLF-3-36-1616782485+ZEIIFe-130"/>
          <w:color w:val="231F20"/>
          <w:sz w:val="28"/>
          <w:szCs w:val="28"/>
        </w:rPr>
        <w:t>3</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去掉与研究主题无关的内容</w:t>
      </w:r>
      <w:r w:rsidRPr="00FD1108">
        <w:rPr>
          <w:rFonts w:ascii="DLF-3-36-1616782485+ZEIIFe-130" w:hAnsi="DLF-3-36-1616782485+ZEIIFe-130"/>
          <w:color w:val="231F20"/>
          <w:sz w:val="28"/>
          <w:szCs w:val="28"/>
        </w:rPr>
        <w:t>。</w:t>
      </w:r>
    </w:p>
    <w:p w:rsidR="00985808" w:rsidRPr="00FD1108" w:rsidRDefault="00985808"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w:t>
      </w:r>
      <w:r w:rsidRPr="00FD1108">
        <w:rPr>
          <w:rFonts w:ascii="DLF-3-36-1616782485+ZEIIFe-130" w:hAnsi="DLF-3-36-1616782485+ZEIIFe-130"/>
          <w:color w:val="231F20"/>
          <w:sz w:val="28"/>
          <w:szCs w:val="28"/>
        </w:rPr>
        <w:t>4</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节选量多文字信息的重要内容</w:t>
      </w:r>
      <w:r w:rsidRPr="00FD1108">
        <w:rPr>
          <w:rFonts w:ascii="DLF-3-36-1616782485+ZEIIFe-130" w:hAnsi="DLF-3-36-1616782485+ZEIIFe-130"/>
          <w:color w:val="231F20"/>
          <w:sz w:val="28"/>
          <w:szCs w:val="28"/>
        </w:rPr>
        <w:t>。</w:t>
      </w:r>
    </w:p>
    <w:p w:rsidR="00985808" w:rsidRPr="00FD1108" w:rsidRDefault="00985808"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w:t>
      </w:r>
      <w:r w:rsidRPr="00FD1108">
        <w:rPr>
          <w:rFonts w:ascii="DLF-3-36-1616782485+ZEIIFe-130" w:hAnsi="DLF-3-36-1616782485+ZEIIFe-130"/>
          <w:color w:val="231F20"/>
          <w:sz w:val="28"/>
          <w:szCs w:val="28"/>
        </w:rPr>
        <w:t>5</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给文字信息编序号</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不同类别的用不同的序号</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如</w:t>
      </w:r>
      <w:r w:rsidRPr="00FD1108">
        <w:rPr>
          <w:rFonts w:ascii="DLF-3-36-1616782485+ZEIIFe-130" w:hAnsi="DLF-3-36-1616782485+ZEIIFe-130" w:hint="eastAsia"/>
          <w:color w:val="231F20"/>
          <w:sz w:val="28"/>
          <w:szCs w:val="28"/>
        </w:rPr>
        <w:t xml:space="preserve"> </w:t>
      </w:r>
      <w:r w:rsidRPr="00FD1108">
        <w:rPr>
          <w:rFonts w:ascii="DLF-3-36-1616782485+ZEIIFe-130" w:hAnsi="DLF-3-36-1616782485+ZEIIFe-130"/>
          <w:color w:val="231F20"/>
          <w:sz w:val="28"/>
          <w:szCs w:val="28"/>
        </w:rPr>
        <w:t>A1,B1</w:t>
      </w:r>
      <w:r w:rsidRPr="00FD1108">
        <w:rPr>
          <w:rFonts w:ascii="DLF-3-36-1616782485+ZEIIFe-130" w:hAnsi="DLF-3-36-1616782485+ZEIIFe-130"/>
          <w:color w:val="231F20"/>
          <w:sz w:val="28"/>
          <w:szCs w:val="28"/>
        </w:rPr>
        <w:t>）</w:t>
      </w:r>
    </w:p>
    <w:p w:rsidR="00985808" w:rsidRPr="00FD1108" w:rsidRDefault="00985808"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color w:val="231F20"/>
          <w:sz w:val="28"/>
          <w:szCs w:val="28"/>
        </w:rPr>
        <w:t>（</w:t>
      </w:r>
      <w:r w:rsidRPr="00FD1108">
        <w:rPr>
          <w:rFonts w:ascii="DLF-3-36-1616782485+ZEIIFe-130" w:hAnsi="DLF-3-36-1616782485+ZEIIFe-130"/>
          <w:color w:val="231F20"/>
          <w:sz w:val="28"/>
          <w:szCs w:val="28"/>
        </w:rPr>
        <w:t>6</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标注</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注明文字出处</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包括作者</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书名</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出版社</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在何处查阅等以便日后查询</w:t>
      </w:r>
      <w:r w:rsidRPr="00FD1108">
        <w:rPr>
          <w:rFonts w:ascii="DLF-3-36-1616782485+ZEIIFe-130" w:hAnsi="DLF-3-36-1616782485+ZEIIFe-130"/>
          <w:color w:val="231F20"/>
          <w:sz w:val="28"/>
          <w:szCs w:val="28"/>
        </w:rPr>
        <w:t>）</w:t>
      </w:r>
    </w:p>
    <w:p w:rsidR="00985808" w:rsidRPr="00FD1108" w:rsidRDefault="00985808"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hint="eastAsia"/>
          <w:color w:val="231F20"/>
          <w:sz w:val="28"/>
          <w:szCs w:val="28"/>
        </w:rPr>
        <w:t>温馨提示</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对于暂时不需要的信息不要随便丢弃</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可放在一个专门的资料袋里</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以备日后查找或别组使用</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实现资源共享</w:t>
      </w:r>
      <w:r w:rsidRPr="00FD1108">
        <w:rPr>
          <w:rFonts w:ascii="DLF-3-36-1616782485+ZEIIFe-130" w:hAnsi="DLF-3-36-1616782485+ZEIIFe-130"/>
          <w:color w:val="231F20"/>
          <w:sz w:val="28"/>
          <w:szCs w:val="28"/>
        </w:rPr>
        <w:t>。</w:t>
      </w:r>
    </w:p>
    <w:p w:rsidR="00985808" w:rsidRPr="00FD1108" w:rsidRDefault="00985808" w:rsidP="00985808">
      <w:pPr>
        <w:pStyle w:val="HTML"/>
        <w:rPr>
          <w:rFonts w:ascii="DLF-3-36-1616782485+ZEIIFe-130" w:hAnsi="DLF-3-36-1616782485+ZEIIFe-130" w:hint="eastAsia"/>
          <w:color w:val="231F20"/>
          <w:sz w:val="28"/>
          <w:szCs w:val="28"/>
        </w:rPr>
      </w:pPr>
      <w:r w:rsidRPr="00FD1108">
        <w:rPr>
          <w:rFonts w:ascii="DLF-3-36-1616782485+ZEIIFe-130" w:hAnsi="DLF-3-36-1616782485+ZEIIFe-130"/>
          <w:color w:val="231F20"/>
          <w:sz w:val="28"/>
          <w:szCs w:val="28"/>
        </w:rPr>
        <w:t>   </w:t>
      </w:r>
      <w:r w:rsidR="00797A8B">
        <w:rPr>
          <w:rFonts w:ascii="DLF-3-36-1616782485+ZEIIFe-130" w:hAnsi="DLF-3-36-1616782485+ZEIIFe-130" w:hint="eastAsia"/>
          <w:color w:val="231F20"/>
          <w:sz w:val="28"/>
          <w:szCs w:val="28"/>
        </w:rPr>
        <w:t xml:space="preserve">    </w:t>
      </w:r>
      <w:r w:rsidRPr="00FD1108">
        <w:rPr>
          <w:rFonts w:ascii="DLF-3-36-1616782485+ZEIIFe-130" w:hAnsi="DLF-3-36-1616782485+ZEIIFe-130"/>
          <w:color w:val="231F20"/>
          <w:sz w:val="28"/>
          <w:szCs w:val="28"/>
        </w:rPr>
        <w:t>4.</w:t>
      </w:r>
      <w:r w:rsidRPr="00FD1108">
        <w:rPr>
          <w:rFonts w:ascii="DLF-3-36-1616782485+ZEIIFe-130" w:hAnsi="DLF-3-36-1616782485+ZEIIFe-130" w:hint="eastAsia"/>
          <w:color w:val="231F20"/>
          <w:sz w:val="28"/>
          <w:szCs w:val="28"/>
        </w:rPr>
        <w:t>请各小组按照总结出的方法做一做</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填写文字信息整理表</w:t>
      </w:r>
      <w:r w:rsidRPr="00FD1108">
        <w:rPr>
          <w:rFonts w:ascii="DLF-3-36-1616782485+ZEIIFe-130" w:hAnsi="DLF-3-36-1616782485+ZEIIFe-130"/>
          <w:color w:val="231F20"/>
          <w:sz w:val="28"/>
          <w:szCs w:val="28"/>
        </w:rPr>
        <w:t>。</w:t>
      </w:r>
    </w:p>
    <w:p w:rsidR="00985808" w:rsidRPr="00797A8B" w:rsidRDefault="00985808" w:rsidP="00985808">
      <w:pPr>
        <w:pStyle w:val="HTML"/>
        <w:rPr>
          <w:rFonts w:ascii="DLF-3-36-1616782485+ZEIIFe-130" w:hAnsi="DLF-3-36-1616782485+ZEIIFe-130" w:hint="eastAsia"/>
          <w:b/>
          <w:color w:val="231F20"/>
          <w:sz w:val="28"/>
          <w:szCs w:val="28"/>
        </w:rPr>
      </w:pPr>
      <w:r w:rsidRPr="00FD1108">
        <w:rPr>
          <w:rFonts w:ascii="DLF-3-36-1616782485+ZEIIFe-130" w:hAnsi="DLF-3-36-1616782485+ZEIIFe-130" w:hint="eastAsia"/>
          <w:color w:val="231F20"/>
          <w:sz w:val="28"/>
          <w:szCs w:val="28"/>
        </w:rPr>
        <w:t xml:space="preserve">                          </w:t>
      </w:r>
      <w:r w:rsidRPr="00797A8B">
        <w:rPr>
          <w:rFonts w:ascii="DLF-3-36-1616782485+ZEIIFe-130" w:hAnsi="DLF-3-36-1616782485+ZEIIFe-130" w:hint="eastAsia"/>
          <w:b/>
          <w:color w:val="231F20"/>
          <w:sz w:val="28"/>
          <w:szCs w:val="28"/>
        </w:rPr>
        <w:t xml:space="preserve"> </w:t>
      </w:r>
      <w:r w:rsidRPr="00797A8B">
        <w:rPr>
          <w:rFonts w:ascii="DLF-3-36-1616782485+ZEIIFe-130" w:hAnsi="DLF-3-36-1616782485+ZEIIFe-130" w:hint="eastAsia"/>
          <w:b/>
          <w:color w:val="231F20"/>
          <w:sz w:val="28"/>
          <w:szCs w:val="28"/>
        </w:rPr>
        <w:t>文字信息整理表</w:t>
      </w:r>
    </w:p>
    <w:tbl>
      <w:tblPr>
        <w:tblStyle w:val="a9"/>
        <w:tblW w:w="0" w:type="auto"/>
        <w:tblLook w:val="04A0"/>
      </w:tblPr>
      <w:tblGrid>
        <w:gridCol w:w="959"/>
        <w:gridCol w:w="1276"/>
        <w:gridCol w:w="1559"/>
        <w:gridCol w:w="2410"/>
        <w:gridCol w:w="1701"/>
      </w:tblGrid>
      <w:tr w:rsidR="00985808" w:rsidRPr="00FD1108" w:rsidTr="00985808">
        <w:tc>
          <w:tcPr>
            <w:tcW w:w="959" w:type="dxa"/>
          </w:tcPr>
          <w:p w:rsidR="00985808" w:rsidRPr="00FD1108" w:rsidRDefault="00985808" w:rsidP="00985808">
            <w:pPr>
              <w:pStyle w:val="HTML"/>
              <w:rPr>
                <w:rFonts w:ascii="DLF-3-36-1616782485+ZEIIFe-130" w:hAnsi="DLF-3-36-1616782485+ZEIIFe-130"/>
                <w:color w:val="231F20"/>
                <w:sz w:val="28"/>
                <w:szCs w:val="28"/>
              </w:rPr>
            </w:pPr>
            <w:r w:rsidRPr="00FD1108">
              <w:rPr>
                <w:rFonts w:ascii="DLF-3-36-1616782485+ZEIIFe-130" w:hAnsi="DLF-3-36-1616782485+ZEIIFe-130" w:hint="eastAsia"/>
                <w:color w:val="231F20"/>
                <w:sz w:val="28"/>
                <w:szCs w:val="28"/>
              </w:rPr>
              <w:t>序号</w:t>
            </w:r>
          </w:p>
        </w:tc>
        <w:tc>
          <w:tcPr>
            <w:tcW w:w="1276" w:type="dxa"/>
          </w:tcPr>
          <w:p w:rsidR="00985808" w:rsidRPr="00FD1108" w:rsidRDefault="00985808" w:rsidP="00985808">
            <w:pPr>
              <w:pStyle w:val="HTML"/>
              <w:rPr>
                <w:rFonts w:ascii="DLF-3-36-1616782485+ZEIIFe-130" w:hAnsi="DLF-3-36-1616782485+ZEIIFe-130"/>
                <w:color w:val="231F20"/>
                <w:sz w:val="28"/>
                <w:szCs w:val="28"/>
              </w:rPr>
            </w:pPr>
            <w:r w:rsidRPr="00FD1108">
              <w:rPr>
                <w:rFonts w:ascii="DLF-3-36-1616782485+ZEIIFe-130" w:hAnsi="DLF-3-36-1616782485+ZEIIFe-130" w:hint="eastAsia"/>
                <w:color w:val="231F20"/>
                <w:sz w:val="28"/>
                <w:szCs w:val="28"/>
              </w:rPr>
              <w:t>类型</w:t>
            </w:r>
          </w:p>
        </w:tc>
        <w:tc>
          <w:tcPr>
            <w:tcW w:w="1559" w:type="dxa"/>
          </w:tcPr>
          <w:p w:rsidR="00985808" w:rsidRPr="00FD1108" w:rsidRDefault="00985808" w:rsidP="00985808">
            <w:pPr>
              <w:pStyle w:val="HTML"/>
              <w:rPr>
                <w:rFonts w:ascii="DLF-3-36-1616782485+ZEIIFe-130" w:hAnsi="DLF-3-36-1616782485+ZEIIFe-130"/>
                <w:color w:val="231F20"/>
                <w:sz w:val="28"/>
                <w:szCs w:val="28"/>
              </w:rPr>
            </w:pPr>
            <w:r w:rsidRPr="00FD1108">
              <w:rPr>
                <w:rFonts w:ascii="DLF-3-36-1616782485+ZEIIFe-130" w:hAnsi="DLF-3-36-1616782485+ZEIIFe-130" w:hint="eastAsia"/>
                <w:color w:val="231F20"/>
                <w:sz w:val="28"/>
                <w:szCs w:val="28"/>
              </w:rPr>
              <w:t>内容</w:t>
            </w:r>
          </w:p>
        </w:tc>
        <w:tc>
          <w:tcPr>
            <w:tcW w:w="2410" w:type="dxa"/>
          </w:tcPr>
          <w:p w:rsidR="00985808" w:rsidRPr="00FD1108" w:rsidRDefault="00985808" w:rsidP="00985808">
            <w:pPr>
              <w:pStyle w:val="HTML"/>
              <w:rPr>
                <w:rFonts w:ascii="DLF-3-36-1616782485+ZEIIFe-130" w:hAnsi="DLF-3-36-1616782485+ZEIIFe-130"/>
                <w:color w:val="231F20"/>
                <w:sz w:val="28"/>
                <w:szCs w:val="28"/>
              </w:rPr>
            </w:pPr>
            <w:r w:rsidRPr="00FD1108">
              <w:rPr>
                <w:rFonts w:ascii="DLF-3-36-1616782485+ZEIIFe-130" w:hAnsi="DLF-3-36-1616782485+ZEIIFe-130" w:hint="eastAsia"/>
                <w:color w:val="231F20"/>
                <w:sz w:val="28"/>
                <w:szCs w:val="28"/>
              </w:rPr>
              <w:t>与主题是否相关</w:t>
            </w:r>
          </w:p>
        </w:tc>
        <w:tc>
          <w:tcPr>
            <w:tcW w:w="1701" w:type="dxa"/>
          </w:tcPr>
          <w:p w:rsidR="00985808" w:rsidRPr="00FD1108" w:rsidRDefault="00985808" w:rsidP="00985808">
            <w:pPr>
              <w:pStyle w:val="HTML"/>
              <w:rPr>
                <w:rFonts w:ascii="DLF-3-36-1616782485+ZEIIFe-130" w:hAnsi="DLF-3-36-1616782485+ZEIIFe-130"/>
                <w:color w:val="231F20"/>
                <w:sz w:val="28"/>
                <w:szCs w:val="28"/>
              </w:rPr>
            </w:pPr>
            <w:r w:rsidRPr="00FD1108">
              <w:rPr>
                <w:rFonts w:ascii="DLF-3-36-1616782485+ZEIIFe-130" w:hAnsi="DLF-3-36-1616782485+ZEIIFe-130" w:hint="eastAsia"/>
                <w:color w:val="231F20"/>
                <w:sz w:val="28"/>
                <w:szCs w:val="28"/>
              </w:rPr>
              <w:t>备注</w:t>
            </w:r>
          </w:p>
        </w:tc>
      </w:tr>
      <w:tr w:rsidR="00985808" w:rsidRPr="00FD1108" w:rsidTr="00985808">
        <w:tc>
          <w:tcPr>
            <w:tcW w:w="959" w:type="dxa"/>
          </w:tcPr>
          <w:p w:rsidR="00985808" w:rsidRPr="00FD1108" w:rsidRDefault="00985808" w:rsidP="00985808">
            <w:pPr>
              <w:pStyle w:val="HTML"/>
              <w:rPr>
                <w:rFonts w:ascii="DLF-3-36-1616782485+ZEIIFe-130" w:hAnsi="DLF-3-36-1616782485+ZEIIFe-130"/>
                <w:color w:val="231F20"/>
                <w:sz w:val="28"/>
                <w:szCs w:val="28"/>
              </w:rPr>
            </w:pPr>
          </w:p>
        </w:tc>
        <w:tc>
          <w:tcPr>
            <w:tcW w:w="1276" w:type="dxa"/>
          </w:tcPr>
          <w:p w:rsidR="00985808" w:rsidRPr="00FD1108" w:rsidRDefault="00985808" w:rsidP="00985808">
            <w:pPr>
              <w:pStyle w:val="HTML"/>
              <w:rPr>
                <w:rFonts w:ascii="DLF-3-36-1616782485+ZEIIFe-130" w:hAnsi="DLF-3-36-1616782485+ZEIIFe-130"/>
                <w:color w:val="231F20"/>
                <w:sz w:val="28"/>
                <w:szCs w:val="28"/>
              </w:rPr>
            </w:pPr>
          </w:p>
        </w:tc>
        <w:tc>
          <w:tcPr>
            <w:tcW w:w="1559" w:type="dxa"/>
          </w:tcPr>
          <w:p w:rsidR="00985808" w:rsidRPr="00FD1108" w:rsidRDefault="00985808" w:rsidP="00985808">
            <w:pPr>
              <w:pStyle w:val="HTML"/>
              <w:rPr>
                <w:rFonts w:ascii="DLF-3-36-1616782485+ZEIIFe-130" w:hAnsi="DLF-3-36-1616782485+ZEIIFe-130"/>
                <w:color w:val="231F20"/>
                <w:sz w:val="28"/>
                <w:szCs w:val="28"/>
              </w:rPr>
            </w:pPr>
          </w:p>
        </w:tc>
        <w:tc>
          <w:tcPr>
            <w:tcW w:w="2410" w:type="dxa"/>
          </w:tcPr>
          <w:p w:rsidR="00985808" w:rsidRPr="00FD1108" w:rsidRDefault="00985808" w:rsidP="00985808">
            <w:pPr>
              <w:pStyle w:val="HTML"/>
              <w:rPr>
                <w:rFonts w:ascii="DLF-3-36-1616782485+ZEIIFe-130" w:hAnsi="DLF-3-36-1616782485+ZEIIFe-130"/>
                <w:color w:val="231F20"/>
                <w:sz w:val="28"/>
                <w:szCs w:val="28"/>
              </w:rPr>
            </w:pPr>
          </w:p>
        </w:tc>
        <w:tc>
          <w:tcPr>
            <w:tcW w:w="1701" w:type="dxa"/>
          </w:tcPr>
          <w:p w:rsidR="00985808" w:rsidRPr="00FD1108" w:rsidRDefault="00985808" w:rsidP="00985808">
            <w:pPr>
              <w:pStyle w:val="HTML"/>
              <w:rPr>
                <w:rFonts w:ascii="DLF-3-36-1616782485+ZEIIFe-130" w:hAnsi="DLF-3-36-1616782485+ZEIIFe-130"/>
                <w:color w:val="231F20"/>
                <w:sz w:val="28"/>
                <w:szCs w:val="28"/>
              </w:rPr>
            </w:pPr>
          </w:p>
        </w:tc>
      </w:tr>
      <w:tr w:rsidR="00985808" w:rsidRPr="00FD1108" w:rsidTr="00985808">
        <w:tc>
          <w:tcPr>
            <w:tcW w:w="959" w:type="dxa"/>
          </w:tcPr>
          <w:p w:rsidR="00985808" w:rsidRPr="00FD1108" w:rsidRDefault="00985808" w:rsidP="00985808">
            <w:pPr>
              <w:pStyle w:val="HTML"/>
              <w:rPr>
                <w:rFonts w:ascii="DLF-3-36-1616782485+ZEIIFe-130" w:hAnsi="DLF-3-36-1616782485+ZEIIFe-130"/>
                <w:color w:val="231F20"/>
                <w:sz w:val="28"/>
                <w:szCs w:val="28"/>
              </w:rPr>
            </w:pPr>
          </w:p>
        </w:tc>
        <w:tc>
          <w:tcPr>
            <w:tcW w:w="1276" w:type="dxa"/>
          </w:tcPr>
          <w:p w:rsidR="00985808" w:rsidRPr="00FD1108" w:rsidRDefault="00985808" w:rsidP="00985808">
            <w:pPr>
              <w:pStyle w:val="HTML"/>
              <w:rPr>
                <w:rFonts w:ascii="DLF-3-36-1616782485+ZEIIFe-130" w:hAnsi="DLF-3-36-1616782485+ZEIIFe-130"/>
                <w:color w:val="231F20"/>
                <w:sz w:val="28"/>
                <w:szCs w:val="28"/>
              </w:rPr>
            </w:pPr>
          </w:p>
        </w:tc>
        <w:tc>
          <w:tcPr>
            <w:tcW w:w="1559" w:type="dxa"/>
          </w:tcPr>
          <w:p w:rsidR="00985808" w:rsidRPr="00FD1108" w:rsidRDefault="00985808" w:rsidP="00985808">
            <w:pPr>
              <w:pStyle w:val="HTML"/>
              <w:rPr>
                <w:rFonts w:ascii="DLF-3-36-1616782485+ZEIIFe-130" w:hAnsi="DLF-3-36-1616782485+ZEIIFe-130"/>
                <w:color w:val="231F20"/>
                <w:sz w:val="28"/>
                <w:szCs w:val="28"/>
              </w:rPr>
            </w:pPr>
          </w:p>
        </w:tc>
        <w:tc>
          <w:tcPr>
            <w:tcW w:w="2410" w:type="dxa"/>
          </w:tcPr>
          <w:p w:rsidR="00985808" w:rsidRPr="00FD1108" w:rsidRDefault="00985808" w:rsidP="00985808">
            <w:pPr>
              <w:pStyle w:val="HTML"/>
              <w:rPr>
                <w:rFonts w:ascii="DLF-3-36-1616782485+ZEIIFe-130" w:hAnsi="DLF-3-36-1616782485+ZEIIFe-130"/>
                <w:color w:val="231F20"/>
                <w:sz w:val="28"/>
                <w:szCs w:val="28"/>
              </w:rPr>
            </w:pPr>
          </w:p>
        </w:tc>
        <w:tc>
          <w:tcPr>
            <w:tcW w:w="1701" w:type="dxa"/>
          </w:tcPr>
          <w:p w:rsidR="00985808" w:rsidRPr="00FD1108" w:rsidRDefault="00985808" w:rsidP="00985808">
            <w:pPr>
              <w:pStyle w:val="HTML"/>
              <w:rPr>
                <w:rFonts w:ascii="DLF-3-36-1616782485+ZEIIFe-130" w:hAnsi="DLF-3-36-1616782485+ZEIIFe-130"/>
                <w:color w:val="231F20"/>
                <w:sz w:val="28"/>
                <w:szCs w:val="28"/>
              </w:rPr>
            </w:pPr>
          </w:p>
        </w:tc>
      </w:tr>
      <w:tr w:rsidR="00985808" w:rsidRPr="00FD1108" w:rsidTr="00985808">
        <w:tc>
          <w:tcPr>
            <w:tcW w:w="959" w:type="dxa"/>
          </w:tcPr>
          <w:p w:rsidR="00985808" w:rsidRPr="00FD1108" w:rsidRDefault="00985808" w:rsidP="00985808">
            <w:pPr>
              <w:pStyle w:val="HTML"/>
              <w:rPr>
                <w:rFonts w:ascii="DLF-3-36-1616782485+ZEIIFe-130" w:hAnsi="DLF-3-36-1616782485+ZEIIFe-130"/>
                <w:color w:val="231F20"/>
                <w:sz w:val="28"/>
                <w:szCs w:val="28"/>
              </w:rPr>
            </w:pPr>
          </w:p>
        </w:tc>
        <w:tc>
          <w:tcPr>
            <w:tcW w:w="1276" w:type="dxa"/>
          </w:tcPr>
          <w:p w:rsidR="00985808" w:rsidRPr="00FD1108" w:rsidRDefault="00985808" w:rsidP="00985808">
            <w:pPr>
              <w:pStyle w:val="HTML"/>
              <w:rPr>
                <w:rFonts w:ascii="DLF-3-36-1616782485+ZEIIFe-130" w:hAnsi="DLF-3-36-1616782485+ZEIIFe-130"/>
                <w:color w:val="231F20"/>
                <w:sz w:val="28"/>
                <w:szCs w:val="28"/>
              </w:rPr>
            </w:pPr>
          </w:p>
        </w:tc>
        <w:tc>
          <w:tcPr>
            <w:tcW w:w="1559" w:type="dxa"/>
          </w:tcPr>
          <w:p w:rsidR="00985808" w:rsidRPr="00FD1108" w:rsidRDefault="00985808" w:rsidP="00985808">
            <w:pPr>
              <w:pStyle w:val="HTML"/>
              <w:rPr>
                <w:rFonts w:ascii="DLF-3-36-1616782485+ZEIIFe-130" w:hAnsi="DLF-3-36-1616782485+ZEIIFe-130"/>
                <w:color w:val="231F20"/>
                <w:sz w:val="28"/>
                <w:szCs w:val="28"/>
              </w:rPr>
            </w:pPr>
          </w:p>
        </w:tc>
        <w:tc>
          <w:tcPr>
            <w:tcW w:w="2410" w:type="dxa"/>
          </w:tcPr>
          <w:p w:rsidR="00985808" w:rsidRPr="00FD1108" w:rsidRDefault="00985808" w:rsidP="00985808">
            <w:pPr>
              <w:pStyle w:val="HTML"/>
              <w:rPr>
                <w:rFonts w:ascii="DLF-3-36-1616782485+ZEIIFe-130" w:hAnsi="DLF-3-36-1616782485+ZEIIFe-130"/>
                <w:color w:val="231F20"/>
                <w:sz w:val="28"/>
                <w:szCs w:val="28"/>
              </w:rPr>
            </w:pPr>
          </w:p>
        </w:tc>
        <w:tc>
          <w:tcPr>
            <w:tcW w:w="1701" w:type="dxa"/>
          </w:tcPr>
          <w:p w:rsidR="00985808" w:rsidRPr="00FD1108" w:rsidRDefault="00985808" w:rsidP="00985808">
            <w:pPr>
              <w:pStyle w:val="HTML"/>
              <w:rPr>
                <w:rFonts w:ascii="DLF-3-36-1616782485+ZEIIFe-130" w:hAnsi="DLF-3-36-1616782485+ZEIIFe-130"/>
                <w:color w:val="231F20"/>
                <w:sz w:val="28"/>
                <w:szCs w:val="28"/>
              </w:rPr>
            </w:pPr>
          </w:p>
        </w:tc>
      </w:tr>
      <w:tr w:rsidR="00985808" w:rsidRPr="00FD1108" w:rsidTr="00985808">
        <w:tc>
          <w:tcPr>
            <w:tcW w:w="959" w:type="dxa"/>
          </w:tcPr>
          <w:p w:rsidR="00985808" w:rsidRPr="00FD1108" w:rsidRDefault="00985808" w:rsidP="00985808">
            <w:pPr>
              <w:pStyle w:val="HTML"/>
              <w:rPr>
                <w:rFonts w:ascii="DLF-3-36-1616782485+ZEIIFe-130" w:hAnsi="DLF-3-36-1616782485+ZEIIFe-130"/>
                <w:color w:val="231F20"/>
                <w:sz w:val="28"/>
                <w:szCs w:val="28"/>
              </w:rPr>
            </w:pPr>
          </w:p>
        </w:tc>
        <w:tc>
          <w:tcPr>
            <w:tcW w:w="1276" w:type="dxa"/>
          </w:tcPr>
          <w:p w:rsidR="00985808" w:rsidRPr="00FD1108" w:rsidRDefault="00985808" w:rsidP="00985808">
            <w:pPr>
              <w:pStyle w:val="HTML"/>
              <w:rPr>
                <w:rFonts w:ascii="DLF-3-36-1616782485+ZEIIFe-130" w:hAnsi="DLF-3-36-1616782485+ZEIIFe-130"/>
                <w:color w:val="231F20"/>
                <w:sz w:val="28"/>
                <w:szCs w:val="28"/>
              </w:rPr>
            </w:pPr>
          </w:p>
        </w:tc>
        <w:tc>
          <w:tcPr>
            <w:tcW w:w="1559" w:type="dxa"/>
          </w:tcPr>
          <w:p w:rsidR="00985808" w:rsidRPr="00FD1108" w:rsidRDefault="00985808" w:rsidP="00985808">
            <w:pPr>
              <w:pStyle w:val="HTML"/>
              <w:rPr>
                <w:rFonts w:ascii="DLF-3-36-1616782485+ZEIIFe-130" w:hAnsi="DLF-3-36-1616782485+ZEIIFe-130"/>
                <w:color w:val="231F20"/>
                <w:sz w:val="28"/>
                <w:szCs w:val="28"/>
              </w:rPr>
            </w:pPr>
          </w:p>
        </w:tc>
        <w:tc>
          <w:tcPr>
            <w:tcW w:w="2410" w:type="dxa"/>
          </w:tcPr>
          <w:p w:rsidR="00985808" w:rsidRPr="00FD1108" w:rsidRDefault="00985808" w:rsidP="00985808">
            <w:pPr>
              <w:pStyle w:val="HTML"/>
              <w:rPr>
                <w:rFonts w:ascii="DLF-3-36-1616782485+ZEIIFe-130" w:hAnsi="DLF-3-36-1616782485+ZEIIFe-130"/>
                <w:color w:val="231F20"/>
                <w:sz w:val="28"/>
                <w:szCs w:val="28"/>
              </w:rPr>
            </w:pPr>
          </w:p>
        </w:tc>
        <w:tc>
          <w:tcPr>
            <w:tcW w:w="1701" w:type="dxa"/>
          </w:tcPr>
          <w:p w:rsidR="00985808" w:rsidRPr="00FD1108" w:rsidRDefault="00985808" w:rsidP="00985808">
            <w:pPr>
              <w:pStyle w:val="HTML"/>
              <w:rPr>
                <w:rFonts w:ascii="DLF-3-36-1616782485+ZEIIFe-130" w:hAnsi="DLF-3-36-1616782485+ZEIIFe-130"/>
                <w:color w:val="231F20"/>
                <w:sz w:val="28"/>
                <w:szCs w:val="28"/>
              </w:rPr>
            </w:pPr>
          </w:p>
        </w:tc>
      </w:tr>
      <w:tr w:rsidR="00985808" w:rsidRPr="00FD1108" w:rsidTr="00985808">
        <w:tc>
          <w:tcPr>
            <w:tcW w:w="959" w:type="dxa"/>
          </w:tcPr>
          <w:p w:rsidR="00985808" w:rsidRPr="00FD1108" w:rsidRDefault="00985808" w:rsidP="00985808">
            <w:pPr>
              <w:pStyle w:val="HTML"/>
              <w:rPr>
                <w:rFonts w:ascii="DLF-3-36-1616782485+ZEIIFe-130" w:hAnsi="DLF-3-36-1616782485+ZEIIFe-130"/>
                <w:color w:val="231F20"/>
                <w:sz w:val="28"/>
                <w:szCs w:val="28"/>
              </w:rPr>
            </w:pPr>
          </w:p>
        </w:tc>
        <w:tc>
          <w:tcPr>
            <w:tcW w:w="1276" w:type="dxa"/>
          </w:tcPr>
          <w:p w:rsidR="00985808" w:rsidRPr="00FD1108" w:rsidRDefault="00985808" w:rsidP="00985808">
            <w:pPr>
              <w:pStyle w:val="HTML"/>
              <w:rPr>
                <w:rFonts w:ascii="DLF-3-36-1616782485+ZEIIFe-130" w:hAnsi="DLF-3-36-1616782485+ZEIIFe-130"/>
                <w:color w:val="231F20"/>
                <w:sz w:val="28"/>
                <w:szCs w:val="28"/>
              </w:rPr>
            </w:pPr>
          </w:p>
        </w:tc>
        <w:tc>
          <w:tcPr>
            <w:tcW w:w="1559" w:type="dxa"/>
          </w:tcPr>
          <w:p w:rsidR="00985808" w:rsidRPr="00FD1108" w:rsidRDefault="00985808" w:rsidP="00985808">
            <w:pPr>
              <w:pStyle w:val="HTML"/>
              <w:rPr>
                <w:rFonts w:ascii="DLF-3-36-1616782485+ZEIIFe-130" w:hAnsi="DLF-3-36-1616782485+ZEIIFe-130"/>
                <w:color w:val="231F20"/>
                <w:sz w:val="28"/>
                <w:szCs w:val="28"/>
              </w:rPr>
            </w:pPr>
          </w:p>
        </w:tc>
        <w:tc>
          <w:tcPr>
            <w:tcW w:w="2410" w:type="dxa"/>
          </w:tcPr>
          <w:p w:rsidR="00985808" w:rsidRPr="00FD1108" w:rsidRDefault="00985808" w:rsidP="00985808">
            <w:pPr>
              <w:pStyle w:val="HTML"/>
              <w:rPr>
                <w:rFonts w:ascii="DLF-3-36-1616782485+ZEIIFe-130" w:hAnsi="DLF-3-36-1616782485+ZEIIFe-130"/>
                <w:color w:val="231F20"/>
                <w:sz w:val="28"/>
                <w:szCs w:val="28"/>
              </w:rPr>
            </w:pPr>
          </w:p>
        </w:tc>
        <w:tc>
          <w:tcPr>
            <w:tcW w:w="1701" w:type="dxa"/>
          </w:tcPr>
          <w:p w:rsidR="00985808" w:rsidRPr="00FD1108" w:rsidRDefault="00985808" w:rsidP="00985808">
            <w:pPr>
              <w:pStyle w:val="HTML"/>
              <w:rPr>
                <w:rFonts w:ascii="DLF-3-36-1616782485+ZEIIFe-130" w:hAnsi="DLF-3-36-1616782485+ZEIIFe-130"/>
                <w:color w:val="231F20"/>
                <w:sz w:val="28"/>
                <w:szCs w:val="28"/>
              </w:rPr>
            </w:pPr>
          </w:p>
        </w:tc>
      </w:tr>
    </w:tbl>
    <w:p w:rsidR="00985808" w:rsidRPr="00797A8B" w:rsidRDefault="00985808" w:rsidP="00797A8B">
      <w:pPr>
        <w:pStyle w:val="HTML"/>
        <w:ind w:firstLineChars="200" w:firstLine="562"/>
        <w:rPr>
          <w:rFonts w:ascii="DLF-3-36-1616782485+ZEIIFe-130" w:hAnsi="DLF-3-36-1616782485+ZEIIFe-130"/>
          <w:b/>
          <w:color w:val="231F20"/>
          <w:sz w:val="28"/>
          <w:szCs w:val="28"/>
        </w:rPr>
      </w:pP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五</w:t>
      </w: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筛选信息</w:t>
      </w: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展示成果</w:t>
      </w:r>
      <w:r w:rsidRPr="00797A8B">
        <w:rPr>
          <w:rFonts w:ascii="DLF-3-36-1616782485+ZEIIFe-130" w:hAnsi="DLF-3-36-1616782485+ZEIIFe-130"/>
          <w:b/>
          <w:color w:val="231F20"/>
          <w:sz w:val="28"/>
          <w:szCs w:val="28"/>
        </w:rPr>
        <w:t>。</w:t>
      </w:r>
    </w:p>
    <w:p w:rsidR="00985808" w:rsidRPr="00FD1108" w:rsidRDefault="00985808" w:rsidP="00985808">
      <w:pPr>
        <w:pStyle w:val="HTML"/>
        <w:rPr>
          <w:rFonts w:ascii="DLF-3-36-1616782485+ZEIIFe-130" w:hAnsi="DLF-3-36-1616782485+ZEIIFe-130"/>
          <w:color w:val="231F20"/>
          <w:sz w:val="28"/>
          <w:szCs w:val="28"/>
        </w:rPr>
      </w:pPr>
      <w:r w:rsidRPr="00FD1108">
        <w:rPr>
          <w:rFonts w:ascii="DLF-3-36-1616782485+ZEIIFe-130" w:hAnsi="DLF-3-36-1616782485+ZEIIFe-130"/>
          <w:color w:val="231F20"/>
          <w:sz w:val="28"/>
          <w:szCs w:val="28"/>
        </w:rPr>
        <w:t> </w:t>
      </w:r>
      <w:r w:rsidR="00797A8B">
        <w:rPr>
          <w:rFonts w:ascii="DLF-3-36-1616782485+ZEIIFe-130" w:hAnsi="DLF-3-36-1616782485+ZEIIFe-130" w:hint="eastAsia"/>
          <w:color w:val="231F20"/>
          <w:sz w:val="28"/>
          <w:szCs w:val="28"/>
        </w:rPr>
        <w:t xml:space="preserve">    </w:t>
      </w:r>
      <w:r w:rsidRPr="00FD1108">
        <w:rPr>
          <w:rFonts w:ascii="DLF-3-36-1616782485+ZEIIFe-130" w:hAnsi="DLF-3-36-1616782485+ZEIIFe-130"/>
          <w:color w:val="231F20"/>
          <w:sz w:val="28"/>
          <w:szCs w:val="28"/>
        </w:rPr>
        <w:t> 1.</w:t>
      </w:r>
      <w:r w:rsidRPr="00FD1108">
        <w:rPr>
          <w:rFonts w:ascii="DLF-3-36-1616782485+ZEIIFe-130" w:hAnsi="DLF-3-36-1616782485+ZEIIFe-130" w:hint="eastAsia"/>
          <w:color w:val="231F20"/>
          <w:sz w:val="28"/>
          <w:szCs w:val="28"/>
        </w:rPr>
        <w:t>如果用手抄报来呈现研究成果</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你们觉得选用哪些类型的信息比较合适</w:t>
      </w:r>
      <w:r w:rsidRPr="00FD1108">
        <w:rPr>
          <w:rFonts w:ascii="DLF-3-36-1616782485+ZEIIFe-130" w:hAnsi="DLF-3-36-1616782485+ZEIIFe-130"/>
          <w:color w:val="231F20"/>
          <w:sz w:val="28"/>
          <w:szCs w:val="28"/>
        </w:rPr>
        <w:t>？</w:t>
      </w:r>
    </w:p>
    <w:p w:rsidR="00985808" w:rsidRPr="00FD1108" w:rsidRDefault="00985808" w:rsidP="00985808">
      <w:pPr>
        <w:pStyle w:val="HTML"/>
        <w:rPr>
          <w:rFonts w:ascii="DLF-3-36-1616782485+ZEIIFe-130" w:hAnsi="DLF-3-36-1616782485+ZEIIFe-130"/>
          <w:color w:val="231F20"/>
          <w:sz w:val="28"/>
          <w:szCs w:val="28"/>
        </w:rPr>
      </w:pPr>
      <w:r w:rsidRPr="00FD1108">
        <w:rPr>
          <w:rFonts w:ascii="DLF-3-36-1616782485+ZEIIFe-130" w:hAnsi="DLF-3-36-1616782485+ZEIIFe-130"/>
          <w:color w:val="231F20"/>
          <w:sz w:val="28"/>
          <w:szCs w:val="28"/>
        </w:rPr>
        <w:t>  </w:t>
      </w:r>
      <w:r w:rsidR="00797A8B">
        <w:rPr>
          <w:rFonts w:ascii="DLF-3-36-1616782485+ZEIIFe-130" w:hAnsi="DLF-3-36-1616782485+ZEIIFe-130" w:hint="eastAsia"/>
          <w:color w:val="231F20"/>
          <w:sz w:val="28"/>
          <w:szCs w:val="28"/>
        </w:rPr>
        <w:t xml:space="preserve">    </w:t>
      </w:r>
      <w:r w:rsidRPr="00FD1108">
        <w:rPr>
          <w:rFonts w:ascii="DLF-3-36-1616782485+ZEIIFe-130" w:hAnsi="DLF-3-36-1616782485+ZEIIFe-130"/>
          <w:color w:val="231F20"/>
          <w:sz w:val="28"/>
          <w:szCs w:val="28"/>
        </w:rPr>
        <w:t>2.</w:t>
      </w:r>
      <w:r w:rsidRPr="00FD1108">
        <w:rPr>
          <w:rFonts w:ascii="DLF-3-36-1616782485+ZEIIFe-130" w:hAnsi="DLF-3-36-1616782485+ZEIIFe-130" w:hint="eastAsia"/>
          <w:color w:val="231F20"/>
          <w:sz w:val="28"/>
          <w:szCs w:val="28"/>
        </w:rPr>
        <w:t>图片和文字信息在选用上有什么要注意的</w:t>
      </w:r>
      <w:r w:rsidRPr="00FD1108">
        <w:rPr>
          <w:rFonts w:ascii="DLF-3-36-1616782485+ZEIIFe-130" w:hAnsi="DLF-3-36-1616782485+ZEIIFe-130"/>
          <w:color w:val="231F20"/>
          <w:sz w:val="28"/>
          <w:szCs w:val="28"/>
        </w:rPr>
        <w:t>？</w:t>
      </w:r>
    </w:p>
    <w:p w:rsidR="00985808" w:rsidRPr="00FD1108" w:rsidRDefault="00985808" w:rsidP="00985808">
      <w:pPr>
        <w:pStyle w:val="HTML"/>
        <w:rPr>
          <w:rFonts w:ascii="DLF-3-36-1616782485+ZEIIFe-130" w:hAnsi="DLF-3-36-1616782485+ZEIIFe-130"/>
          <w:color w:val="231F20"/>
          <w:sz w:val="28"/>
          <w:szCs w:val="28"/>
        </w:rPr>
      </w:pPr>
      <w:r w:rsidRPr="00FD1108">
        <w:rPr>
          <w:rFonts w:ascii="DLF-3-36-1616782485+ZEIIFe-130" w:hAnsi="DLF-3-36-1616782485+ZEIIFe-130"/>
          <w:color w:val="231F20"/>
          <w:sz w:val="28"/>
          <w:szCs w:val="28"/>
        </w:rPr>
        <w:t> </w:t>
      </w:r>
      <w:r w:rsidR="00797A8B">
        <w:rPr>
          <w:rFonts w:ascii="DLF-3-36-1616782485+ZEIIFe-130" w:hAnsi="DLF-3-36-1616782485+ZEIIFe-130" w:hint="eastAsia"/>
          <w:color w:val="231F20"/>
          <w:sz w:val="28"/>
          <w:szCs w:val="28"/>
        </w:rPr>
        <w:t xml:space="preserve">    </w:t>
      </w:r>
      <w:r w:rsidRPr="00FD1108">
        <w:rPr>
          <w:rFonts w:ascii="DLF-3-36-1616782485+ZEIIFe-130" w:hAnsi="DLF-3-36-1616782485+ZEIIFe-130"/>
          <w:color w:val="231F20"/>
          <w:sz w:val="28"/>
          <w:szCs w:val="28"/>
        </w:rPr>
        <w:t> 3.</w:t>
      </w:r>
      <w:r w:rsidRPr="00FD1108">
        <w:rPr>
          <w:rFonts w:ascii="DLF-3-36-1616782485+ZEIIFe-130" w:hAnsi="DLF-3-36-1616782485+ZEIIFe-130" w:hint="eastAsia"/>
          <w:color w:val="231F20"/>
          <w:sz w:val="28"/>
          <w:szCs w:val="28"/>
        </w:rPr>
        <w:t>学生讨论后全班交流总结</w:t>
      </w:r>
      <w:r w:rsidRPr="00FD1108">
        <w:rPr>
          <w:rFonts w:ascii="DLF-3-36-1616782485+ZEIIFe-130" w:hAnsi="DLF-3-36-1616782485+ZEIIFe-130"/>
          <w:color w:val="231F20"/>
          <w:sz w:val="28"/>
          <w:szCs w:val="28"/>
        </w:rPr>
        <w:t>：</w:t>
      </w:r>
    </w:p>
    <w:p w:rsidR="00985808" w:rsidRPr="00FD1108" w:rsidRDefault="00985808" w:rsidP="00985808">
      <w:pPr>
        <w:pStyle w:val="HTML"/>
        <w:rPr>
          <w:rFonts w:ascii="DLF-3-36-1616782485+ZEIIFe-130" w:hAnsi="DLF-3-36-1616782485+ZEIIFe-130"/>
          <w:color w:val="231F20"/>
          <w:sz w:val="28"/>
          <w:szCs w:val="28"/>
        </w:rPr>
      </w:pPr>
      <w:r w:rsidRPr="00FD1108">
        <w:rPr>
          <w:rFonts w:ascii="DLF-3-36-1616782485+ZEIIFe-130" w:hAnsi="DLF-3-36-1616782485+ZEIIFe-130"/>
          <w:color w:val="231F20"/>
          <w:sz w:val="28"/>
          <w:szCs w:val="28"/>
        </w:rPr>
        <w:t>  </w:t>
      </w:r>
      <w:r w:rsidR="00797A8B">
        <w:rPr>
          <w:rFonts w:ascii="DLF-3-36-1616782485+ZEIIFe-130" w:hAnsi="DLF-3-36-1616782485+ZEIIFe-130" w:hint="eastAsia"/>
          <w:color w:val="231F20"/>
          <w:sz w:val="28"/>
          <w:szCs w:val="28"/>
        </w:rPr>
        <w:t xml:space="preserve">    </w:t>
      </w:r>
      <w:r w:rsidRPr="00FD1108">
        <w:rPr>
          <w:rFonts w:ascii="DLF-3-36-1616782485+ZEIIFe-130" w:hAnsi="DLF-3-36-1616782485+ZEIIFe-130"/>
          <w:color w:val="231F20"/>
          <w:sz w:val="28"/>
          <w:szCs w:val="28"/>
        </w:rPr>
        <w:t>（</w:t>
      </w:r>
      <w:r w:rsidRPr="00FD1108">
        <w:rPr>
          <w:rFonts w:ascii="DLF-3-36-1616782485+ZEIIFe-130" w:hAnsi="DLF-3-36-1616782485+ZEIIFe-130"/>
          <w:color w:val="231F20"/>
          <w:sz w:val="28"/>
          <w:szCs w:val="28"/>
        </w:rPr>
        <w:t>1</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图片信息要选取清晰的</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反映研究主题的</w:t>
      </w:r>
      <w:r w:rsidRPr="00FD1108">
        <w:rPr>
          <w:rFonts w:ascii="DLF-3-36-1616782485+ZEIIFe-130" w:hAnsi="DLF-3-36-1616782485+ZEIIFe-130"/>
          <w:color w:val="231F20"/>
          <w:sz w:val="28"/>
          <w:szCs w:val="28"/>
        </w:rPr>
        <w:t>……</w:t>
      </w:r>
    </w:p>
    <w:p w:rsidR="00795471" w:rsidRPr="00FD1108" w:rsidRDefault="00985808" w:rsidP="00795471">
      <w:pPr>
        <w:pStyle w:val="HTML"/>
        <w:rPr>
          <w:rFonts w:ascii="DLF-3-36-1616782485+ZEIIFe-130" w:hAnsi="DLF-3-36-1616782485+ZEIIFe-130"/>
          <w:color w:val="231F20"/>
          <w:sz w:val="28"/>
          <w:szCs w:val="28"/>
        </w:rPr>
      </w:pPr>
      <w:r w:rsidRPr="00FD1108">
        <w:rPr>
          <w:rFonts w:ascii="DLF-3-36-1616782485+ZEIIFe-130" w:hAnsi="DLF-3-36-1616782485+ZEIIFe-130"/>
          <w:color w:val="231F20"/>
          <w:sz w:val="28"/>
          <w:szCs w:val="28"/>
        </w:rPr>
        <w:t>  </w:t>
      </w:r>
      <w:r w:rsidR="00797A8B">
        <w:rPr>
          <w:rFonts w:ascii="DLF-3-36-1616782485+ZEIIFe-130" w:hAnsi="DLF-3-36-1616782485+ZEIIFe-130" w:hint="eastAsia"/>
          <w:color w:val="231F20"/>
          <w:sz w:val="28"/>
          <w:szCs w:val="28"/>
        </w:rPr>
        <w:t xml:space="preserve">    </w:t>
      </w:r>
      <w:r w:rsidRPr="00FD1108">
        <w:rPr>
          <w:rFonts w:ascii="DLF-3-36-1616782485+ZEIIFe-130" w:hAnsi="DLF-3-36-1616782485+ZEIIFe-130"/>
          <w:color w:val="231F20"/>
          <w:sz w:val="28"/>
          <w:szCs w:val="28"/>
        </w:rPr>
        <w:t>（</w:t>
      </w:r>
      <w:r w:rsidRPr="00FD1108">
        <w:rPr>
          <w:rFonts w:ascii="DLF-3-36-1616782485+ZEIIFe-130" w:hAnsi="DLF-3-36-1616782485+ZEIIFe-130"/>
          <w:color w:val="231F20"/>
          <w:sz w:val="28"/>
          <w:szCs w:val="28"/>
        </w:rPr>
        <w:t>2</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文字信息要选取和主</w:t>
      </w:r>
      <w:r w:rsidR="00795471" w:rsidRPr="00FD1108">
        <w:rPr>
          <w:rFonts w:ascii="DLF-3-36-1616782485+ZEIIFe-130" w:hAnsi="DLF-3-36-1616782485+ZEIIFe-130" w:hint="eastAsia"/>
          <w:color w:val="231F20"/>
          <w:sz w:val="28"/>
          <w:szCs w:val="28"/>
        </w:rPr>
        <w:t>题吻合的</w:t>
      </w:r>
      <w:r w:rsidR="00795471" w:rsidRPr="00FD1108">
        <w:rPr>
          <w:rFonts w:ascii="DLF-3-36-1616782485+ZEIIFe-130" w:hAnsi="DLF-3-36-1616782485+ZEIIFe-130"/>
          <w:color w:val="231F20"/>
          <w:sz w:val="28"/>
          <w:szCs w:val="28"/>
        </w:rPr>
        <w:t>。</w:t>
      </w:r>
      <w:r w:rsidR="00795471" w:rsidRPr="00FD1108">
        <w:rPr>
          <w:rFonts w:ascii="DLF-3-36-1616782485+ZEIIFe-130" w:hAnsi="DLF-3-36-1616782485+ZEIIFe-130" w:hint="eastAsia"/>
          <w:color w:val="231F20"/>
          <w:sz w:val="28"/>
          <w:szCs w:val="28"/>
        </w:rPr>
        <w:t>手抄报版面有限</w:t>
      </w:r>
      <w:r w:rsidR="00795471" w:rsidRPr="00FD1108">
        <w:rPr>
          <w:rFonts w:ascii="DLF-3-36-1616782485+ZEIIFe-130" w:hAnsi="DLF-3-36-1616782485+ZEIIFe-130"/>
          <w:color w:val="231F20"/>
          <w:sz w:val="28"/>
          <w:szCs w:val="28"/>
        </w:rPr>
        <w:t>，</w:t>
      </w:r>
      <w:r w:rsidR="00795471" w:rsidRPr="00FD1108">
        <w:rPr>
          <w:rFonts w:ascii="DLF-3-36-1616782485+ZEIIFe-130" w:hAnsi="DLF-3-36-1616782485+ZEIIFe-130" w:hint="eastAsia"/>
          <w:color w:val="231F20"/>
          <w:sz w:val="28"/>
          <w:szCs w:val="28"/>
        </w:rPr>
        <w:t>需要对文字进行删选</w:t>
      </w:r>
      <w:r w:rsidR="00795471" w:rsidRPr="00FD1108">
        <w:rPr>
          <w:rFonts w:ascii="DLF-3-36-1616782485+ZEIIFe-130" w:hAnsi="DLF-3-36-1616782485+ZEIIFe-130"/>
          <w:color w:val="231F20"/>
          <w:sz w:val="28"/>
          <w:szCs w:val="28"/>
        </w:rPr>
        <w:t>……</w:t>
      </w:r>
    </w:p>
    <w:p w:rsidR="00795471" w:rsidRPr="00797A8B" w:rsidRDefault="00795471" w:rsidP="00795471">
      <w:pPr>
        <w:pStyle w:val="HTML"/>
        <w:rPr>
          <w:rFonts w:ascii="DLF-3-36-1616782485+ZEIIFe-130" w:hAnsi="DLF-3-36-1616782485+ZEIIFe-130"/>
          <w:b/>
          <w:color w:val="231F20"/>
          <w:sz w:val="28"/>
          <w:szCs w:val="28"/>
        </w:rPr>
      </w:pPr>
      <w:r w:rsidRPr="00FD1108">
        <w:rPr>
          <w:rFonts w:ascii="DLF-3-36-1616782485+ZEIIFe-130" w:hAnsi="DLF-3-36-1616782485+ZEIIFe-130"/>
          <w:color w:val="231F20"/>
          <w:sz w:val="28"/>
          <w:szCs w:val="28"/>
        </w:rPr>
        <w:t>  </w:t>
      </w:r>
      <w:r w:rsidR="00797A8B">
        <w:rPr>
          <w:rFonts w:ascii="DLF-3-36-1616782485+ZEIIFe-130" w:hAnsi="DLF-3-36-1616782485+ZEIIFe-130" w:hint="eastAsia"/>
          <w:color w:val="231F20"/>
          <w:sz w:val="28"/>
          <w:szCs w:val="28"/>
        </w:rPr>
        <w:t xml:space="preserve">    </w:t>
      </w: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六</w:t>
      </w: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拓展延伸</w:t>
      </w:r>
      <w:r w:rsidRPr="00797A8B">
        <w:rPr>
          <w:rFonts w:ascii="DLF-3-36-1616782485+ZEIIFe-130" w:hAnsi="DLF-3-36-1616782485+ZEIIFe-130"/>
          <w:b/>
          <w:color w:val="231F20"/>
          <w:sz w:val="28"/>
          <w:szCs w:val="28"/>
        </w:rPr>
        <w:t>，</w:t>
      </w:r>
      <w:r w:rsidRPr="00797A8B">
        <w:rPr>
          <w:rFonts w:ascii="DLF-3-36-1616782485+ZEIIFe-130" w:hAnsi="DLF-3-36-1616782485+ZEIIFe-130" w:hint="eastAsia"/>
          <w:b/>
          <w:color w:val="231F20"/>
          <w:sz w:val="28"/>
          <w:szCs w:val="28"/>
        </w:rPr>
        <w:t>迁移思考</w:t>
      </w:r>
      <w:r w:rsidRPr="00797A8B">
        <w:rPr>
          <w:rFonts w:ascii="DLF-3-36-1616782485+ZEIIFe-130" w:hAnsi="DLF-3-36-1616782485+ZEIIFe-130"/>
          <w:b/>
          <w:color w:val="231F20"/>
          <w:sz w:val="28"/>
          <w:szCs w:val="28"/>
        </w:rPr>
        <w:t>。</w:t>
      </w:r>
    </w:p>
    <w:p w:rsidR="00795471" w:rsidRPr="00FD1108" w:rsidRDefault="00795471" w:rsidP="00795471">
      <w:pPr>
        <w:pStyle w:val="HTML"/>
        <w:rPr>
          <w:rFonts w:ascii="DLF-3-36-1616782485+ZEIIFe-130" w:hAnsi="DLF-3-36-1616782485+ZEIIFe-130"/>
          <w:color w:val="231F20"/>
          <w:sz w:val="28"/>
          <w:szCs w:val="28"/>
        </w:rPr>
      </w:pPr>
      <w:r w:rsidRPr="00FD1108">
        <w:rPr>
          <w:rFonts w:ascii="DLF-3-36-1616782485+ZEIIFe-130" w:hAnsi="DLF-3-36-1616782485+ZEIIFe-130"/>
          <w:color w:val="231F20"/>
          <w:sz w:val="28"/>
          <w:szCs w:val="28"/>
        </w:rPr>
        <w:t> </w:t>
      </w:r>
      <w:r w:rsidR="00797A8B">
        <w:rPr>
          <w:rFonts w:ascii="DLF-3-36-1616782485+ZEIIFe-130" w:hAnsi="DLF-3-36-1616782485+ZEIIFe-130" w:hint="eastAsia"/>
          <w:color w:val="231F20"/>
          <w:sz w:val="28"/>
          <w:szCs w:val="28"/>
        </w:rPr>
        <w:t xml:space="preserve">    </w:t>
      </w:r>
      <w:r w:rsidRPr="00FD1108">
        <w:rPr>
          <w:rFonts w:ascii="DLF-3-36-1616782485+ZEIIFe-130" w:hAnsi="DLF-3-36-1616782485+ZEIIFe-130"/>
          <w:color w:val="231F20"/>
          <w:sz w:val="28"/>
          <w:szCs w:val="28"/>
        </w:rPr>
        <w:t> 1</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除了手抄报</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还可以用什么形式展示研究成果</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研究报告</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调查报告</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图表</w:t>
      </w:r>
      <w:r w:rsidRPr="00FD1108">
        <w:rPr>
          <w:rFonts w:ascii="DLF-3-36-1616782485+ZEIIFe-130" w:hAnsi="DLF-3-36-1616782485+ZEIIFe-130"/>
          <w:color w:val="231F20"/>
          <w:sz w:val="28"/>
          <w:szCs w:val="28"/>
        </w:rPr>
        <w:t>……</w:t>
      </w:r>
      <w:r w:rsidRPr="00FD1108">
        <w:rPr>
          <w:rFonts w:ascii="DLF-3-36-1616782485+ZEIIFe-130" w:hAnsi="DLF-3-36-1616782485+ZEIIFe-130"/>
          <w:color w:val="231F20"/>
          <w:sz w:val="28"/>
          <w:szCs w:val="28"/>
        </w:rPr>
        <w:t>）</w:t>
      </w:r>
    </w:p>
    <w:p w:rsidR="00795471" w:rsidRPr="00FD1108" w:rsidRDefault="00795471" w:rsidP="00795471">
      <w:pPr>
        <w:pStyle w:val="HTML"/>
        <w:rPr>
          <w:rFonts w:ascii="DLF-3-36-1616782485+ZEIIFe-130" w:hAnsi="DLF-3-36-1616782485+ZEIIFe-130"/>
          <w:color w:val="231F20"/>
          <w:sz w:val="28"/>
          <w:szCs w:val="28"/>
        </w:rPr>
      </w:pPr>
      <w:r w:rsidRPr="00FD1108">
        <w:rPr>
          <w:rFonts w:ascii="DLF-3-36-1616782485+ZEIIFe-130" w:hAnsi="DLF-3-36-1616782485+ZEIIFe-130"/>
          <w:color w:val="231F20"/>
          <w:sz w:val="28"/>
          <w:szCs w:val="28"/>
        </w:rPr>
        <w:t>  </w:t>
      </w:r>
      <w:r w:rsidR="00797A8B">
        <w:rPr>
          <w:rFonts w:ascii="DLF-3-36-1616782485+ZEIIFe-130" w:hAnsi="DLF-3-36-1616782485+ZEIIFe-130" w:hint="eastAsia"/>
          <w:color w:val="231F20"/>
          <w:sz w:val="28"/>
          <w:szCs w:val="28"/>
        </w:rPr>
        <w:t xml:space="preserve">    </w:t>
      </w:r>
      <w:r w:rsidRPr="00FD1108">
        <w:rPr>
          <w:rFonts w:ascii="DLF-3-36-1616782485+ZEIIFe-130" w:hAnsi="DLF-3-36-1616782485+ZEIIFe-130"/>
          <w:color w:val="231F20"/>
          <w:sz w:val="28"/>
          <w:szCs w:val="28"/>
        </w:rPr>
        <w:t>2.</w:t>
      </w:r>
      <w:r w:rsidRPr="00FD1108">
        <w:rPr>
          <w:rFonts w:ascii="DLF-3-36-1616782485+ZEIIFe-130" w:hAnsi="DLF-3-36-1616782485+ZEIIFe-130" w:hint="eastAsia"/>
          <w:color w:val="231F20"/>
          <w:sz w:val="28"/>
          <w:szCs w:val="28"/>
        </w:rPr>
        <w:t>不同的展示成果需要不同的信息整理方法</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比如</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调查报告不仅要对信息进行分类整理</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更重要的是要进行分析</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才能得到客观的结果</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如何对调查的信息进行分析呢</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同学们课后可以先思考</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下节课我们讨论</w:t>
      </w:r>
      <w:r w:rsidRPr="00FD1108">
        <w:rPr>
          <w:rFonts w:ascii="DLF-3-36-1616782485+ZEIIFe-130" w:hAnsi="DLF-3-36-1616782485+ZEIIFe-130"/>
          <w:color w:val="231F20"/>
          <w:sz w:val="28"/>
          <w:szCs w:val="28"/>
        </w:rPr>
        <w:t>。</w:t>
      </w:r>
    </w:p>
    <w:p w:rsidR="001762F1" w:rsidRDefault="00FD1108" w:rsidP="00FD1108">
      <w:pPr>
        <w:pStyle w:val="HTML"/>
        <w:rPr>
          <w:rFonts w:ascii="DLF-3-36-1616782485+ZEIIFe-130" w:hAnsi="DLF-3-36-1616782485+ZEIIFe-130" w:hint="eastAsia"/>
          <w:color w:val="231F20"/>
          <w:sz w:val="28"/>
          <w:szCs w:val="28"/>
        </w:rPr>
      </w:pPr>
      <w:r w:rsidRPr="00FD1108">
        <w:rPr>
          <w:rFonts w:ascii="DLF-3-36-1616782485+ZEIIFe-130" w:hAnsi="DLF-3-36-1616782485+ZEIIFe-130"/>
          <w:color w:val="231F20"/>
          <w:sz w:val="28"/>
          <w:szCs w:val="28"/>
        </w:rPr>
        <w:t> </w:t>
      </w:r>
      <w:r w:rsidRPr="00FD1108">
        <w:rPr>
          <w:rFonts w:ascii="DLF-3-36-1616782485+ZEIIFe-130" w:hAnsi="DLF-3-36-1616782485+ZEIIFe-130" w:hint="eastAsia"/>
          <w:color w:val="231F20"/>
          <w:sz w:val="28"/>
          <w:szCs w:val="28"/>
        </w:rPr>
        <w:t xml:space="preserve"> </w:t>
      </w:r>
      <w:r w:rsidR="00797A8B">
        <w:rPr>
          <w:rFonts w:ascii="DLF-3-36-1616782485+ZEIIFe-130" w:hAnsi="DLF-3-36-1616782485+ZEIIFe-130" w:hint="eastAsia"/>
          <w:color w:val="231F20"/>
          <w:sz w:val="28"/>
          <w:szCs w:val="28"/>
        </w:rPr>
        <w:t xml:space="preserve">  </w:t>
      </w:r>
      <w:r w:rsidRPr="00FD1108">
        <w:rPr>
          <w:rFonts w:ascii="DLF-3-36-1616782485+ZEIIFe-130" w:hAnsi="DLF-3-36-1616782485+ZEIIFe-130" w:hint="eastAsia"/>
          <w:color w:val="231F20"/>
          <w:sz w:val="28"/>
          <w:szCs w:val="28"/>
        </w:rPr>
        <w:t>教师在课堂教学中能够以激发学生信息整理的兴趣为前提</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对信息整理的内容进行系统清晰的指导。在教学过程中</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特别注重落实学生的主体地位</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给足学生自主探究实践的空间</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让学生在尝试整理的</w:t>
      </w:r>
      <w:r w:rsidRPr="00FD1108">
        <w:rPr>
          <w:rFonts w:ascii="DLF-3-36-1616782485+ZEIIFe-130" w:hAnsi="DLF-3-36-1616782485+ZEIIFe-130" w:hint="eastAsia"/>
          <w:color w:val="231F20"/>
          <w:sz w:val="28"/>
          <w:szCs w:val="28"/>
        </w:rPr>
        <w:lastRenderedPageBreak/>
        <w:t>实践过程中明白信息的类别</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掌握信息整理的策略</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掌握分析信息</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筛选信息的方法</w:t>
      </w:r>
      <w:r w:rsidRPr="00FD1108">
        <w:rPr>
          <w:rFonts w:ascii="DLF-3-36-1616782485+ZEIIFe-130" w:hAnsi="DLF-3-36-1616782485+ZEIIFe-130"/>
          <w:color w:val="231F20"/>
          <w:sz w:val="28"/>
          <w:szCs w:val="28"/>
        </w:rPr>
        <w:t>，</w:t>
      </w:r>
      <w:r w:rsidRPr="00FD1108">
        <w:rPr>
          <w:rFonts w:ascii="DLF-3-36-1616782485+ZEIIFe-130" w:hAnsi="DLF-3-36-1616782485+ZEIIFe-130" w:hint="eastAsia"/>
          <w:color w:val="231F20"/>
          <w:sz w:val="28"/>
          <w:szCs w:val="28"/>
        </w:rPr>
        <w:t>从而提升学生的综合能力</w:t>
      </w:r>
      <w:r>
        <w:rPr>
          <w:rFonts w:ascii="DLF-3-36-1616782485+ZEIIFe-130" w:hAnsi="DLF-3-36-1616782485+ZEIIFe-130" w:hint="eastAsia"/>
          <w:color w:val="231F20"/>
          <w:sz w:val="28"/>
          <w:szCs w:val="28"/>
        </w:rPr>
        <w:t>。</w:t>
      </w:r>
    </w:p>
    <w:p w:rsidR="003C5DB2" w:rsidRPr="00FD1108" w:rsidRDefault="00797A8B" w:rsidP="00797A8B">
      <w:pPr>
        <w:pStyle w:val="HTML"/>
        <w:ind w:firstLineChars="200" w:firstLine="560"/>
        <w:rPr>
          <w:rFonts w:ascii="DLF-3-36-1616782485+ZEIIFe-130" w:hAnsi="DLF-3-36-1616782485+ZEIIFe-130"/>
          <w:color w:val="231F20"/>
          <w:sz w:val="28"/>
          <w:szCs w:val="28"/>
        </w:rPr>
      </w:pPr>
      <w:r>
        <w:rPr>
          <w:rFonts w:ascii="DLF-3-36-1616782485+ZEIIFe-130" w:hAnsi="DLF-3-36-1616782485+ZEIIFe-130" w:hint="eastAsia"/>
          <w:color w:val="231F20"/>
          <w:sz w:val="28"/>
          <w:szCs w:val="28"/>
        </w:rPr>
        <w:t>下</w:t>
      </w:r>
      <w:r w:rsidR="003C5DB2" w:rsidRPr="00FD1108">
        <w:rPr>
          <w:rFonts w:ascii="DLF-3-36-1616782485+ZEIIFe-130" w:hAnsi="DLF-3-36-1616782485+ZEIIFe-130" w:hint="eastAsia"/>
          <w:color w:val="231F20"/>
          <w:sz w:val="28"/>
          <w:szCs w:val="28"/>
        </w:rPr>
        <w:t>阶段，我们将在高中各门学科中选取实践样本。展开观察、调查，分析农村高中学生知识获取能力的特点及存在的问题，分析知识获取能力与问题解决的相关性研究。</w:t>
      </w:r>
    </w:p>
    <w:p w:rsidR="003C5DB2" w:rsidRPr="00FD1108" w:rsidRDefault="003C5DB2" w:rsidP="00797A8B">
      <w:pPr>
        <w:pStyle w:val="HTML"/>
        <w:ind w:firstLineChars="200" w:firstLine="560"/>
        <w:rPr>
          <w:rFonts w:ascii="DLF-3-36-1616782485+ZEIIFe-130" w:hAnsi="DLF-3-36-1616782485+ZEIIFe-130"/>
          <w:color w:val="231F20"/>
          <w:sz w:val="28"/>
          <w:szCs w:val="28"/>
        </w:rPr>
      </w:pPr>
      <w:r w:rsidRPr="00FD1108">
        <w:rPr>
          <w:rFonts w:ascii="DLF-3-36-1616782485+ZEIIFe-130" w:hAnsi="DLF-3-36-1616782485+ZEIIFe-130" w:hint="eastAsia"/>
          <w:color w:val="231F20"/>
          <w:sz w:val="28"/>
          <w:szCs w:val="28"/>
        </w:rPr>
        <w:t>从“在问题解决中培养农村高中学生符号理解能力的策略研究”“在问题解决中培养农村高中学生阅读理解能力的策略研究”入手，成立两个子课题组，一是着力符号内涵研究，强化课堂教学中符号操作和符号表征能力研究，由简单符号到复杂符号的意义整合能力研究，加强不同符号类型之间相互关系的研究，在具体情境中，感知符号与获取符号准确意义能力的研究。二是利用问题情境创设，培养阅读理解能力策略的研究，传递阅读方法的策略的研究，培养阅读理解能力策略的研究。</w:t>
      </w:r>
    </w:p>
    <w:p w:rsidR="003C5DB2" w:rsidRDefault="003C5DB2" w:rsidP="008311F9">
      <w:pPr>
        <w:pStyle w:val="HTML"/>
        <w:ind w:firstLineChars="200" w:firstLine="560"/>
        <w:rPr>
          <w:rFonts w:ascii="DLF-3-36-1616782485+ZEIIFe-130" w:hAnsi="DLF-3-36-1616782485+ZEIIFe-130" w:hint="eastAsia"/>
          <w:color w:val="231F20"/>
          <w:sz w:val="28"/>
          <w:szCs w:val="28"/>
        </w:rPr>
      </w:pPr>
      <w:r w:rsidRPr="00FD1108">
        <w:rPr>
          <w:rFonts w:ascii="DLF-3-36-1616782485+ZEIIFe-130" w:hAnsi="DLF-3-36-1616782485+ZEIIFe-130" w:hint="eastAsia"/>
          <w:color w:val="231F20"/>
          <w:sz w:val="28"/>
          <w:szCs w:val="28"/>
        </w:rPr>
        <w:t>我们还将不断加强同其他相关课题组的横向交流，认真学习他们的先进经验，拓展课题研究的视野，在相互学习中推进研究进程，提升研究的实践价值。</w:t>
      </w:r>
    </w:p>
    <w:p w:rsidR="008311F9" w:rsidRPr="00FD1108" w:rsidRDefault="008311F9" w:rsidP="008311F9">
      <w:pPr>
        <w:pStyle w:val="HTML"/>
        <w:ind w:firstLineChars="200" w:firstLine="560"/>
        <w:rPr>
          <w:rFonts w:ascii="DLF-3-36-1616782485+ZEIIFe-130" w:hAnsi="DLF-3-36-1616782485+ZEIIFe-130"/>
          <w:color w:val="231F20"/>
          <w:sz w:val="28"/>
          <w:szCs w:val="28"/>
        </w:rPr>
      </w:pPr>
      <w:r>
        <w:rPr>
          <w:rFonts w:ascii="DLF-3-36-1616782485+ZEIIFe-130" w:hAnsi="DLF-3-36-1616782485+ZEIIFe-130" w:hint="eastAsia"/>
          <w:color w:val="231F20"/>
          <w:sz w:val="28"/>
          <w:szCs w:val="28"/>
        </w:rPr>
        <w:t>以上汇报，敬请批评指正！</w:t>
      </w:r>
    </w:p>
    <w:p w:rsidR="003C5DB2" w:rsidRPr="00FD1108" w:rsidRDefault="003C5DB2" w:rsidP="00797A8B">
      <w:pPr>
        <w:pStyle w:val="HTML"/>
        <w:rPr>
          <w:rFonts w:ascii="DLF-3-36-1616782485+ZEIIFe-130" w:hAnsi="DLF-3-36-1616782485+ZEIIFe-130"/>
          <w:color w:val="231F20"/>
          <w:sz w:val="28"/>
          <w:szCs w:val="28"/>
        </w:rPr>
      </w:pPr>
    </w:p>
    <w:p w:rsidR="003C5DB2" w:rsidRPr="00797A8B" w:rsidRDefault="003C5DB2" w:rsidP="00797A8B">
      <w:pPr>
        <w:pStyle w:val="HTML"/>
        <w:rPr>
          <w:rFonts w:ascii="DLF-3-36-1616782485+ZEIIFe-130" w:hAnsi="DLF-3-36-1616782485+ZEIIFe-130"/>
          <w:color w:val="231F20"/>
          <w:sz w:val="28"/>
          <w:szCs w:val="28"/>
        </w:rPr>
      </w:pPr>
    </w:p>
    <w:p w:rsidR="00232AB9" w:rsidRPr="00797A8B" w:rsidRDefault="00232AB9" w:rsidP="00797A8B">
      <w:pPr>
        <w:pStyle w:val="HTML"/>
        <w:rPr>
          <w:rFonts w:ascii="DLF-3-36-1616782485+ZEIIFe-130" w:hAnsi="DLF-3-36-1616782485+ZEIIFe-130"/>
          <w:color w:val="231F20"/>
          <w:sz w:val="28"/>
          <w:szCs w:val="28"/>
        </w:rPr>
      </w:pPr>
    </w:p>
    <w:sectPr w:rsidR="00232AB9" w:rsidRPr="00797A8B" w:rsidSect="00232A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DLF-3-0-251148297+ZEIIFe-122">
    <w:altName w:val="Times New Roman"/>
    <w:panose1 w:val="00000000000000000000"/>
    <w:charset w:val="00"/>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1" w:usb1="080E0000" w:usb2="00000010" w:usb3="00000000" w:csb0="00040000" w:csb1="00000000"/>
  </w:font>
  <w:font w:name="DLF-3-0-744113838+ZEIIFe-128">
    <w:altName w:val="Times New Roman"/>
    <w:panose1 w:val="00000000000000000000"/>
    <w:charset w:val="00"/>
    <w:family w:val="roman"/>
    <w:notTrueType/>
    <w:pitch w:val="default"/>
    <w:sig w:usb0="00000000" w:usb1="00000000" w:usb2="00000000" w:usb3="00000000" w:csb0="00000000" w:csb1="00000000"/>
  </w:font>
  <w:font w:name="DLF-3-36-1616782485+ZEIIFe-130">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06B20"/>
    <w:multiLevelType w:val="hybridMultilevel"/>
    <w:tmpl w:val="BCAEFD8A"/>
    <w:lvl w:ilvl="0" w:tplc="C97AF140">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5DB2"/>
    <w:rsid w:val="000C5F3B"/>
    <w:rsid w:val="001762F1"/>
    <w:rsid w:val="00232AB9"/>
    <w:rsid w:val="0029015D"/>
    <w:rsid w:val="003B23D0"/>
    <w:rsid w:val="003C5DB2"/>
    <w:rsid w:val="004D42EC"/>
    <w:rsid w:val="0057653B"/>
    <w:rsid w:val="005879E2"/>
    <w:rsid w:val="00590504"/>
    <w:rsid w:val="00795471"/>
    <w:rsid w:val="00797A8B"/>
    <w:rsid w:val="007A3D22"/>
    <w:rsid w:val="008311F9"/>
    <w:rsid w:val="00985808"/>
    <w:rsid w:val="00A13ACA"/>
    <w:rsid w:val="00A9427F"/>
    <w:rsid w:val="00B34A72"/>
    <w:rsid w:val="00B770EF"/>
    <w:rsid w:val="00CB73A1"/>
    <w:rsid w:val="00D85362"/>
    <w:rsid w:val="00E62881"/>
    <w:rsid w:val="00EC0631"/>
    <w:rsid w:val="00F56618"/>
    <w:rsid w:val="00FD1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DB2"/>
    <w:pPr>
      <w:widowControl w:val="0"/>
      <w:jc w:val="both"/>
    </w:pPr>
    <w:rPr>
      <w:kern w:val="2"/>
      <w:sz w:val="21"/>
      <w:szCs w:val="24"/>
    </w:rPr>
  </w:style>
  <w:style w:type="paragraph" w:styleId="1">
    <w:name w:val="heading 1"/>
    <w:basedOn w:val="a"/>
    <w:next w:val="a"/>
    <w:link w:val="1Char"/>
    <w:uiPriority w:val="9"/>
    <w:qFormat/>
    <w:rsid w:val="0029015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901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9015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9015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29015D"/>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29015D"/>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015D"/>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semiHidden/>
    <w:rsid w:val="0029015D"/>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29015D"/>
    <w:rPr>
      <w:rFonts w:asciiTheme="minorHAnsi" w:eastAsiaTheme="minorEastAsia" w:hAnsiTheme="minorHAnsi" w:cstheme="minorBidi"/>
      <w:b/>
      <w:bCs/>
      <w:kern w:val="2"/>
      <w:sz w:val="32"/>
      <w:szCs w:val="32"/>
    </w:rPr>
  </w:style>
  <w:style w:type="paragraph" w:styleId="a3">
    <w:name w:val="No Spacing"/>
    <w:uiPriority w:val="1"/>
    <w:rsid w:val="00F56618"/>
    <w:pPr>
      <w:widowControl w:val="0"/>
      <w:jc w:val="both"/>
    </w:pPr>
  </w:style>
  <w:style w:type="character" w:customStyle="1" w:styleId="4Char">
    <w:name w:val="标题 4 Char"/>
    <w:basedOn w:val="a0"/>
    <w:link w:val="4"/>
    <w:uiPriority w:val="9"/>
    <w:semiHidden/>
    <w:rsid w:val="0029015D"/>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sid w:val="0029015D"/>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semiHidden/>
    <w:rsid w:val="0029015D"/>
    <w:rPr>
      <w:rFonts w:asciiTheme="majorHAnsi" w:eastAsiaTheme="majorEastAsia" w:hAnsiTheme="majorHAnsi" w:cstheme="majorBidi"/>
      <w:b/>
      <w:bCs/>
      <w:kern w:val="2"/>
      <w:sz w:val="24"/>
      <w:szCs w:val="24"/>
    </w:rPr>
  </w:style>
  <w:style w:type="paragraph" w:styleId="a4">
    <w:name w:val="Title"/>
    <w:basedOn w:val="a"/>
    <w:next w:val="a"/>
    <w:link w:val="Char"/>
    <w:uiPriority w:val="10"/>
    <w:qFormat/>
    <w:rsid w:val="0029015D"/>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29015D"/>
    <w:rPr>
      <w:rFonts w:asciiTheme="majorHAnsi" w:hAnsiTheme="majorHAnsi" w:cstheme="majorBidi"/>
      <w:b/>
      <w:bCs/>
      <w:kern w:val="2"/>
      <w:sz w:val="32"/>
      <w:szCs w:val="32"/>
    </w:rPr>
  </w:style>
  <w:style w:type="paragraph" w:styleId="a5">
    <w:name w:val="header"/>
    <w:basedOn w:val="a"/>
    <w:link w:val="Char0"/>
    <w:uiPriority w:val="99"/>
    <w:unhideWhenUsed/>
    <w:qFormat/>
    <w:rsid w:val="0057653B"/>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5"/>
    <w:uiPriority w:val="99"/>
    <w:qFormat/>
    <w:rsid w:val="0057653B"/>
    <w:rPr>
      <w:sz w:val="18"/>
      <w:szCs w:val="18"/>
    </w:rPr>
  </w:style>
  <w:style w:type="paragraph" w:styleId="a6">
    <w:name w:val="footer"/>
    <w:basedOn w:val="a"/>
    <w:link w:val="Char1"/>
    <w:uiPriority w:val="99"/>
    <w:unhideWhenUsed/>
    <w:qFormat/>
    <w:rsid w:val="0057653B"/>
    <w:pPr>
      <w:tabs>
        <w:tab w:val="center" w:pos="4153"/>
        <w:tab w:val="right" w:pos="8306"/>
      </w:tabs>
      <w:snapToGrid w:val="0"/>
      <w:jc w:val="left"/>
    </w:pPr>
    <w:rPr>
      <w:kern w:val="0"/>
      <w:sz w:val="18"/>
      <w:szCs w:val="18"/>
    </w:rPr>
  </w:style>
  <w:style w:type="character" w:customStyle="1" w:styleId="Char1">
    <w:name w:val="页脚 Char"/>
    <w:basedOn w:val="a0"/>
    <w:link w:val="a6"/>
    <w:uiPriority w:val="99"/>
    <w:qFormat/>
    <w:rsid w:val="0057653B"/>
    <w:rPr>
      <w:sz w:val="18"/>
      <w:szCs w:val="18"/>
    </w:rPr>
  </w:style>
  <w:style w:type="paragraph" w:styleId="a7">
    <w:name w:val="List Paragraph"/>
    <w:basedOn w:val="a"/>
    <w:uiPriority w:val="34"/>
    <w:qFormat/>
    <w:rsid w:val="0057653B"/>
    <w:pPr>
      <w:ind w:firstLineChars="200" w:firstLine="420"/>
    </w:pPr>
  </w:style>
  <w:style w:type="paragraph" w:styleId="a8">
    <w:name w:val="Normal (Web)"/>
    <w:basedOn w:val="a"/>
    <w:uiPriority w:val="99"/>
    <w:qFormat/>
    <w:rsid w:val="003C5DB2"/>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uiPriority w:val="99"/>
    <w:unhideWhenUsed/>
    <w:rsid w:val="00EC0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EC0631"/>
    <w:rPr>
      <w:rFonts w:ascii="宋体" w:hAnsi="宋体" w:cs="宋体"/>
      <w:sz w:val="24"/>
      <w:szCs w:val="24"/>
    </w:rPr>
  </w:style>
  <w:style w:type="table" w:styleId="a9">
    <w:name w:val="Table Grid"/>
    <w:basedOn w:val="a1"/>
    <w:uiPriority w:val="59"/>
    <w:rsid w:val="00985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568370">
      <w:bodyDiv w:val="1"/>
      <w:marLeft w:val="0"/>
      <w:marRight w:val="0"/>
      <w:marTop w:val="0"/>
      <w:marBottom w:val="0"/>
      <w:divBdr>
        <w:top w:val="none" w:sz="0" w:space="0" w:color="auto"/>
        <w:left w:val="none" w:sz="0" w:space="0" w:color="auto"/>
        <w:bottom w:val="none" w:sz="0" w:space="0" w:color="auto"/>
        <w:right w:val="none" w:sz="0" w:space="0" w:color="auto"/>
      </w:divBdr>
    </w:div>
    <w:div w:id="96944920">
      <w:bodyDiv w:val="1"/>
      <w:marLeft w:val="0"/>
      <w:marRight w:val="0"/>
      <w:marTop w:val="0"/>
      <w:marBottom w:val="0"/>
      <w:divBdr>
        <w:top w:val="none" w:sz="0" w:space="0" w:color="auto"/>
        <w:left w:val="none" w:sz="0" w:space="0" w:color="auto"/>
        <w:bottom w:val="none" w:sz="0" w:space="0" w:color="auto"/>
        <w:right w:val="none" w:sz="0" w:space="0" w:color="auto"/>
      </w:divBdr>
    </w:div>
    <w:div w:id="103311573">
      <w:bodyDiv w:val="1"/>
      <w:marLeft w:val="0"/>
      <w:marRight w:val="0"/>
      <w:marTop w:val="0"/>
      <w:marBottom w:val="0"/>
      <w:divBdr>
        <w:top w:val="none" w:sz="0" w:space="0" w:color="auto"/>
        <w:left w:val="none" w:sz="0" w:space="0" w:color="auto"/>
        <w:bottom w:val="none" w:sz="0" w:space="0" w:color="auto"/>
        <w:right w:val="none" w:sz="0" w:space="0" w:color="auto"/>
      </w:divBdr>
    </w:div>
    <w:div w:id="240605196">
      <w:bodyDiv w:val="1"/>
      <w:marLeft w:val="0"/>
      <w:marRight w:val="0"/>
      <w:marTop w:val="0"/>
      <w:marBottom w:val="0"/>
      <w:divBdr>
        <w:top w:val="none" w:sz="0" w:space="0" w:color="auto"/>
        <w:left w:val="none" w:sz="0" w:space="0" w:color="auto"/>
        <w:bottom w:val="none" w:sz="0" w:space="0" w:color="auto"/>
        <w:right w:val="none" w:sz="0" w:space="0" w:color="auto"/>
      </w:divBdr>
    </w:div>
    <w:div w:id="270747929">
      <w:bodyDiv w:val="1"/>
      <w:marLeft w:val="0"/>
      <w:marRight w:val="0"/>
      <w:marTop w:val="0"/>
      <w:marBottom w:val="0"/>
      <w:divBdr>
        <w:top w:val="none" w:sz="0" w:space="0" w:color="auto"/>
        <w:left w:val="none" w:sz="0" w:space="0" w:color="auto"/>
        <w:bottom w:val="none" w:sz="0" w:space="0" w:color="auto"/>
        <w:right w:val="none" w:sz="0" w:space="0" w:color="auto"/>
      </w:divBdr>
    </w:div>
    <w:div w:id="282153127">
      <w:bodyDiv w:val="1"/>
      <w:marLeft w:val="0"/>
      <w:marRight w:val="0"/>
      <w:marTop w:val="0"/>
      <w:marBottom w:val="0"/>
      <w:divBdr>
        <w:top w:val="none" w:sz="0" w:space="0" w:color="auto"/>
        <w:left w:val="none" w:sz="0" w:space="0" w:color="auto"/>
        <w:bottom w:val="none" w:sz="0" w:space="0" w:color="auto"/>
        <w:right w:val="none" w:sz="0" w:space="0" w:color="auto"/>
      </w:divBdr>
    </w:div>
    <w:div w:id="358118857">
      <w:bodyDiv w:val="1"/>
      <w:marLeft w:val="0"/>
      <w:marRight w:val="0"/>
      <w:marTop w:val="0"/>
      <w:marBottom w:val="0"/>
      <w:divBdr>
        <w:top w:val="none" w:sz="0" w:space="0" w:color="auto"/>
        <w:left w:val="none" w:sz="0" w:space="0" w:color="auto"/>
        <w:bottom w:val="none" w:sz="0" w:space="0" w:color="auto"/>
        <w:right w:val="none" w:sz="0" w:space="0" w:color="auto"/>
      </w:divBdr>
    </w:div>
    <w:div w:id="491071712">
      <w:bodyDiv w:val="1"/>
      <w:marLeft w:val="0"/>
      <w:marRight w:val="0"/>
      <w:marTop w:val="0"/>
      <w:marBottom w:val="0"/>
      <w:divBdr>
        <w:top w:val="none" w:sz="0" w:space="0" w:color="auto"/>
        <w:left w:val="none" w:sz="0" w:space="0" w:color="auto"/>
        <w:bottom w:val="none" w:sz="0" w:space="0" w:color="auto"/>
        <w:right w:val="none" w:sz="0" w:space="0" w:color="auto"/>
      </w:divBdr>
    </w:div>
    <w:div w:id="704453698">
      <w:bodyDiv w:val="1"/>
      <w:marLeft w:val="0"/>
      <w:marRight w:val="0"/>
      <w:marTop w:val="0"/>
      <w:marBottom w:val="0"/>
      <w:divBdr>
        <w:top w:val="none" w:sz="0" w:space="0" w:color="auto"/>
        <w:left w:val="none" w:sz="0" w:space="0" w:color="auto"/>
        <w:bottom w:val="none" w:sz="0" w:space="0" w:color="auto"/>
        <w:right w:val="none" w:sz="0" w:space="0" w:color="auto"/>
      </w:divBdr>
    </w:div>
    <w:div w:id="752549941">
      <w:bodyDiv w:val="1"/>
      <w:marLeft w:val="0"/>
      <w:marRight w:val="0"/>
      <w:marTop w:val="0"/>
      <w:marBottom w:val="0"/>
      <w:divBdr>
        <w:top w:val="none" w:sz="0" w:space="0" w:color="auto"/>
        <w:left w:val="none" w:sz="0" w:space="0" w:color="auto"/>
        <w:bottom w:val="none" w:sz="0" w:space="0" w:color="auto"/>
        <w:right w:val="none" w:sz="0" w:space="0" w:color="auto"/>
      </w:divBdr>
    </w:div>
    <w:div w:id="817111161">
      <w:bodyDiv w:val="1"/>
      <w:marLeft w:val="0"/>
      <w:marRight w:val="0"/>
      <w:marTop w:val="0"/>
      <w:marBottom w:val="0"/>
      <w:divBdr>
        <w:top w:val="none" w:sz="0" w:space="0" w:color="auto"/>
        <w:left w:val="none" w:sz="0" w:space="0" w:color="auto"/>
        <w:bottom w:val="none" w:sz="0" w:space="0" w:color="auto"/>
        <w:right w:val="none" w:sz="0" w:space="0" w:color="auto"/>
      </w:divBdr>
    </w:div>
    <w:div w:id="949168661">
      <w:bodyDiv w:val="1"/>
      <w:marLeft w:val="0"/>
      <w:marRight w:val="0"/>
      <w:marTop w:val="0"/>
      <w:marBottom w:val="0"/>
      <w:divBdr>
        <w:top w:val="none" w:sz="0" w:space="0" w:color="auto"/>
        <w:left w:val="none" w:sz="0" w:space="0" w:color="auto"/>
        <w:bottom w:val="none" w:sz="0" w:space="0" w:color="auto"/>
        <w:right w:val="none" w:sz="0" w:space="0" w:color="auto"/>
      </w:divBdr>
    </w:div>
    <w:div w:id="952905619">
      <w:bodyDiv w:val="1"/>
      <w:marLeft w:val="0"/>
      <w:marRight w:val="0"/>
      <w:marTop w:val="0"/>
      <w:marBottom w:val="0"/>
      <w:divBdr>
        <w:top w:val="none" w:sz="0" w:space="0" w:color="auto"/>
        <w:left w:val="none" w:sz="0" w:space="0" w:color="auto"/>
        <w:bottom w:val="none" w:sz="0" w:space="0" w:color="auto"/>
        <w:right w:val="none" w:sz="0" w:space="0" w:color="auto"/>
      </w:divBdr>
    </w:div>
    <w:div w:id="1280988145">
      <w:bodyDiv w:val="1"/>
      <w:marLeft w:val="0"/>
      <w:marRight w:val="0"/>
      <w:marTop w:val="0"/>
      <w:marBottom w:val="0"/>
      <w:divBdr>
        <w:top w:val="none" w:sz="0" w:space="0" w:color="auto"/>
        <w:left w:val="none" w:sz="0" w:space="0" w:color="auto"/>
        <w:bottom w:val="none" w:sz="0" w:space="0" w:color="auto"/>
        <w:right w:val="none" w:sz="0" w:space="0" w:color="auto"/>
      </w:divBdr>
    </w:div>
    <w:div w:id="1288437992">
      <w:bodyDiv w:val="1"/>
      <w:marLeft w:val="0"/>
      <w:marRight w:val="0"/>
      <w:marTop w:val="0"/>
      <w:marBottom w:val="0"/>
      <w:divBdr>
        <w:top w:val="none" w:sz="0" w:space="0" w:color="auto"/>
        <w:left w:val="none" w:sz="0" w:space="0" w:color="auto"/>
        <w:bottom w:val="none" w:sz="0" w:space="0" w:color="auto"/>
        <w:right w:val="none" w:sz="0" w:space="0" w:color="auto"/>
      </w:divBdr>
    </w:div>
    <w:div w:id="1418093802">
      <w:bodyDiv w:val="1"/>
      <w:marLeft w:val="0"/>
      <w:marRight w:val="0"/>
      <w:marTop w:val="0"/>
      <w:marBottom w:val="0"/>
      <w:divBdr>
        <w:top w:val="none" w:sz="0" w:space="0" w:color="auto"/>
        <w:left w:val="none" w:sz="0" w:space="0" w:color="auto"/>
        <w:bottom w:val="none" w:sz="0" w:space="0" w:color="auto"/>
        <w:right w:val="none" w:sz="0" w:space="0" w:color="auto"/>
      </w:divBdr>
    </w:div>
    <w:div w:id="1854034615">
      <w:bodyDiv w:val="1"/>
      <w:marLeft w:val="0"/>
      <w:marRight w:val="0"/>
      <w:marTop w:val="0"/>
      <w:marBottom w:val="0"/>
      <w:divBdr>
        <w:top w:val="none" w:sz="0" w:space="0" w:color="auto"/>
        <w:left w:val="none" w:sz="0" w:space="0" w:color="auto"/>
        <w:bottom w:val="none" w:sz="0" w:space="0" w:color="auto"/>
        <w:right w:val="none" w:sz="0" w:space="0" w:color="auto"/>
      </w:divBdr>
    </w:div>
    <w:div w:id="1877500726">
      <w:bodyDiv w:val="1"/>
      <w:marLeft w:val="0"/>
      <w:marRight w:val="0"/>
      <w:marTop w:val="0"/>
      <w:marBottom w:val="0"/>
      <w:divBdr>
        <w:top w:val="none" w:sz="0" w:space="0" w:color="auto"/>
        <w:left w:val="none" w:sz="0" w:space="0" w:color="auto"/>
        <w:bottom w:val="none" w:sz="0" w:space="0" w:color="auto"/>
        <w:right w:val="none" w:sz="0" w:space="0" w:color="auto"/>
      </w:divBdr>
    </w:div>
    <w:div w:id="1932157086">
      <w:bodyDiv w:val="1"/>
      <w:marLeft w:val="0"/>
      <w:marRight w:val="0"/>
      <w:marTop w:val="0"/>
      <w:marBottom w:val="0"/>
      <w:divBdr>
        <w:top w:val="none" w:sz="0" w:space="0" w:color="auto"/>
        <w:left w:val="none" w:sz="0" w:space="0" w:color="auto"/>
        <w:bottom w:val="none" w:sz="0" w:space="0" w:color="auto"/>
        <w:right w:val="none" w:sz="0" w:space="0" w:color="auto"/>
      </w:divBdr>
    </w:div>
    <w:div w:id="1950965761">
      <w:bodyDiv w:val="1"/>
      <w:marLeft w:val="0"/>
      <w:marRight w:val="0"/>
      <w:marTop w:val="0"/>
      <w:marBottom w:val="0"/>
      <w:divBdr>
        <w:top w:val="none" w:sz="0" w:space="0" w:color="auto"/>
        <w:left w:val="none" w:sz="0" w:space="0" w:color="auto"/>
        <w:bottom w:val="none" w:sz="0" w:space="0" w:color="auto"/>
        <w:right w:val="none" w:sz="0" w:space="0" w:color="auto"/>
      </w:divBdr>
    </w:div>
    <w:div w:id="1966303506">
      <w:bodyDiv w:val="1"/>
      <w:marLeft w:val="0"/>
      <w:marRight w:val="0"/>
      <w:marTop w:val="0"/>
      <w:marBottom w:val="0"/>
      <w:divBdr>
        <w:top w:val="none" w:sz="0" w:space="0" w:color="auto"/>
        <w:left w:val="none" w:sz="0" w:space="0" w:color="auto"/>
        <w:bottom w:val="none" w:sz="0" w:space="0" w:color="auto"/>
        <w:right w:val="none" w:sz="0" w:space="0" w:color="auto"/>
      </w:divBdr>
    </w:div>
    <w:div w:id="2014601836">
      <w:bodyDiv w:val="1"/>
      <w:marLeft w:val="0"/>
      <w:marRight w:val="0"/>
      <w:marTop w:val="0"/>
      <w:marBottom w:val="0"/>
      <w:divBdr>
        <w:top w:val="none" w:sz="0" w:space="0" w:color="auto"/>
        <w:left w:val="none" w:sz="0" w:space="0" w:color="auto"/>
        <w:bottom w:val="none" w:sz="0" w:space="0" w:color="auto"/>
        <w:right w:val="none" w:sz="0" w:space="0" w:color="auto"/>
      </w:divBdr>
    </w:div>
    <w:div w:id="2115705113">
      <w:bodyDiv w:val="1"/>
      <w:marLeft w:val="0"/>
      <w:marRight w:val="0"/>
      <w:marTop w:val="0"/>
      <w:marBottom w:val="0"/>
      <w:divBdr>
        <w:top w:val="none" w:sz="0" w:space="0" w:color="auto"/>
        <w:left w:val="none" w:sz="0" w:space="0" w:color="auto"/>
        <w:bottom w:val="none" w:sz="0" w:space="0" w:color="auto"/>
        <w:right w:val="none" w:sz="0" w:space="0" w:color="auto"/>
      </w:divBdr>
    </w:div>
    <w:div w:id="21388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12</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潘少波</dc:creator>
  <cp:lastModifiedBy>潘少波</cp:lastModifiedBy>
  <cp:revision>1</cp:revision>
  <dcterms:created xsi:type="dcterms:W3CDTF">2023-03-27T06:03:00Z</dcterms:created>
  <dcterms:modified xsi:type="dcterms:W3CDTF">2023-03-27T08:31:00Z</dcterms:modified>
</cp:coreProperties>
</file>