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两周的活动，孩子们已经感知了秋天树叶颜色的多样，聆听了秋叶的声音，深深地感受到秋天的美。秋天还是个多姿多彩、硕果累累的季节，各种颜色的菊花争奇斗艳；美丽的一串红娇艳欲滴；成熟的瓜果飘香四溢……这些都是秋天靓丽风景线上不可或缺的一部分。经过前期调查，65.4%的幼儿知道秋天菊花开了，23.1%的幼儿还能说一说菊花的颜色，</w:t>
            </w:r>
            <w:r>
              <w:rPr>
                <w:rFonts w:hint="eastAsia" w:ascii="宋体" w:hAnsi="宋体" w:cs="Arial"/>
                <w:kern w:val="0"/>
                <w:szCs w:val="21"/>
              </w:rPr>
              <w:t>92%</w:t>
            </w:r>
            <w:r>
              <w:rPr>
                <w:rFonts w:hint="eastAsia"/>
                <w:color w:val="000000"/>
                <w:szCs w:val="21"/>
              </w:rPr>
              <w:t>的幼儿知道秋天有桔子、柿子、石榴等水果，还有26.9%的孩子表示自己已经吃到了草莓这种好吃的水果，但是他们对秋天特有的花卉、水果还没有仔细地观察过。因此，我们本周将继续开展主题活动，引导幼儿运用多种形式感受和表现秋天花卉的色彩美，运用多种感官感知秋天水果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1.运用多种感官感知秋天的花卉和水果，感受秋天色彩的多样；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2.愿意用多种方式表达自己对秋天的发现和喜爱之情。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1"/>
              </w:rPr>
              <w:t>布置主题《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你好，秋天</w:t>
            </w:r>
            <w:r>
              <w:rPr>
                <w:rFonts w:hint="eastAsia" w:ascii="宋体" w:hAnsi="宋体"/>
                <w:szCs w:val="21"/>
              </w:rPr>
              <w:t>》的主题氛围，悬挂秋天的树叶等，展示幼儿树叶贴画作品。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2.区域材料：美工区利用树叶进行涂鸦绘画；</w:t>
            </w:r>
            <w:r>
              <w:rPr>
                <w:rFonts w:hint="eastAsia" w:ascii="宋体" w:hAnsi="宋体" w:cs="宋体"/>
                <w:szCs w:val="21"/>
              </w:rPr>
              <w:t>图书区投放《秋叶飘》挂图、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各种关于秋天的绘本</w:t>
            </w:r>
            <w:r>
              <w:rPr>
                <w:rFonts w:hint="eastAsia" w:ascii="宋体" w:hAnsi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的卧室提供娃娃的</w:t>
            </w:r>
            <w:r>
              <w:rPr>
                <w:rFonts w:hint="eastAsia" w:ascii="宋体" w:hAnsi="宋体"/>
                <w:szCs w:val="21"/>
              </w:rPr>
              <w:t>长衣长裤衣、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鞋子</w:t>
            </w:r>
            <w:r>
              <w:rPr>
                <w:rFonts w:hint="eastAsia" w:ascii="宋体" w:hAnsi="宋体"/>
                <w:szCs w:val="21"/>
              </w:rPr>
              <w:t>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利用煤气灶、锅、各类蔬果、盘子、勺子等，进行烧饭游戏；自然角投放秋天农作物、水果供幼儿欣赏。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新宋体" w:hAnsi="新宋体" w:eastAsia="新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3.午睡能主动铺开被子，盖好被子，自主入睡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创意美术《菊花》、《柿子变变变》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照顾娃娃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会穿外套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cs="宋体"/>
                <w:szCs w:val="21"/>
              </w:rPr>
              <w:t>《树叶比大小》、《挂衣服》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磁力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大师、拼图等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CN"/>
              </w:rPr>
              <w:t>最美的一片树叶</w:t>
            </w:r>
            <w:r>
              <w:rPr>
                <w:rFonts w:hint="default"/>
              </w:rPr>
              <w:t>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拔萝卜》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科学：认识菊花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金灿灿的柚子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美术：菊花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>数学：摘水果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社会：花儿好看我不摘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整理：衣柜的整理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不推不挤排好队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叠衣裤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钻爬毛毛虫虫火车、拍皮球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图书室：《最美的一片树叶》《拔萝卜》绘本阅读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247"/>
        <w:gridCol w:w="158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/>
                <w:color w:val="000000"/>
              </w:rPr>
              <w:t>《主题：秋叶飘》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班级教师：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马金莉、万骊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侧重点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百分比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知道秋天菊花开了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65.4%</w:t>
            </w: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210"/>
              <w:jc w:val="left"/>
              <w:rPr>
                <w:rFonts w:ascii="宋体"/>
                <w:b w:val="0"/>
                <w:bCs w:val="0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谢嘉赟、张轩齐、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杨皓宇、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黄沐尔、李艺可、晁乐怡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能说一说菊花的颜色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23.1%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210"/>
              <w:jc w:val="left"/>
              <w:rPr>
                <w:b w:val="0"/>
                <w:bCs w:val="0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刘欣远、印梦瑶、苏言哲、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张昱安、朱瑾瑜、刘子文、陶子沐、丁依沐、樊予诺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、赵中熠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知道秋天有桔子、柿子、石榴等水果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92%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315"/>
              <w:jc w:val="left"/>
              <w:rPr>
                <w:rFonts w:ascii="宋体"/>
                <w:b w:val="0"/>
                <w:bCs w:val="0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朱子贝、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赵嘉玥</w:t>
            </w:r>
            <w:r>
              <w:rPr>
                <w:rFonts w:hint="eastAsia" w:ascii="宋体" w:hAnsi="宋体" w:cs="宋体"/>
                <w:b w:val="0"/>
                <w:bCs w:val="0"/>
                <w:u w:val="none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李芊烨、</w:t>
            </w:r>
            <w:r>
              <w:rPr>
                <w:rFonts w:hint="eastAsia" w:ascii="宋体" w:hAnsi="宋体" w:eastAsia="宋体"/>
                <w:b w:val="0"/>
                <w:bCs w:val="0"/>
                <w:u w:val="none"/>
                <w:lang w:eastAsia="zh-CN"/>
              </w:rPr>
              <w:t>陈硕、沈懿心、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朱梓宸刘欣远、印梦瑶、苏言哲、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张昱安、朱瑾瑜、刘子文、陶子沐、丁依沐、樊予诺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吃到了草莓这种好吃的水果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26.9%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315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张轩齐、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zh-CN"/>
              </w:rPr>
              <w:t>杨皓宇、刘子文、陶子沐、</w:t>
            </w:r>
            <w:bookmarkStart w:id="0" w:name="_GoBack"/>
            <w:bookmarkEnd w:id="0"/>
          </w:p>
        </w:tc>
      </w:tr>
    </w:tbl>
    <w:p>
      <w:pPr>
        <w:wordWrap/>
        <w:spacing w:line="310" w:lineRule="exact"/>
        <w:ind w:right="210"/>
        <w:jc w:val="right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E21655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7032713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ED23681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4AD8AA8"/>
    <w:rsid w:val="353766C9"/>
    <w:rsid w:val="3576DCA6"/>
    <w:rsid w:val="35FB40C6"/>
    <w:rsid w:val="360E1887"/>
    <w:rsid w:val="36540266"/>
    <w:rsid w:val="37141647"/>
    <w:rsid w:val="38716E71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D88C1E"/>
    <w:rsid w:val="3FFF1F7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BF68B5"/>
    <w:rsid w:val="47BFD84B"/>
    <w:rsid w:val="4918348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1E7462E"/>
    <w:rsid w:val="525564B4"/>
    <w:rsid w:val="5288688A"/>
    <w:rsid w:val="53530C46"/>
    <w:rsid w:val="539F20DD"/>
    <w:rsid w:val="54534955"/>
    <w:rsid w:val="5471739E"/>
    <w:rsid w:val="54FB3828"/>
    <w:rsid w:val="55050073"/>
    <w:rsid w:val="5523289A"/>
    <w:rsid w:val="55DB2A7B"/>
    <w:rsid w:val="56301712"/>
    <w:rsid w:val="5697113A"/>
    <w:rsid w:val="573205C7"/>
    <w:rsid w:val="57D43CE2"/>
    <w:rsid w:val="57E570AF"/>
    <w:rsid w:val="57F347F9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C4F3"/>
    <w:rsid w:val="5FFF7D39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7B17D47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FEC9E2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E726D9"/>
    <w:rsid w:val="755FD3F7"/>
    <w:rsid w:val="75DFE20F"/>
    <w:rsid w:val="75F1FBE7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FC2EB0"/>
    <w:rsid w:val="77FE627A"/>
    <w:rsid w:val="77FF2664"/>
    <w:rsid w:val="78002BF0"/>
    <w:rsid w:val="78D930EC"/>
    <w:rsid w:val="79A99154"/>
    <w:rsid w:val="7B7A2964"/>
    <w:rsid w:val="7BBF27DC"/>
    <w:rsid w:val="7BFEA75B"/>
    <w:rsid w:val="7BFF8E48"/>
    <w:rsid w:val="7CBD6589"/>
    <w:rsid w:val="7CC82109"/>
    <w:rsid w:val="7CFFB5EA"/>
    <w:rsid w:val="7D3EEADC"/>
    <w:rsid w:val="7D7D6E53"/>
    <w:rsid w:val="7D7FF2F7"/>
    <w:rsid w:val="7DAEA8D9"/>
    <w:rsid w:val="7DC55ECD"/>
    <w:rsid w:val="7DF30327"/>
    <w:rsid w:val="7DFAAF8C"/>
    <w:rsid w:val="7DFE3E39"/>
    <w:rsid w:val="7DFF698C"/>
    <w:rsid w:val="7E1F07CB"/>
    <w:rsid w:val="7E1FFC6D"/>
    <w:rsid w:val="7E3F0E75"/>
    <w:rsid w:val="7E4B05E8"/>
    <w:rsid w:val="7EDDE810"/>
    <w:rsid w:val="7EF0082B"/>
    <w:rsid w:val="7EFC5DAA"/>
    <w:rsid w:val="7EFE38AC"/>
    <w:rsid w:val="7F5C62D3"/>
    <w:rsid w:val="7F623E4F"/>
    <w:rsid w:val="7FB2C1FB"/>
    <w:rsid w:val="7FBE33B2"/>
    <w:rsid w:val="7FD723CB"/>
    <w:rsid w:val="7FD9EA76"/>
    <w:rsid w:val="7FED4FB6"/>
    <w:rsid w:val="7FEF9638"/>
    <w:rsid w:val="7FF3BC32"/>
    <w:rsid w:val="7FFAE4B9"/>
    <w:rsid w:val="9A3F7ABB"/>
    <w:rsid w:val="AAFF6D96"/>
    <w:rsid w:val="ABEB5585"/>
    <w:rsid w:val="ACDF7D1B"/>
    <w:rsid w:val="AE7E1131"/>
    <w:rsid w:val="AF7F54AB"/>
    <w:rsid w:val="AFF1DE2E"/>
    <w:rsid w:val="B6BF6B07"/>
    <w:rsid w:val="B7A61BF1"/>
    <w:rsid w:val="B7CBD531"/>
    <w:rsid w:val="B97F86BC"/>
    <w:rsid w:val="B9DBFEDE"/>
    <w:rsid w:val="BAAFBB8B"/>
    <w:rsid w:val="BB9BBAE3"/>
    <w:rsid w:val="BBFD2607"/>
    <w:rsid w:val="BC7A5480"/>
    <w:rsid w:val="BD76F5CA"/>
    <w:rsid w:val="BDE8F3D3"/>
    <w:rsid w:val="BEDF5A2E"/>
    <w:rsid w:val="BEFFA493"/>
    <w:rsid w:val="BF7FA9FF"/>
    <w:rsid w:val="BFFFB6C2"/>
    <w:rsid w:val="C365DD21"/>
    <w:rsid w:val="C3E6C8B3"/>
    <w:rsid w:val="C77F26BF"/>
    <w:rsid w:val="CBEF9B39"/>
    <w:rsid w:val="CE26895F"/>
    <w:rsid w:val="CF5FD351"/>
    <w:rsid w:val="CFEBF167"/>
    <w:rsid w:val="D23FD7EC"/>
    <w:rsid w:val="D7DD5006"/>
    <w:rsid w:val="D7FA45C6"/>
    <w:rsid w:val="DBD6261A"/>
    <w:rsid w:val="DBFE129C"/>
    <w:rsid w:val="DD6FC3E4"/>
    <w:rsid w:val="DDBFE73A"/>
    <w:rsid w:val="DDFBE29C"/>
    <w:rsid w:val="DDFED620"/>
    <w:rsid w:val="DEEB2B6C"/>
    <w:rsid w:val="DF79904C"/>
    <w:rsid w:val="DFA7B1EF"/>
    <w:rsid w:val="DFBF254F"/>
    <w:rsid w:val="DFF5F298"/>
    <w:rsid w:val="DFF917B6"/>
    <w:rsid w:val="E3BF87AD"/>
    <w:rsid w:val="E3F7DAD0"/>
    <w:rsid w:val="E5BFB821"/>
    <w:rsid w:val="E7DDB870"/>
    <w:rsid w:val="E8FB4E8B"/>
    <w:rsid w:val="E9CF1CE3"/>
    <w:rsid w:val="EB97B75B"/>
    <w:rsid w:val="EBFD6F25"/>
    <w:rsid w:val="EDFA7ED7"/>
    <w:rsid w:val="EDFD5DA4"/>
    <w:rsid w:val="EDFF8D74"/>
    <w:rsid w:val="EDFFE1E9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57BE1BA"/>
    <w:rsid w:val="F5A7738B"/>
    <w:rsid w:val="F5BF4B70"/>
    <w:rsid w:val="F5C4B766"/>
    <w:rsid w:val="F6FD05B5"/>
    <w:rsid w:val="F79ED39C"/>
    <w:rsid w:val="F7EF637D"/>
    <w:rsid w:val="F83EC723"/>
    <w:rsid w:val="F8FFAF93"/>
    <w:rsid w:val="F9385169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F74F"/>
    <w:rsid w:val="FE974A11"/>
    <w:rsid w:val="FECF7761"/>
    <w:rsid w:val="FEFD299B"/>
    <w:rsid w:val="FFD7EBA1"/>
    <w:rsid w:val="FFFB6BA8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″◇骊LI°</cp:lastModifiedBy>
  <cp:lastPrinted>2022-03-01T14:21:00Z</cp:lastPrinted>
  <dcterms:modified xsi:type="dcterms:W3CDTF">2023-10-20T04:19:23Z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F3EB514B91344CB4B19598A4BA53BB4F_13</vt:lpwstr>
  </property>
</Properties>
</file>