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w:t>
      </w:r>
      <w:bookmarkStart w:id="0" w:name="_GoBack"/>
      <w:r>
        <w:rPr>
          <w:rFonts w:hint="eastAsia" w:ascii="黑体" w:hAnsi="黑体" w:eastAsia="黑体"/>
          <w:b/>
          <w:sz w:val="32"/>
          <w:szCs w:val="32"/>
        </w:rPr>
        <w:t>“学、练、赛、评”模式在校园足球中的运用研究</w:t>
      </w:r>
      <w:bookmarkEnd w:id="0"/>
      <w:r>
        <w:rPr>
          <w:rFonts w:hint="eastAsia" w:ascii="黑体" w:hAnsi="黑体" w:eastAsia="黑体"/>
          <w:b/>
          <w:sz w:val="28"/>
          <w:szCs w:val="28"/>
        </w:rPr>
        <w:t>》</w:t>
      </w:r>
    </w:p>
    <w:p>
      <w:pPr>
        <w:jc w:val="center"/>
        <w:rPr>
          <w:rFonts w:ascii="黑体" w:hAnsi="黑体" w:eastAsia="黑体"/>
          <w:b/>
          <w:sz w:val="36"/>
          <w:szCs w:val="36"/>
        </w:rPr>
      </w:pPr>
      <w:r>
        <w:rPr>
          <w:rFonts w:hint="eastAsia" w:ascii="黑体" w:hAnsi="黑体" w:eastAsia="黑体"/>
          <w:b/>
          <w:sz w:val="36"/>
          <w:szCs w:val="36"/>
        </w:rPr>
        <w:t>学习札记</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val="en-US" w:eastAsia="zh-CN"/>
              </w:rPr>
            </w:pPr>
            <w:r>
              <w:rPr>
                <w:rFonts w:hint="eastAsia"/>
                <w:sz w:val="21"/>
                <w:szCs w:val="21"/>
                <w:lang w:val="en-US" w:eastAsia="zh-CN"/>
              </w:rPr>
              <w:t>朱海宇</w:t>
            </w:r>
          </w:p>
        </w:tc>
        <w:tc>
          <w:tcPr>
            <w:tcW w:w="1559" w:type="dxa"/>
            <w:vAlign w:val="center"/>
          </w:tcPr>
          <w:p>
            <w:pPr>
              <w:rPr>
                <w:b/>
                <w:sz w:val="28"/>
                <w:szCs w:val="28"/>
              </w:rPr>
            </w:pPr>
            <w:r>
              <w:rPr>
                <w:rFonts w:hint="eastAsia"/>
                <w:b/>
                <w:sz w:val="28"/>
                <w:szCs w:val="28"/>
              </w:rPr>
              <w:t>摘录来源</w:t>
            </w:r>
          </w:p>
        </w:tc>
        <w:tc>
          <w:tcPr>
            <w:tcW w:w="2127" w:type="dxa"/>
            <w:vAlign w:val="center"/>
          </w:tcPr>
          <w:p>
            <w:pPr>
              <w:jc w:val="center"/>
              <w:rPr>
                <w:rFonts w:hint="eastAsia" w:eastAsia="宋体"/>
                <w:sz w:val="24"/>
                <w:lang w:eastAsia="zh-CN"/>
              </w:rPr>
            </w:pPr>
            <w:r>
              <w:rPr>
                <w:rFonts w:hint="eastAsia"/>
                <w:sz w:val="24"/>
                <w:lang w:eastAsia="zh-CN"/>
              </w:rPr>
              <w:t>《</w:t>
            </w:r>
            <w:r>
              <w:rPr>
                <w:rFonts w:hint="eastAsia"/>
                <w:sz w:val="24"/>
                <w:lang w:val="en-US" w:eastAsia="zh-CN"/>
              </w:rPr>
              <w:t>教学研究</w:t>
            </w:r>
            <w:r>
              <w:rPr>
                <w:rFonts w:hint="eastAsia"/>
                <w:sz w:val="24"/>
                <w:lang w:eastAsia="zh-CN"/>
              </w:rPr>
              <w:t>》</w:t>
            </w:r>
          </w:p>
        </w:tc>
        <w:tc>
          <w:tcPr>
            <w:tcW w:w="1559" w:type="dxa"/>
            <w:vAlign w:val="center"/>
          </w:tcPr>
          <w:p>
            <w:pPr>
              <w:rPr>
                <w:b/>
                <w:sz w:val="28"/>
                <w:szCs w:val="28"/>
              </w:rPr>
            </w:pPr>
            <w:r>
              <w:rPr>
                <w:rFonts w:hint="eastAsia"/>
                <w:b/>
                <w:sz w:val="28"/>
                <w:szCs w:val="28"/>
              </w:rPr>
              <w:t>学习时间</w:t>
            </w:r>
          </w:p>
        </w:tc>
        <w:tc>
          <w:tcPr>
            <w:tcW w:w="1326" w:type="dxa"/>
            <w:vAlign w:val="center"/>
          </w:tcPr>
          <w:p>
            <w:pPr>
              <w:jc w:val="center"/>
              <w:rPr>
                <w:rFonts w:hint="default" w:eastAsia="宋体"/>
                <w:sz w:val="28"/>
                <w:szCs w:val="28"/>
                <w:lang w:val="en-US" w:eastAsia="zh-CN"/>
              </w:rPr>
            </w:pPr>
            <w:r>
              <w:rPr>
                <w:rFonts w:hint="eastAsia"/>
                <w:sz w:val="28"/>
                <w:szCs w:val="28"/>
                <w:lang w:val="en-US" w:eastAsia="zh-CN"/>
              </w:rPr>
              <w:t>2023.2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ind w:firstLine="413"/>
              <w:rPr>
                <w:b/>
                <w:sz w:val="24"/>
              </w:rPr>
            </w:pPr>
            <w:r>
              <w:rPr>
                <w:rFonts w:hint="eastAsia"/>
                <w:b/>
                <w:sz w:val="24"/>
              </w:rPr>
              <w:t>学习内容：</w:t>
            </w:r>
            <w:r>
              <w:rPr>
                <w:b/>
                <w:sz w:val="24"/>
              </w:rPr>
              <w:t xml:space="preserve"> </w:t>
            </w:r>
          </w:p>
          <w:p>
            <w:pPr>
              <w:ind w:firstLine="413"/>
              <w:jc w:val="center"/>
              <w:rPr>
                <w:rFonts w:hint="eastAsia" w:ascii="宋体" w:hAnsi="宋体" w:cs="宋体"/>
                <w:sz w:val="24"/>
                <w:szCs w:val="24"/>
                <w:lang w:val="en-US" w:eastAsia="zh-CN"/>
              </w:rPr>
            </w:pPr>
            <w:r>
              <w:rPr>
                <w:rFonts w:hint="eastAsia" w:ascii="宋体" w:hAnsi="宋体" w:cs="宋体"/>
                <w:sz w:val="24"/>
                <w:szCs w:val="24"/>
                <w:lang w:val="en-US" w:eastAsia="zh-CN"/>
              </w:rPr>
              <w:t>《优化小学足球教学，培养体育核心素养》</w:t>
            </w:r>
          </w:p>
          <w:p>
            <w:pPr>
              <w:ind w:firstLine="413"/>
              <w:rPr>
                <w:rFonts w:hint="eastAsia"/>
                <w:sz w:val="24"/>
              </w:rPr>
            </w:pPr>
            <w:r>
              <w:rPr>
                <w:rFonts w:hint="eastAsia"/>
                <w:sz w:val="24"/>
              </w:rPr>
              <w:t>核心素养是教育改革中提出的核心育人目标，体育核心素养是在学生核心素养基础上根据体育学科特点提出的适合学生发展要求的体育学科教育目标。小学的体育核心素养是在学校体育课程中培养学生积极锻炼身体的意识，拥有日常生活中所需要的体育运动能力，养成日常体育锻炼的习惯，并在体育活动中养成遵守规则、尊重对手、正确看待比赛成败等体育品德。足球运动是一项集体性、配合性、高耗能、普及型的体育运动，同时在国际职业体育运动领域也是备受人们关注的重点竞技项目。学校足球的教学质量的好坏无论是对学生个体的发展，还是对教育改革、国家体育事业发展都具有重要影响。</w:t>
            </w:r>
          </w:p>
          <w:p>
            <w:pPr>
              <w:ind w:firstLine="413"/>
              <w:rPr>
                <w:rFonts w:hint="eastAsia"/>
                <w:sz w:val="24"/>
              </w:rPr>
            </w:pPr>
            <w:r>
              <w:rPr>
                <w:rFonts w:hint="eastAsia"/>
                <w:sz w:val="24"/>
              </w:rPr>
              <w:t>在足球教学中，教师应根据本节课的教学任务，对学生提出简单明了的教学要求，在实践中正确运用竞争与评价的途径，让学生发现自己与优秀同学之间的差距，弥补自己的不足，激发他们在足球学习中努力练习、争取更高水平的足球竞争意识。体育教师评价学生在比赛中的表现时，应该让学生了解自己的目标和要求，端正竞争态度，正确面对胜利和失败。竞争条件和考核办法要具体明确，考核要民主务实。</w:t>
            </w:r>
          </w:p>
          <w:p>
            <w:pPr>
              <w:ind w:firstLine="413"/>
              <w:rPr>
                <w:rFonts w:hint="eastAsia"/>
                <w:sz w:val="24"/>
              </w:rPr>
            </w:pPr>
            <w:r>
              <w:rPr>
                <w:rFonts w:hint="eastAsia"/>
                <w:sz w:val="24"/>
              </w:rPr>
              <w:t>胜利激励法是一种在足球运动中使学生持续赢得比赛、获得自信、获得周围学生认可、鼓励他们接受新挑战、不断超越自我的手段，持续的鼓励与赞赏能让学生取得更大的胜利。竞争意识强是中小学生的典型心理特征，他们希望在体育课中、在体育教师与同学面前展示自己的优点。</w:t>
            </w:r>
          </w:p>
          <w:p>
            <w:pPr>
              <w:ind w:firstLine="413"/>
              <w:rPr>
                <w:rFonts w:hint="eastAsia" w:ascii="宋体" w:hAnsi="宋体" w:eastAsia="宋体" w:cs="宋体"/>
                <w:sz w:val="24"/>
                <w:szCs w:val="24"/>
                <w:lang w:eastAsia="zh-CN"/>
              </w:rPr>
            </w:pPr>
            <w:r>
              <w:rPr>
                <w:rFonts w:hint="eastAsia" w:ascii="宋体" w:hAnsi="宋体" w:eastAsia="宋体" w:cs="宋体"/>
                <w:sz w:val="24"/>
                <w:szCs w:val="24"/>
                <w:lang w:eastAsia="zh-CN"/>
              </w:rPr>
              <w:t>在足球比赛中，赢或输是足球比赛的必然，有竞争就有胜利或失败，不仅要学生体验成功的喜悦，同时也要引导学生合理面对失败。如果学生只是感到气馁，在失败后就放弃足球这项运动，那么学生将失去参与足球这项运动的意义。如何面对胜利、失败和荣誉是学生学习足球都要经过的精神体验，在反复的成功与失败中，磨炼学生坚强的意志品质。</w:t>
            </w:r>
          </w:p>
          <w:p>
            <w:pPr>
              <w:ind w:firstLine="413"/>
              <w:rPr>
                <w:rFonts w:hint="eastAsia" w:ascii="宋体" w:hAnsi="宋体" w:eastAsia="宋体" w:cs="宋体"/>
                <w:sz w:val="24"/>
                <w:szCs w:val="24"/>
                <w:lang w:eastAsia="zh-CN"/>
              </w:rPr>
            </w:pPr>
            <w:r>
              <w:rPr>
                <w:rFonts w:hint="eastAsia" w:ascii="宋体" w:hAnsi="宋体" w:eastAsia="宋体" w:cs="宋体"/>
                <w:sz w:val="24"/>
                <w:szCs w:val="24"/>
                <w:lang w:eastAsia="zh-CN"/>
              </w:rPr>
              <w:t>足球运动无论是日常的训练还是比赛都具有很强的集体性。作为一名团队成员，无论他们在足球比赛中扮演什么角色，无论他们是主力队员、替补队员或者是啦啦队，学生都应该意识到，不管集体利益如何，不与其他成员合作，在足球这种集体项目中只想着自我表现，会直接给整个足球队带来负面影响，自己会受到教练和队友的指责。所以，体育教师无论在足球教学还是比赛中，都要积极培养学生的团队意识，营造团队协作完成某一目标的氛围，让个体积极融入到集体中，以提高学生的集体主义精神和个人在集体中应该具备的责任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5"/>
              <w:spacing w:before="150" w:beforeAutospacing="0" w:after="0" w:afterAutospacing="0" w:line="360" w:lineRule="auto"/>
              <w:rPr>
                <w:rFonts w:hint="default" w:eastAsia="宋体"/>
                <w:sz w:val="28"/>
                <w:szCs w:val="28"/>
                <w:lang w:val="en-US" w:eastAsia="zh-CN"/>
              </w:rPr>
            </w:pPr>
            <w:r>
              <w:rPr>
                <w:rFonts w:hint="eastAsia"/>
                <w:b/>
                <w:sz w:val="28"/>
                <w:szCs w:val="28"/>
              </w:rPr>
              <w:t>学习心得：</w:t>
            </w:r>
            <w:r>
              <w:rPr>
                <w:rFonts w:ascii="宋体" w:hAnsi="宋体" w:eastAsia="宋体" w:cs="宋体"/>
                <w:sz w:val="24"/>
                <w:szCs w:val="24"/>
              </w:rPr>
              <w:t>足球教学是落实“立德树人” 教育要求、实现提升学生体育核 心素养目标的重要载体。随着校 园足球的不断推进，小学足球教 学的质量也在不断攀升，但依然 存在足球教师理论知识不足、教 学观念落后、教学组织管理无序 等现状。足球教学的改革还有很 长的路要走，我们应该继续站在 学生的视角，思考足球教学中存 在的问题，不断改进教学方法， 通过优化足球教学的方式增强学 生的品德和身体健康，全面提高 小学生的足球运动水平。</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QwMzUyOTQ0YTg3YzZmMjIzZTAzMzZmOTE1Zjg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2B602304"/>
    <w:rsid w:val="2C0431B9"/>
    <w:rsid w:val="359729E2"/>
    <w:rsid w:val="4232673A"/>
    <w:rsid w:val="55A0637F"/>
    <w:rsid w:val="6D8F3612"/>
    <w:rsid w:val="7D6128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8"/>
    <w:qFormat/>
    <w:uiPriority w:val="99"/>
    <w:pPr>
      <w:keepNext/>
      <w:keepLines/>
      <w:spacing w:before="260" w:after="260" w:line="416" w:lineRule="auto"/>
      <w:outlineLvl w:val="1"/>
    </w:pPr>
    <w:rPr>
      <w:rFonts w:ascii="Arial" w:hAnsi="Arial" w:eastAsia="黑体"/>
      <w:bCs/>
      <w:kern w:val="0"/>
      <w:sz w:val="28"/>
      <w:szCs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标题 2 Char"/>
    <w:link w:val="2"/>
    <w:qFormat/>
    <w:locked/>
    <w:uiPriority w:val="99"/>
    <w:rPr>
      <w:rFonts w:ascii="Arial" w:hAnsi="Arial" w:eastAsia="黑体" w:cs="Times New Roman"/>
      <w:sz w:val="32"/>
    </w:rPr>
  </w:style>
  <w:style w:type="character" w:customStyle="1" w:styleId="9">
    <w:name w:val="页眉 Char"/>
    <w:link w:val="4"/>
    <w:semiHidden/>
    <w:uiPriority w:val="99"/>
    <w:rPr>
      <w:kern w:val="2"/>
      <w:sz w:val="18"/>
      <w:szCs w:val="18"/>
    </w:rPr>
  </w:style>
  <w:style w:type="character" w:customStyle="1" w:styleId="10">
    <w:name w:val="页脚 Char"/>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60</Words>
  <Characters>60</Characters>
  <Lines>1</Lines>
  <Paragraphs>1</Paragraphs>
  <TotalTime>79</TotalTime>
  <ScaleCrop>false</ScaleCrop>
  <LinksUpToDate>false</LinksUpToDate>
  <CharactersWithSpaces>61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SO. YONG.</cp:lastModifiedBy>
  <dcterms:modified xsi:type="dcterms:W3CDTF">2023-10-16T02:33:41Z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DA0B75AEB464401BA3524DF4FDF8BCF4</vt:lpwstr>
  </property>
</Properties>
</file>