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4"/>
          <w:szCs w:val="24"/>
        </w:rPr>
      </w:pPr>
      <w:r>
        <w:rPr>
          <w:rFonts w:hint="eastAsia" w:ascii="黑体" w:hAnsi="黑体" w:eastAsia="黑体"/>
          <w:b/>
          <w:sz w:val="24"/>
          <w:szCs w:val="24"/>
        </w:rPr>
        <w:t>《</w:t>
      </w:r>
      <w:r>
        <w:rPr>
          <w:rFonts w:hint="eastAsia" w:ascii="黑体" w:hAnsi="黑体" w:eastAsia="黑体"/>
          <w:b/>
          <w:sz w:val="32"/>
          <w:szCs w:val="32"/>
        </w:rPr>
        <w:t>“学、练、赛、评”模式在校园足球中的运用研究</w:t>
      </w:r>
      <w:r>
        <w:rPr>
          <w:rFonts w:hint="eastAsia" w:ascii="黑体" w:hAnsi="黑体" w:eastAsia="黑体"/>
          <w:b/>
          <w:sz w:val="24"/>
          <w:szCs w:val="24"/>
        </w:rPr>
        <w:t>》</w:t>
      </w:r>
    </w:p>
    <w:p>
      <w:pPr>
        <w:jc w:val="center"/>
        <w:rPr>
          <w:rFonts w:ascii="黑体" w:hAnsi="黑体" w:eastAsia="黑体"/>
          <w:b/>
          <w:sz w:val="36"/>
          <w:szCs w:val="36"/>
        </w:rPr>
      </w:pPr>
      <w:r>
        <w:rPr>
          <w:rFonts w:hint="eastAsia" w:ascii="黑体" w:hAnsi="黑体" w:eastAsia="黑体"/>
          <w:b/>
          <w:sz w:val="36"/>
          <w:szCs w:val="36"/>
        </w:rPr>
        <w:t>学习札记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559"/>
        <w:gridCol w:w="2127"/>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trPr>
        <w:tc>
          <w:tcPr>
            <w:tcW w:w="1101" w:type="dxa"/>
            <w:vAlign w:val="center"/>
          </w:tcPr>
          <w:p>
            <w:pPr>
              <w:rPr>
                <w:b/>
                <w:sz w:val="28"/>
                <w:szCs w:val="28"/>
              </w:rPr>
            </w:pPr>
            <w:r>
              <w:rPr>
                <w:rFonts w:hint="eastAsia"/>
                <w:b/>
                <w:sz w:val="28"/>
                <w:szCs w:val="28"/>
              </w:rPr>
              <w:t>学习人</w:t>
            </w:r>
          </w:p>
        </w:tc>
        <w:tc>
          <w:tcPr>
            <w:tcW w:w="850" w:type="dxa"/>
            <w:vAlign w:val="center"/>
          </w:tcPr>
          <w:p>
            <w:pPr>
              <w:rPr>
                <w:rFonts w:hint="eastAsia" w:eastAsia="宋体"/>
                <w:sz w:val="28"/>
                <w:szCs w:val="28"/>
                <w:lang w:eastAsia="zh-CN"/>
              </w:rPr>
            </w:pPr>
            <w:r>
              <w:rPr>
                <w:rFonts w:hint="eastAsia"/>
                <w:sz w:val="28"/>
                <w:szCs w:val="28"/>
                <w:lang w:eastAsia="zh-CN"/>
              </w:rPr>
              <w:t>侯宁</w:t>
            </w:r>
          </w:p>
        </w:tc>
        <w:tc>
          <w:tcPr>
            <w:tcW w:w="1559" w:type="dxa"/>
            <w:vAlign w:val="center"/>
          </w:tcPr>
          <w:p>
            <w:pPr>
              <w:rPr>
                <w:b/>
                <w:sz w:val="28"/>
                <w:szCs w:val="28"/>
              </w:rPr>
            </w:pPr>
            <w:r>
              <w:rPr>
                <w:rFonts w:hint="eastAsia"/>
                <w:b/>
                <w:sz w:val="28"/>
                <w:szCs w:val="28"/>
              </w:rPr>
              <w:t>摘录来源</w:t>
            </w:r>
          </w:p>
        </w:tc>
        <w:tc>
          <w:tcPr>
            <w:tcW w:w="2127" w:type="dxa"/>
            <w:vAlign w:val="center"/>
          </w:tcPr>
          <w:p>
            <w:pPr>
              <w:rPr>
                <w:rFonts w:hint="eastAsia" w:eastAsia="宋体"/>
                <w:sz w:val="24"/>
                <w:lang w:eastAsia="zh-CN"/>
              </w:rPr>
            </w:pPr>
            <w:r>
              <w:rPr>
                <w:rFonts w:hint="eastAsia"/>
                <w:sz w:val="24"/>
                <w:lang w:eastAsia="zh-CN"/>
              </w:rPr>
              <w:t>《知网》</w:t>
            </w:r>
          </w:p>
        </w:tc>
        <w:tc>
          <w:tcPr>
            <w:tcW w:w="1559" w:type="dxa"/>
            <w:vAlign w:val="center"/>
          </w:tcPr>
          <w:p>
            <w:pPr>
              <w:rPr>
                <w:b/>
                <w:sz w:val="28"/>
                <w:szCs w:val="28"/>
              </w:rPr>
            </w:pPr>
            <w:r>
              <w:rPr>
                <w:rFonts w:hint="eastAsia"/>
                <w:b/>
                <w:sz w:val="28"/>
                <w:szCs w:val="28"/>
              </w:rPr>
              <w:t>学习时间</w:t>
            </w:r>
          </w:p>
        </w:tc>
        <w:tc>
          <w:tcPr>
            <w:tcW w:w="1326" w:type="dxa"/>
            <w:vAlign w:val="center"/>
          </w:tcPr>
          <w:p>
            <w:pPr>
              <w:rPr>
                <w:rFonts w:hint="default" w:eastAsia="宋体"/>
                <w:sz w:val="28"/>
                <w:szCs w:val="28"/>
                <w:lang w:val="en-US" w:eastAsia="zh-CN"/>
              </w:rPr>
            </w:pPr>
            <w:r>
              <w:rPr>
                <w:rFonts w:hint="eastAsia"/>
                <w:sz w:val="28"/>
                <w:szCs w:val="28"/>
                <w:lang w:val="en-US" w:eastAsia="zh-CN"/>
              </w:rPr>
              <w:t>2023.5</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0" w:hRule="atLeast"/>
        </w:trPr>
        <w:tc>
          <w:tcPr>
            <w:tcW w:w="8522" w:type="dxa"/>
            <w:gridSpan w:val="6"/>
          </w:tcPr>
          <w:p>
            <w:pPr>
              <w:ind w:firstLine="413"/>
              <w:rPr>
                <w:b/>
                <w:sz w:val="24"/>
              </w:rPr>
            </w:pPr>
            <w:r>
              <w:rPr>
                <w:rFonts w:hint="eastAsia"/>
                <w:b/>
                <w:sz w:val="24"/>
              </w:rPr>
              <w:t>学习内容：</w:t>
            </w:r>
            <w:r>
              <w:rPr>
                <w:b/>
                <w:sz w:val="24"/>
              </w:rPr>
              <w:t xml:space="preserve"> </w:t>
            </w:r>
          </w:p>
          <w:p>
            <w:pPr>
              <w:ind w:firstLine="413"/>
              <w:jc w:val="center"/>
              <w:rPr>
                <w:rFonts w:hint="eastAsia"/>
                <w:sz w:val="24"/>
                <w:lang w:eastAsia="zh-CN"/>
              </w:rPr>
            </w:pPr>
            <w:r>
              <w:rPr>
                <w:rFonts w:hint="eastAsia"/>
                <w:sz w:val="24"/>
                <w:lang w:eastAsia="zh-CN"/>
              </w:rPr>
              <w:t>《</w:t>
            </w:r>
            <w:r>
              <w:rPr>
                <w:rFonts w:hint="eastAsia"/>
                <w:sz w:val="24"/>
              </w:rPr>
              <w:t>协同学理论视角下河北省校园足球可持续发展的动力研究</w:t>
            </w:r>
            <w:r>
              <w:rPr>
                <w:rFonts w:hint="eastAsia"/>
                <w:sz w:val="24"/>
                <w:lang w:eastAsia="zh-CN"/>
              </w:rPr>
              <w:t>》</w:t>
            </w:r>
          </w:p>
          <w:p>
            <w:pPr>
              <w:ind w:firstLine="480" w:firstLineChars="200"/>
              <w:rPr>
                <w:rFonts w:hint="eastAsia"/>
                <w:sz w:val="24"/>
              </w:rPr>
            </w:pPr>
            <w:r>
              <w:rPr>
                <w:rFonts w:hint="eastAsia"/>
                <w:sz w:val="24"/>
              </w:rPr>
              <w:t>校园足球作为足球发展的第</w:t>
            </w:r>
            <w:r>
              <w:rPr>
                <w:rFonts w:hint="eastAsia"/>
                <w:sz w:val="24"/>
                <w:lang w:eastAsia="zh-CN"/>
              </w:rPr>
              <w:t>一</w:t>
            </w:r>
            <w:r>
              <w:rPr>
                <w:rFonts w:hint="eastAsia"/>
                <w:sz w:val="24"/>
              </w:rPr>
              <w:t>线,其发展水平关系到我国足球的发展,也是实现中国足球腾飞发展的关键因素。2009年4月国家体育总局和教育部联合发布了《关于加强全国青少年校园足球工作的意见》, 发展校园足球政策的提出,体现了让足球回归教育的宗旨。在政策的推动下，校园足球发展迅速,取得了</w:t>
            </w:r>
            <w:r>
              <w:rPr>
                <w:rFonts w:hint="eastAsia"/>
                <w:sz w:val="24"/>
                <w:lang w:eastAsia="zh-CN"/>
              </w:rPr>
              <w:t>一</w:t>
            </w:r>
            <w:r>
              <w:rPr>
                <w:rFonts w:hint="eastAsia"/>
                <w:sz w:val="24"/>
              </w:rPr>
              <w:t>定的成绩，特别是2016年教育部发布工作要点中提到加快推进校园足球普及,更是将校园足球的发展推向了一个新的高潮。本研究基于协同学视角,借助系统论、自组织思想采用文献资料法、专家访谈法、逻辑分析法、系统分析法等研究方法对河北省校园足球现状、不足、发展要素、系统的构建、系统的运行模式、条件、动力等问题进行研究,明确基于协同学理论的河北省校园足球可持续发展的自组织演化动力。通过研究得出以下结论:河北省校园足球可持续发展系统具有有序性、开放性、层次性、演化性的特点,是一个具有育人功能的多样化、自组织演化的开放系统;河北省校园足球可持续发展系统在开放性的特点下，会受到经费投入、设施不足、协同保障机制不健全等因素的影响会促成涨落的形成,它是校园足球可持续发展系统自组织演化动力的重要诱因;通过对国内外校园足球发展模式的探讨,发现河北省校园足球可持续发展缺少内生动力,处于“被组织”状态,基于协同学理论,从影响校园足球可持续发展的外部驱动因素、内部驱动因素和协同驱动.因素三大子系统论述校园足球的可持续发展,通过建立校园足球可持续发展系统,确定校园足球可持续发展新方向;在自组织演化动力的模式下，确立河北省校园足球可持续发展系统的序参量,引导促进河北省校园足球的可持续发展。</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8522" w:type="dxa"/>
            <w:gridSpan w:val="6"/>
          </w:tcPr>
          <w:p>
            <w:pPr>
              <w:pStyle w:val="6"/>
              <w:spacing w:before="150" w:beforeAutospacing="0" w:after="0" w:afterAutospacing="0" w:line="360" w:lineRule="auto"/>
              <w:rPr>
                <w:rFonts w:hint="eastAsia"/>
                <w:b/>
                <w:sz w:val="28"/>
                <w:szCs w:val="28"/>
              </w:rPr>
            </w:pPr>
            <w:r>
              <w:rPr>
                <w:rFonts w:hint="eastAsia"/>
                <w:b/>
                <w:sz w:val="28"/>
                <w:szCs w:val="28"/>
              </w:rPr>
              <w:t>学习心得：</w:t>
            </w:r>
          </w:p>
          <w:p>
            <w:pPr>
              <w:pStyle w:val="6"/>
              <w:spacing w:before="150" w:beforeAutospacing="0" w:after="0" w:afterAutospacing="0" w:line="360" w:lineRule="auto"/>
              <w:rPr>
                <w:rFonts w:hint="eastAsia" w:eastAsia="宋体"/>
                <w:b w:val="0"/>
                <w:bCs/>
                <w:sz w:val="20"/>
                <w:szCs w:val="20"/>
                <w:lang w:val="en-US" w:eastAsia="zh-CN"/>
              </w:rPr>
            </w:pPr>
            <w:r>
              <w:rPr>
                <w:rFonts w:hint="eastAsia"/>
                <w:b/>
                <w:sz w:val="28"/>
                <w:szCs w:val="28"/>
                <w:lang w:val="en-US" w:eastAsia="zh-CN"/>
              </w:rPr>
              <w:t xml:space="preserve">  </w:t>
            </w:r>
            <w:r>
              <w:rPr>
                <w:rFonts w:hint="eastAsia"/>
                <w:b w:val="0"/>
                <w:bCs/>
                <w:sz w:val="22"/>
                <w:szCs w:val="22"/>
                <w:lang w:val="en-US" w:eastAsia="zh-CN"/>
              </w:rPr>
              <w:t>从河北省校园足球的发展实例中可以看到现在的这种模式缺乏一定的可持续性，没有基于个人产生的内部动力，这是我们在今后的发展过程中需加强关注和改善的。</w:t>
            </w:r>
          </w:p>
          <w:p>
            <w:pPr>
              <w:pStyle w:val="6"/>
              <w:spacing w:before="150" w:beforeAutospacing="0" w:after="0" w:afterAutospacing="0" w:line="360" w:lineRule="auto"/>
              <w:ind w:firstLine="560" w:firstLineChars="200"/>
              <w:rPr>
                <w:b w:val="0"/>
                <w:bCs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QwMzUyOTQ0YTg3YzZmMjIzZTAzMzZmOTE1ZjgifQ=="/>
  </w:docVars>
  <w:rsids>
    <w:rsidRoot w:val="2C0431B9"/>
    <w:rsid w:val="000256B7"/>
    <w:rsid w:val="00044D69"/>
    <w:rsid w:val="00066589"/>
    <w:rsid w:val="00094FEB"/>
    <w:rsid w:val="002169D7"/>
    <w:rsid w:val="003314AC"/>
    <w:rsid w:val="00373710"/>
    <w:rsid w:val="003B3C23"/>
    <w:rsid w:val="00446CE5"/>
    <w:rsid w:val="00500379"/>
    <w:rsid w:val="00596B53"/>
    <w:rsid w:val="00606101"/>
    <w:rsid w:val="006D5A28"/>
    <w:rsid w:val="006E4D7B"/>
    <w:rsid w:val="007506E4"/>
    <w:rsid w:val="007C6350"/>
    <w:rsid w:val="007F03B4"/>
    <w:rsid w:val="0082444F"/>
    <w:rsid w:val="009444B3"/>
    <w:rsid w:val="009D0056"/>
    <w:rsid w:val="009F6745"/>
    <w:rsid w:val="00AB4444"/>
    <w:rsid w:val="00B12DBF"/>
    <w:rsid w:val="00B12F79"/>
    <w:rsid w:val="00C37C27"/>
    <w:rsid w:val="00C4170F"/>
    <w:rsid w:val="00D812CB"/>
    <w:rsid w:val="00E61002"/>
    <w:rsid w:val="00F4215E"/>
    <w:rsid w:val="00FD786F"/>
    <w:rsid w:val="00FF3C63"/>
    <w:rsid w:val="04567A06"/>
    <w:rsid w:val="0C1E10EA"/>
    <w:rsid w:val="124217B7"/>
    <w:rsid w:val="19F4285D"/>
    <w:rsid w:val="1DA84CB7"/>
    <w:rsid w:val="21BA145D"/>
    <w:rsid w:val="2C0431B9"/>
    <w:rsid w:val="2E9523EE"/>
    <w:rsid w:val="33B631F7"/>
    <w:rsid w:val="34C25CD3"/>
    <w:rsid w:val="359729E2"/>
    <w:rsid w:val="3E631E3D"/>
    <w:rsid w:val="42B35B15"/>
    <w:rsid w:val="52271947"/>
    <w:rsid w:val="669C425A"/>
    <w:rsid w:val="71C823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Arial" w:hAnsi="Arial" w:eastAsia="黑体"/>
      <w:bCs/>
      <w:kern w:val="0"/>
      <w:sz w:val="28"/>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lock Text"/>
    <w:basedOn w:val="1"/>
    <w:semiHidden/>
    <w:unhideWhenUsed/>
    <w:qFormat/>
    <w:uiPriority w:val="99"/>
    <w:pPr>
      <w:spacing w:after="120" w:afterLines="0" w:afterAutospacing="0"/>
      <w:ind w:left="1440" w:leftChars="700" w:rightChars="7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9">
    <w:name w:val="标题 2 Char"/>
    <w:link w:val="2"/>
    <w:qFormat/>
    <w:locked/>
    <w:uiPriority w:val="99"/>
    <w:rPr>
      <w:rFonts w:ascii="Arial" w:hAnsi="Arial" w:eastAsia="黑体" w:cs="Times New Roman"/>
      <w:sz w:val="32"/>
    </w:rPr>
  </w:style>
  <w:style w:type="character" w:customStyle="1" w:styleId="10">
    <w:name w:val="页眉 Char"/>
    <w:link w:val="5"/>
    <w:semiHidden/>
    <w:qFormat/>
    <w:uiPriority w:val="99"/>
    <w:rPr>
      <w:kern w:val="2"/>
      <w:sz w:val="18"/>
      <w:szCs w:val="18"/>
    </w:rPr>
  </w:style>
  <w:style w:type="character" w:customStyle="1" w:styleId="11">
    <w:name w:val="页脚 Char"/>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816</Words>
  <Characters>827</Characters>
  <Lines>1</Lines>
  <Paragraphs>1</Paragraphs>
  <TotalTime>0</TotalTime>
  <ScaleCrop>false</ScaleCrop>
  <LinksUpToDate>false</LinksUpToDate>
  <CharactersWithSpaces>831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2016-12-05T11:00:00Z</dcterms:created>
  <dc:creator>Administrator</dc:creator>
  <cp:lastModifiedBy>SO. YONG.</cp:lastModifiedBy>
  <dcterms:modified xsi:type="dcterms:W3CDTF">2023-10-16T02:47:54Z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6F957893B3F74C7695F2E3336BAEFA13</vt:lpwstr>
  </property>
</Properties>
</file>