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《基于“学、练、赛、评”深入开展校园足球的实践研究》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1559"/>
        <w:gridCol w:w="2127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01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俞龙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2127" w:type="dxa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《知网》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2022.9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8522" w:type="dxa"/>
            <w:gridSpan w:val="6"/>
          </w:tcPr>
          <w:p>
            <w:pPr>
              <w:ind w:firstLine="413"/>
              <w:rPr>
                <w:rFonts w:hint="eastAsia"/>
              </w:rPr>
            </w:pPr>
            <w:r>
              <w:rPr>
                <w:rFonts w:hint="eastAsia"/>
              </w:rPr>
              <w:t>学习内容：我国青少年校园足球发展经验、困境与路径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Chars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  发展体系建设尚需提升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Chars="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  我国校园足球的发展虽然在教学体系、训练体系以及竞赛体系等方面做出了部分工作，但是仍然存在不足，发展体系建设水平总体尚需提升。第一，教学体系方面。教学体系中教师是主体，而部分县域内校园足球特色学校与城区学校相比，存在师资CL乏、学校教师编制不足的短板，有限的足球教师承担着繁重的足球教学训练及其他任务。访谈黑龙江省余所学校的负责人得知，体育教师中足球教师较少，且在承担足球教学任务的同时需要完成监管学生进行课间操、眼保健操等任务，教师任务繁重，教师数量得不到保障，教师体系建设堪忧。第二，训练体系方面。场地与科学的训练内容是训练体系建设的保障，部分学校场地设施建设不完善，在具体实施过程中出现发展不平衡、不充分、不到位的问题，导致学校只有量的积累，而缺乏质的变化。调查得知，多数中小学校因场地限制，学生在足球场地只能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Chars="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进行娱乐活动，不能进行专业训练，同时还存在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Chars="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“重竞赛、轻训练”的思想，导致训练内容设置不科学、学生易受伤的情况。第三，竞赛体系方面。首先，“教会、勤练、常赛”三位一体的改革模式在不同地方没有完全落实到位，制度建设不完善，缺乏完整体系。在调研的余所学校中，发现教会技能后缺乏勤练环节，同时比赛活动较少，加上在课堂中缺乏对学生集体意识的培养，导致组织比赛时效果不好。其次，竞赛体系中的组织管理制度存在“缺位”现象，体育和教育部门在联赛中管理欠缺、沟通不佳，联赛开展相对松散。最后，高中组的联赛开展相对薄弱，存在“断层”现象。    经济投入监管有待加强    对校园足球的经济投人是校园足球事业健康持续发展的重要保证，监管资金流向是其中的重要一环，高质量的校园足球经济投人监管工作能够促进校园足球的发展。调研发现，第一，在竞赛建设方面，我国县域的校园足球政策内容落实以强制性为主，部分财政部门缩减校内以及校际比赛的下拨经费，同时为完成考核任务甚至出现申报材料失真现象。个别学校为完成任务，对竞赛材料的上报略有夸大。第二，在教学建设方面，学校在执行时经费申请难、报销难，在教师外出培训、场地器材购置维修等方面出现“缺办、少办”情况，由此必须压缩经费开支，使许多学校参与校园足球活动的积极性明显降低。第三，在场地建设方面，调研中部分教师认为场地不足，学校对校园足球资金的使用重视程度不足，无法保障校园足球发展的质量。    校园足球文化亚须打造    国家强调增强文化自信。校园足球文化建设是校园足球发展的核心要素，在调研过程中发现校园足球文化极度缺乏，具体表现为:第一，在制度文化方面，我国校园足球目前初步建立的“小一初一高一学”的校园足球竞赛体系，是校园足球赛事文化的重要组成部分，但目前缺乏有品牌效应、关注度高、影响力大的赛事。目前，哈尔滨市很多小学均开展足球比赛，但规模较小，没有形成区域竞赛体系。第二，在精神文化方面，理论深度不足。足球运动作为团队运动项目，包含人文精神、团队精神、拼搏精神等，在宣传及对学生的教育过程中对精神文化理论深度挖掘不足。人文精神方面主要是以人为本，重视人的价值，尊重人的尊严和权利。足球运动体现着人文精神，运动员平等参与竞赛，贫富差距、社会地位、文化水平等社会因素对比赛的影响降到了最低，目前我国对人文精神等精神文化的理论深度挖掘不足。第三，在物质文化方面，我国校园足球的发展过程中缺乏课程思政工作，缺乏良好的文化氛围，使学生对校园足球文化认同度不高，对足球精神了解不够深厚，应该引领学生在校园足球的学习中更加注重自身品格的锤炼，营造良好的文化氛围，培育良好的社会公德，培养学生对国家、社会、集体和仙人的责仟相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Chars="0"/>
              <w:textAlignment w:val="auto"/>
              <w:rPr>
                <w:rFonts w:hint="eastAsia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Chars="0"/>
              <w:textAlignment w:val="auto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522" w:type="dxa"/>
            <w:gridSpan w:val="6"/>
          </w:tcPr>
          <w:p>
            <w:pPr>
              <w:pStyle w:val="3"/>
              <w:spacing w:before="150" w:beforeAutospacing="0" w:after="0" w:afterAutospacing="0" w:line="360" w:lineRule="auto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学习心得：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一、</w:t>
            </w:r>
            <w:r>
              <w:rPr>
                <w:rFonts w:hint="eastAsia"/>
                <w:b/>
                <w:sz w:val="28"/>
                <w:szCs w:val="28"/>
              </w:rPr>
              <w:t>形成合力提升发展体系建设</w:t>
            </w:r>
          </w:p>
          <w:p>
            <w:pPr>
              <w:pStyle w:val="3"/>
              <w:spacing w:before="150" w:beforeAutospacing="0" w:after="0" w:afterAutospacing="0" w:line="360" w:lineRule="auto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二、</w:t>
            </w:r>
            <w:r>
              <w:rPr>
                <w:rFonts w:hint="eastAsia"/>
                <w:b/>
                <w:sz w:val="28"/>
                <w:szCs w:val="28"/>
              </w:rPr>
              <w:t>统筹规划加强经济投入监管</w:t>
            </w:r>
          </w:p>
          <w:p>
            <w:pPr>
              <w:pStyle w:val="3"/>
              <w:spacing w:before="150" w:beforeAutospacing="0" w:after="0" w:afterAutospacing="0" w:line="360" w:lineRule="auto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三、</w:t>
            </w:r>
            <w:r>
              <w:rPr>
                <w:rFonts w:hint="eastAsia"/>
                <w:b/>
                <w:sz w:val="28"/>
                <w:szCs w:val="28"/>
              </w:rPr>
              <w:t>融入理念，营造全面的育人环境</w:t>
            </w:r>
          </w:p>
          <w:p>
            <w:pPr>
              <w:pStyle w:val="3"/>
              <w:spacing w:before="150" w:beforeAutospacing="0" w:after="0" w:afterAutospacing="0" w:line="360" w:lineRule="auto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四、</w:t>
            </w:r>
            <w:r>
              <w:rPr>
                <w:rFonts w:hint="eastAsia"/>
                <w:b/>
                <w:sz w:val="28"/>
                <w:szCs w:val="28"/>
              </w:rPr>
              <w:t>多措并举，打造良好的足球文化</w:t>
            </w:r>
          </w:p>
          <w:p>
            <w:pPr>
              <w:pStyle w:val="3"/>
              <w:spacing w:before="150" w:beforeAutospacing="0" w:after="0" w:afterAutospacing="0" w:line="360" w:lineRule="auto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五、</w:t>
            </w:r>
            <w:r>
              <w:rPr>
                <w:rFonts w:hint="eastAsia"/>
                <w:b/>
                <w:sz w:val="28"/>
                <w:szCs w:val="28"/>
              </w:rPr>
              <w:t>科技助力，推进生态文明建设</w:t>
            </w:r>
          </w:p>
          <w:p>
            <w:pPr>
              <w:pStyle w:val="3"/>
              <w:spacing w:before="150" w:beforeAutospacing="0" w:after="0" w:afterAutospacing="0" w:line="360" w:lineRule="auto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pStyle w:val="3"/>
              <w:spacing w:before="150" w:beforeAutospacing="0" w:after="0" w:afterAutospacing="0" w:line="360" w:lineRule="auto"/>
              <w:rPr>
                <w:rFonts w:hint="eastAsia" w:eastAsia="宋体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N2QwMzUyOTQ0YTg3YzZmMjIzZTAzMzZmOTE1ZjgifQ=="/>
  </w:docVars>
  <w:rsids>
    <w:rsidRoot w:val="7C7F79C0"/>
    <w:rsid w:val="0DD66B1D"/>
    <w:rsid w:val="27165388"/>
    <w:rsid w:val="2DE53D06"/>
    <w:rsid w:val="34CE72A2"/>
    <w:rsid w:val="7BEF6D69"/>
    <w:rsid w:val="7C7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1622</Words>
  <Characters>1627</Characters>
  <Lines>0</Lines>
  <Paragraphs>0</Paragraphs>
  <TotalTime>61</TotalTime>
  <ScaleCrop>false</ScaleCrop>
  <LinksUpToDate>false</LinksUpToDate>
  <CharactersWithSpaces>1651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2023-08-24T02:19:00Z</dcterms:created>
  <dc:creator>SO. YONG.</dc:creator>
  <cp:lastModifiedBy>SO. YONG.</cp:lastModifiedBy>
  <dcterms:modified xsi:type="dcterms:W3CDTF">2023-09-04T02:09:01Z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3C53A19906D04AF8B4813FCE073327B0_11</vt:lpwstr>
  </property>
</Properties>
</file>