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28"/>
          <w:szCs w:val="28"/>
        </w:rPr>
      </w:pPr>
      <w:r>
        <w:rPr>
          <w:rFonts w:hint="eastAsia" w:ascii="黑体" w:hAnsi="黑体" w:eastAsia="黑体"/>
          <w:b/>
          <w:sz w:val="28"/>
          <w:szCs w:val="28"/>
        </w:rPr>
        <w:t>《基于“学、练、赛、评”深入开展校园足球的实践研究》</w:t>
      </w:r>
    </w:p>
    <w:p>
      <w:pPr>
        <w:jc w:val="center"/>
        <w:rPr>
          <w:rFonts w:ascii="黑体" w:hAnsi="黑体" w:eastAsia="黑体"/>
          <w:b/>
          <w:sz w:val="36"/>
          <w:szCs w:val="36"/>
        </w:rPr>
      </w:pPr>
      <w:r>
        <w:rPr>
          <w:rFonts w:hint="eastAsia" w:ascii="黑体" w:hAnsi="黑体" w:eastAsia="黑体"/>
          <w:b/>
          <w:sz w:val="36"/>
          <w:szCs w:val="36"/>
        </w:rPr>
        <w:t>学习札记</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850"/>
        <w:gridCol w:w="1559"/>
        <w:gridCol w:w="2127"/>
        <w:gridCol w:w="1559"/>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9" w:hRule="atLeast"/>
        </w:trPr>
        <w:tc>
          <w:tcPr>
            <w:tcW w:w="1101" w:type="dxa"/>
            <w:vAlign w:val="center"/>
          </w:tcPr>
          <w:p>
            <w:pPr>
              <w:rPr>
                <w:b/>
                <w:sz w:val="28"/>
                <w:szCs w:val="28"/>
              </w:rPr>
            </w:pPr>
            <w:r>
              <w:rPr>
                <w:rFonts w:hint="eastAsia"/>
                <w:b/>
                <w:sz w:val="28"/>
                <w:szCs w:val="28"/>
              </w:rPr>
              <w:t>学习人</w:t>
            </w:r>
          </w:p>
        </w:tc>
        <w:tc>
          <w:tcPr>
            <w:tcW w:w="850" w:type="dxa"/>
            <w:vAlign w:val="center"/>
          </w:tcPr>
          <w:p>
            <w:pPr>
              <w:rPr>
                <w:rFonts w:hint="eastAsia" w:eastAsia="宋体"/>
                <w:sz w:val="28"/>
                <w:szCs w:val="28"/>
                <w:lang w:val="en-US" w:eastAsia="zh-CN"/>
              </w:rPr>
            </w:pPr>
            <w:r>
              <w:rPr>
                <w:rFonts w:hint="eastAsia"/>
                <w:sz w:val="28"/>
                <w:szCs w:val="28"/>
                <w:lang w:val="en-US" w:eastAsia="zh-CN"/>
              </w:rPr>
              <w:t>金赟</w:t>
            </w:r>
          </w:p>
        </w:tc>
        <w:tc>
          <w:tcPr>
            <w:tcW w:w="1559" w:type="dxa"/>
            <w:vAlign w:val="center"/>
          </w:tcPr>
          <w:p>
            <w:pPr>
              <w:rPr>
                <w:b/>
                <w:sz w:val="28"/>
                <w:szCs w:val="28"/>
              </w:rPr>
            </w:pPr>
            <w:r>
              <w:rPr>
                <w:rFonts w:hint="eastAsia"/>
                <w:b/>
                <w:sz w:val="28"/>
                <w:szCs w:val="28"/>
              </w:rPr>
              <w:t>摘录来源</w:t>
            </w:r>
          </w:p>
        </w:tc>
        <w:tc>
          <w:tcPr>
            <w:tcW w:w="2127" w:type="dxa"/>
            <w:vAlign w:val="center"/>
          </w:tcPr>
          <w:p>
            <w:pPr>
              <w:rPr>
                <w:rFonts w:hint="eastAsia" w:eastAsia="宋体"/>
                <w:sz w:val="24"/>
                <w:lang w:eastAsia="zh-CN"/>
              </w:rPr>
            </w:pPr>
            <w:r>
              <w:rPr>
                <w:rFonts w:hint="eastAsia"/>
                <w:sz w:val="24"/>
                <w:lang w:eastAsia="zh-CN"/>
              </w:rPr>
              <w:t>《知网》</w:t>
            </w:r>
          </w:p>
        </w:tc>
        <w:tc>
          <w:tcPr>
            <w:tcW w:w="1559" w:type="dxa"/>
            <w:vAlign w:val="center"/>
          </w:tcPr>
          <w:p>
            <w:pPr>
              <w:rPr>
                <w:b/>
                <w:sz w:val="28"/>
                <w:szCs w:val="28"/>
              </w:rPr>
            </w:pPr>
            <w:r>
              <w:rPr>
                <w:rFonts w:hint="eastAsia"/>
                <w:b/>
                <w:sz w:val="28"/>
                <w:szCs w:val="28"/>
              </w:rPr>
              <w:t>学习时间</w:t>
            </w:r>
          </w:p>
        </w:tc>
        <w:tc>
          <w:tcPr>
            <w:tcW w:w="1326" w:type="dxa"/>
            <w:vAlign w:val="center"/>
          </w:tcPr>
          <w:p>
            <w:pPr>
              <w:rPr>
                <w:rFonts w:hint="default" w:eastAsia="宋体"/>
                <w:sz w:val="28"/>
                <w:szCs w:val="28"/>
                <w:lang w:val="en-US" w:eastAsia="zh-CN"/>
              </w:rPr>
            </w:pPr>
            <w:r>
              <w:rPr>
                <w:rFonts w:hint="eastAsia"/>
                <w:sz w:val="28"/>
                <w:szCs w:val="28"/>
                <w:lang w:val="en-US" w:eastAsia="zh-CN"/>
              </w:rPr>
              <w:t>2022.12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1" w:hRule="atLeast"/>
        </w:trPr>
        <w:tc>
          <w:tcPr>
            <w:tcW w:w="8522" w:type="dxa"/>
            <w:gridSpan w:val="6"/>
          </w:tcPr>
          <w:p>
            <w:pPr>
              <w:pStyle w:val="2"/>
              <w:keepNext w:val="0"/>
              <w:keepLines w:val="0"/>
              <w:pageBreakBefore w:val="0"/>
              <w:widowControl w:val="0"/>
              <w:kinsoku/>
              <w:wordWrap/>
              <w:overflowPunct/>
              <w:topLinePunct w:val="0"/>
              <w:autoSpaceDE/>
              <w:autoSpaceDN/>
              <w:bidi w:val="0"/>
              <w:adjustRightInd/>
              <w:snapToGrid/>
              <w:ind w:left="0" w:leftChars="0" w:rightChars="0"/>
              <w:textAlignment w:val="auto"/>
              <w:rPr>
                <w:rFonts w:hint="eastAsia"/>
              </w:rPr>
            </w:pPr>
            <w:r>
              <w:rPr>
                <w:rFonts w:hint="eastAsia"/>
              </w:rPr>
              <w:t>学习内容：基于特色建设的校园足球学练赛教学组织形式实践研究</w:t>
            </w:r>
          </w:p>
          <w:p>
            <w:pPr>
              <w:pStyle w:val="2"/>
              <w:keepNext w:val="0"/>
              <w:keepLines w:val="0"/>
              <w:pageBreakBefore w:val="0"/>
              <w:widowControl w:val="0"/>
              <w:kinsoku/>
              <w:wordWrap/>
              <w:overflowPunct/>
              <w:topLinePunct w:val="0"/>
              <w:autoSpaceDE/>
              <w:autoSpaceDN/>
              <w:bidi w:val="0"/>
              <w:adjustRightInd/>
              <w:snapToGrid/>
              <w:ind w:left="0" w:leftChars="0" w:rightChars="0"/>
              <w:textAlignment w:val="auto"/>
              <w:rPr>
                <w:rFonts w:hint="eastAsia"/>
                <w:lang w:eastAsia="zh-CN"/>
              </w:rPr>
            </w:pPr>
            <w:r>
              <w:rPr>
                <w:rFonts w:hint="eastAsia"/>
                <w:lang w:eastAsia="zh-CN"/>
              </w:rPr>
              <w:t>3.2足球课堂学练赛教学设计—以足球脚内侧接地滚球射门为例3.2.1教学设计指导思想    依据“以牛为本，健康第一”的指导思想，通过掌握足球专项技能并能运用到实战对抗中，让学牛体会成功的喜悦，从而对足球运动产牛兴趣3.2.2学情分析    设定授课对象为7年级零基础学牛，学牛存在足球运动的兴趣程度不同、对足球技术的接受和掌握能力不同、男女身体素质条件不同等差异，教师需综合各种情况多为-考虑，可通过在课堂组织上对学牛进行有效的分组、在课堂教学上对学牛进行有效的分层设计等为一法来调动学牛的积极性、保障学牛的课堂学习效果等)3.2.3教学设计思路    足球是世界第一大球，由于技术动作多样，攻防转换频繁，富有吸引力，深受广大初中学牛喜爱rn。在“足球脚内钡i1接地滚球射门”教学上，课程设计思路为先体验技术、讲解示范、学牛自主练习、最后应用到比赛，不仅能发挥学牛的主观能动性又能让学牛更深人体验老师所教授内容的实用性。从学牛体验单个技术衔接组合运用，到最后通过比赛体验完整的结构化技战术的学习，使学牛能够感受到足球带来的运动乐趣。本课采用渐进式练习，设计分组小场地训练到扩大场地比赛的情境，从较低难度到增加技术难度训练，进行胜负交叉比赛提高小组的竞争性意识，激发学牛学习兴趣，提高学牛的运动技能水平和体能，促进学牛身心健康、体魄强健，注重学牛健康与安全意识的培养，使学牛全面发展r31。3.2.4课堂流程分析    准备部分:先进行基础的课堂常规，然后以足球专项热身动作作为热身活动。    基本部分1:准备活动后，将学牛4人一组进行分组，在各自的小场地上，进行无技术基础的足球3打1接球射「1动作体验，作为本课导人环节。    基本部分2:教师对单项技术动作足球脚内侧接地滚球射门进行系统的讲解示范，同时学牛以2人一组进行接球射门动作练习，边学边练，教师在学牛自主练习时巡回指导纠错。    基本部分3::教师巡回指导纠错的同时，观察学牛所在小组，以小组为单位，练习掌握较好的情况下，对学牛设置2对2技能运用和4对4教学比赛作为技术的提升环节，保证组合技能练习和比赛时间，以此提升学牛的实战技术运用能力，落实课堂“学会、勤练、常赛”，为学牛课外活动打好基础。    基本部分4:为保障课堂的体能训练强度，针对足球所需体能设计8分钟的体能练习，BOBY跳15个一组、步伐前后跑巧秒1组及折返跑练习3个折返1组，每个动作练习2组，使学牛专项体能得到充分锻炼、    结束部分:运用钊一对性拉伸动作，充分牵拉肌群的放松环节来结束本次课的学习。预计课堂强度与密度:预计运动密度}s%以上，预计练习密度so%以上，预计平均心率140次一160次每分钟。3.2.s教学设计创新点    创新点1:教学模式非常符合初中牛的年龄与身心发展特点。    创新点2:所需场地小，运动参与度高。本堂课的设计是基于深圳市各中小学运动场地缺乏、学牛人数多等多种实际情况进行的相关设计，本堂课所需场地仅需一片足球场即可做到让学牛一整堂课均在参与足球运动中，无需因场地原因进行不必要的等待练习情况，浪费有限的课堂时间。    创新点3:这节课的教学过程中贯穿的主旨是教师精讲、学牛勤学多练常赛的原则，教师不仅在课堂组织上减少了不必要的队形组织调动(集合讲解的形式以分散环绕教师站立的形式)，并在讲解示范上尽量做到准确精讲(讲解示范控制在2-3分钟)，让学牛有更多时间进行技能练习(教师多在巡回指导中)和比赛。    创新点4:本堂课采用结构化技能教学，难度从低到高，层层递进，分组分层学练，既能让学牛体验完整的技能学习又能让教师兼顾学牛的能力分层分组。场地大小根据教学内容合理布置，充分利用场地的划分和组合，灵活进行技术练习和分组比赛，让学牛都能参与到运动中来，从而提高运动密度和强度，充分锻炼学牛的身体各项机能。    创新点5:课堂教学组织主要以小组形式进行，可有效发展学牛的团结协作精神，增强同学之间的友谊、促进班级凝聚力的形成等。    创新点6:通过分组比赛，以学牛在赛场上实际应用的为一式来落实本堂课的技能学习目标    创新点7:有效培养了学术的参与意识、任何一项运动项目最需要培养的就是参与意识，只有学牛其有参与意识，才会积极主动的学习、练习并运用该项运动。学练赛教学组织形式正是将培养学牛参与意识贯穿整个课堂，教师教的目的是为了让学牛参与足球运动，学牛学、练、赛的目的也是为了参与足球运动，学练赛教学组织形式所有的环节都是围绕如何培养学牛的足球参与运动意识而设计</w:t>
            </w:r>
          </w:p>
          <w:p>
            <w:pPr>
              <w:pStyle w:val="2"/>
              <w:keepNext w:val="0"/>
              <w:keepLines w:val="0"/>
              <w:pageBreakBefore w:val="0"/>
              <w:widowControl w:val="0"/>
              <w:kinsoku/>
              <w:wordWrap/>
              <w:overflowPunct/>
              <w:topLinePunct w:val="0"/>
              <w:autoSpaceDE/>
              <w:autoSpaceDN/>
              <w:bidi w:val="0"/>
              <w:adjustRightInd/>
              <w:snapToGrid/>
              <w:ind w:left="0" w:leftChars="0" w:rightChars="0"/>
              <w:textAlignment w:val="auto"/>
              <w:rPr>
                <w:rFonts w:hint="eastAsia"/>
                <w:lang w:eastAsia="zh-CN"/>
              </w:rPr>
            </w:pPr>
          </w:p>
          <w:p>
            <w:pPr>
              <w:pStyle w:val="2"/>
              <w:keepNext w:val="0"/>
              <w:keepLines w:val="0"/>
              <w:pageBreakBefore w:val="0"/>
              <w:widowControl w:val="0"/>
              <w:kinsoku/>
              <w:wordWrap/>
              <w:overflowPunct/>
              <w:topLinePunct w:val="0"/>
              <w:autoSpaceDE/>
              <w:autoSpaceDN/>
              <w:bidi w:val="0"/>
              <w:adjustRightInd/>
              <w:snapToGrid/>
              <w:ind w:left="0" w:leftChars="0" w:rightChars="0"/>
              <w:textAlignment w:val="auto"/>
              <w:rPr>
                <w:rFonts w:hint="eastAsia"/>
                <w:lang w:eastAsia="zh-CN"/>
              </w:rPr>
            </w:pPr>
          </w:p>
          <w:p>
            <w:pPr>
              <w:pStyle w:val="2"/>
              <w:keepNext w:val="0"/>
              <w:keepLines w:val="0"/>
              <w:pageBreakBefore w:val="0"/>
              <w:widowControl w:val="0"/>
              <w:kinsoku/>
              <w:wordWrap/>
              <w:overflowPunct/>
              <w:topLinePunct w:val="0"/>
              <w:autoSpaceDE/>
              <w:autoSpaceDN/>
              <w:bidi w:val="0"/>
              <w:adjustRightInd/>
              <w:snapToGrid/>
              <w:ind w:left="0" w:leftChars="0" w:rightChars="0"/>
              <w:textAlignment w:val="auto"/>
              <w:rPr>
                <w:rFonts w:hint="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4" w:hRule="atLeast"/>
        </w:trPr>
        <w:tc>
          <w:tcPr>
            <w:tcW w:w="8522" w:type="dxa"/>
            <w:gridSpan w:val="6"/>
          </w:tcPr>
          <w:p>
            <w:pPr>
              <w:pStyle w:val="3"/>
              <w:spacing w:before="150" w:beforeAutospacing="0" w:after="0" w:afterAutospacing="0" w:line="360" w:lineRule="auto"/>
              <w:rPr>
                <w:rFonts w:hint="eastAsia" w:eastAsia="宋体"/>
                <w:b w:val="0"/>
                <w:bCs w:val="0"/>
                <w:sz w:val="28"/>
                <w:szCs w:val="28"/>
                <w:lang w:eastAsia="zh-CN"/>
              </w:rPr>
            </w:pPr>
            <w:r>
              <w:rPr>
                <w:rFonts w:hint="eastAsia"/>
                <w:b/>
                <w:sz w:val="28"/>
                <w:szCs w:val="28"/>
              </w:rPr>
              <w:t>学习心得</w:t>
            </w:r>
            <w:r>
              <w:rPr>
                <w:rFonts w:hint="eastAsia"/>
                <w:b/>
                <w:sz w:val="28"/>
                <w:szCs w:val="28"/>
                <w:lang w:val="en-US" w:eastAsia="zh-CN"/>
              </w:rPr>
              <w:t xml:space="preserve">  </w:t>
            </w:r>
            <w:bookmarkStart w:id="0" w:name="_GoBack"/>
            <w:bookmarkEnd w:id="0"/>
            <w:r>
              <w:rPr>
                <w:rFonts w:hint="eastAsia"/>
                <w:b/>
                <w:sz w:val="28"/>
                <w:szCs w:val="28"/>
              </w:rPr>
              <w:t>学练赛教学组织形式重视学牛的主体地位，发挥学牛的主动性，对青少年足球教学工作课有着重要的借鉴作用。但一线的足球课堂任课教师在运用过程中仍有许多需要注意之处，其体如下:(1&gt;运用学练赛教学组织形式，应充分考虑学牛的年龄特征、心理特征、身体素质、运动技能水平等为一面的差异，根据实际情况进行充分的分析与思考，不可牛搬硬套。(2)学练赛教学模式可有效带动学牛的积极主动参与课堂，但学牛性格因人而异，教师课堂把控能力也有不同，教师在实施过程中需多钻研教学过程中如何避免无效参与等问题，提高学牛的有效参与度</w:t>
            </w:r>
          </w:p>
        </w:tc>
      </w:tr>
    </w:tbl>
    <w:p>
      <w:pPr>
        <w:rPr>
          <w:rFonts w:hint="eastAsia" w:eastAsia="宋体"/>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iN2QwMzUyOTQ0YTg3YzZmMjIzZTAzMzZmOTE1ZjgifQ=="/>
  </w:docVars>
  <w:rsids>
    <w:rsidRoot w:val="00000000"/>
    <w:rsid w:val="11EE3508"/>
    <w:rsid w:val="1C5E4B08"/>
    <w:rsid w:val="51DC436A"/>
    <w:rsid w:val="6D8553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lock Text"/>
    <w:basedOn w:val="1"/>
    <w:semiHidden/>
    <w:unhideWhenUsed/>
    <w:qFormat/>
    <w:uiPriority w:val="99"/>
    <w:pPr>
      <w:spacing w:after="120" w:afterLines="0" w:afterAutospacing="0"/>
      <w:ind w:left="1440" w:leftChars="700" w:rightChars="700"/>
    </w:pPr>
  </w:style>
  <w:style w:type="paragraph" w:styleId="3">
    <w:name w:val="Normal (Web)"/>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58</Words>
  <Characters>64</Characters>
  <Lines>0</Lines>
  <Paragraphs>0</Paragraphs>
  <TotalTime>3</TotalTime>
  <ScaleCrop>false</ScaleCrop>
  <LinksUpToDate>false</LinksUpToDate>
  <CharactersWithSpaces>64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2023-09-04T01:21:00Z</dcterms:created>
  <dc:creator>Administrator</dc:creator>
  <cp:lastModifiedBy>SO. YONG.</cp:lastModifiedBy>
  <dcterms:modified xsi:type="dcterms:W3CDTF">2023-09-04T02:26:58Z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362B639A68044156B2EB844FA5739A69_12</vt:lpwstr>
  </property>
</Properties>
</file>