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
          <w:sz w:val="28"/>
          <w:szCs w:val="28"/>
        </w:rPr>
      </w:pPr>
      <w:r>
        <w:rPr>
          <w:rFonts w:hint="eastAsia" w:ascii="黑体" w:hAnsi="黑体" w:eastAsia="黑体"/>
          <w:b/>
          <w:sz w:val="28"/>
          <w:szCs w:val="28"/>
        </w:rPr>
        <w:t>《基于“学、练、赛、评”深入开展校园足球的实践研究》</w:t>
      </w:r>
    </w:p>
    <w:p>
      <w:pPr>
        <w:jc w:val="center"/>
        <w:rPr>
          <w:rFonts w:ascii="黑体" w:hAnsi="黑体" w:eastAsia="黑体"/>
          <w:b/>
          <w:sz w:val="36"/>
          <w:szCs w:val="36"/>
        </w:rPr>
      </w:pPr>
      <w:r>
        <w:rPr>
          <w:rFonts w:hint="eastAsia" w:ascii="黑体" w:hAnsi="黑体" w:eastAsia="黑体"/>
          <w:b/>
          <w:sz w:val="36"/>
          <w:szCs w:val="36"/>
        </w:rPr>
        <w:t>学习札记</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850"/>
        <w:gridCol w:w="1559"/>
        <w:gridCol w:w="2127"/>
        <w:gridCol w:w="1559"/>
        <w:gridCol w:w="1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1101" w:type="dxa"/>
            <w:vAlign w:val="center"/>
          </w:tcPr>
          <w:p>
            <w:pPr>
              <w:rPr>
                <w:b/>
                <w:sz w:val="28"/>
                <w:szCs w:val="28"/>
              </w:rPr>
            </w:pPr>
            <w:r>
              <w:rPr>
                <w:rFonts w:hint="eastAsia"/>
                <w:b/>
                <w:sz w:val="28"/>
                <w:szCs w:val="28"/>
              </w:rPr>
              <w:t>学习人</w:t>
            </w:r>
          </w:p>
        </w:tc>
        <w:tc>
          <w:tcPr>
            <w:tcW w:w="850" w:type="dxa"/>
            <w:vAlign w:val="center"/>
          </w:tcPr>
          <w:p>
            <w:pPr>
              <w:rPr>
                <w:rFonts w:hint="eastAsia" w:eastAsia="宋体"/>
                <w:sz w:val="28"/>
                <w:szCs w:val="28"/>
                <w:lang w:val="en-US" w:eastAsia="zh-CN"/>
              </w:rPr>
            </w:pPr>
            <w:r>
              <w:rPr>
                <w:rFonts w:hint="eastAsia"/>
                <w:sz w:val="21"/>
                <w:szCs w:val="21"/>
                <w:lang w:val="en-US" w:eastAsia="zh-CN"/>
              </w:rPr>
              <w:t>朱海宇</w:t>
            </w:r>
          </w:p>
        </w:tc>
        <w:tc>
          <w:tcPr>
            <w:tcW w:w="1559" w:type="dxa"/>
            <w:vAlign w:val="center"/>
          </w:tcPr>
          <w:p>
            <w:pPr>
              <w:rPr>
                <w:b/>
                <w:sz w:val="28"/>
                <w:szCs w:val="28"/>
              </w:rPr>
            </w:pPr>
            <w:r>
              <w:rPr>
                <w:rFonts w:hint="eastAsia"/>
                <w:b/>
                <w:sz w:val="28"/>
                <w:szCs w:val="28"/>
              </w:rPr>
              <w:t>摘录来源</w:t>
            </w:r>
          </w:p>
        </w:tc>
        <w:tc>
          <w:tcPr>
            <w:tcW w:w="2127" w:type="dxa"/>
            <w:vAlign w:val="center"/>
          </w:tcPr>
          <w:p>
            <w:pPr>
              <w:jc w:val="center"/>
              <w:rPr>
                <w:rFonts w:hint="eastAsia" w:eastAsia="宋体"/>
                <w:sz w:val="24"/>
                <w:lang w:eastAsia="zh-CN"/>
              </w:rPr>
            </w:pPr>
            <w:r>
              <w:rPr>
                <w:rFonts w:hint="eastAsia"/>
                <w:sz w:val="24"/>
                <w:lang w:eastAsia="zh-CN"/>
              </w:rPr>
              <w:t>《</w:t>
            </w:r>
            <w:r>
              <w:rPr>
                <w:rFonts w:hint="eastAsia"/>
                <w:sz w:val="24"/>
                <w:lang w:val="en-US" w:eastAsia="zh-CN"/>
              </w:rPr>
              <w:t>新课程教学</w:t>
            </w:r>
            <w:r>
              <w:rPr>
                <w:rFonts w:hint="eastAsia"/>
                <w:sz w:val="24"/>
                <w:lang w:eastAsia="zh-CN"/>
              </w:rPr>
              <w:t>》</w:t>
            </w:r>
          </w:p>
        </w:tc>
        <w:tc>
          <w:tcPr>
            <w:tcW w:w="1559" w:type="dxa"/>
            <w:vAlign w:val="center"/>
          </w:tcPr>
          <w:p>
            <w:pPr>
              <w:rPr>
                <w:b/>
                <w:sz w:val="28"/>
                <w:szCs w:val="28"/>
              </w:rPr>
            </w:pPr>
            <w:r>
              <w:rPr>
                <w:rFonts w:hint="eastAsia"/>
                <w:b/>
                <w:sz w:val="28"/>
                <w:szCs w:val="28"/>
              </w:rPr>
              <w:t>学习时间</w:t>
            </w:r>
          </w:p>
        </w:tc>
        <w:tc>
          <w:tcPr>
            <w:tcW w:w="1326" w:type="dxa"/>
            <w:vAlign w:val="center"/>
          </w:tcPr>
          <w:p>
            <w:pPr>
              <w:jc w:val="center"/>
              <w:rPr>
                <w:rFonts w:hint="default" w:eastAsia="宋体"/>
                <w:sz w:val="28"/>
                <w:szCs w:val="28"/>
                <w:lang w:val="en-US" w:eastAsia="zh-CN"/>
              </w:rPr>
            </w:pPr>
            <w:r>
              <w:rPr>
                <w:rFonts w:hint="eastAsia"/>
                <w:sz w:val="28"/>
                <w:szCs w:val="28"/>
                <w:lang w:val="en-US" w:eastAsia="zh-CN"/>
              </w:rPr>
              <w:t>2022.11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0" w:hRule="atLeast"/>
        </w:trPr>
        <w:tc>
          <w:tcPr>
            <w:tcW w:w="8522" w:type="dxa"/>
            <w:gridSpan w:val="6"/>
          </w:tcPr>
          <w:p>
            <w:pPr>
              <w:ind w:firstLine="413"/>
              <w:rPr>
                <w:b/>
                <w:sz w:val="24"/>
              </w:rPr>
            </w:pPr>
            <w:r>
              <w:rPr>
                <w:rFonts w:hint="eastAsia"/>
                <w:b/>
                <w:sz w:val="24"/>
              </w:rPr>
              <w:t>学习内容：</w:t>
            </w:r>
            <w:r>
              <w:rPr>
                <w:b/>
                <w:sz w:val="24"/>
              </w:rPr>
              <w:t xml:space="preserve"> </w:t>
            </w:r>
          </w:p>
          <w:p>
            <w:pPr>
              <w:ind w:firstLine="413"/>
              <w:jc w:val="center"/>
              <w:rPr>
                <w:rFonts w:hint="eastAsia" w:ascii="宋体" w:hAnsi="宋体" w:cs="宋体"/>
                <w:sz w:val="24"/>
                <w:szCs w:val="24"/>
                <w:lang w:val="en-US" w:eastAsia="zh-CN"/>
              </w:rPr>
            </w:pPr>
            <w:r>
              <w:rPr>
                <w:rFonts w:hint="eastAsia" w:ascii="宋体" w:hAnsi="宋体" w:cs="宋体"/>
                <w:sz w:val="24"/>
                <w:szCs w:val="24"/>
                <w:lang w:val="en-US" w:eastAsia="zh-CN"/>
              </w:rPr>
              <w:t>《合作学习在高中体育足球教学中的应用》</w:t>
            </w:r>
          </w:p>
          <w:p>
            <w:pPr>
              <w:ind w:firstLine="413"/>
              <w:rPr>
                <w:rFonts w:hint="eastAsia"/>
                <w:sz w:val="24"/>
              </w:rPr>
            </w:pPr>
            <w:r>
              <w:rPr>
                <w:rFonts w:hint="eastAsia"/>
                <w:sz w:val="24"/>
              </w:rPr>
              <w:t>新课程改革的推行和落实使得高中体育教学的重要性逐渐凸显,也对高中体育教师的教学提出了更高的要求。在日常的体育教学中,教师需要采用科学合理的教学方法,通过体育课堂的教学培养学生的体育核心素养,强健他们的体魄,让他们能拥有健康的身体去学习、去拼搏。</w:t>
            </w:r>
          </w:p>
          <w:p>
            <w:pPr>
              <w:ind w:firstLine="413"/>
              <w:rPr>
                <w:rFonts w:hint="eastAsia"/>
                <w:sz w:val="24"/>
                <w:lang w:eastAsia="zh-CN"/>
              </w:rPr>
            </w:pPr>
            <w:r>
              <w:rPr>
                <w:rFonts w:hint="eastAsia"/>
                <w:sz w:val="24"/>
                <w:lang w:eastAsia="zh-CN"/>
              </w:rPr>
              <w:t>合作学习模式是素质教育背景下应用于我国教育体系中的一种新颖的教学方法,正确运用合作学习能有效地提升学生的学习兴趣,促进教学效率的提升。 合作学习的实质是教师将学生分成若干个学习小组,针对每个学习小组中成员性格特点、学习能力的差异采用合适的教学方法进行个性化教学,确保每一位学生都能在相互配合、相互帮助中完成学习,提升学习成果。</w:t>
            </w:r>
          </w:p>
          <w:p>
            <w:pPr>
              <w:ind w:firstLine="413"/>
              <w:rPr>
                <w:rFonts w:hint="eastAsia"/>
                <w:sz w:val="24"/>
                <w:lang w:eastAsia="zh-CN"/>
              </w:rPr>
            </w:pPr>
            <w:r>
              <w:rPr>
                <w:rFonts w:hint="eastAsia"/>
                <w:sz w:val="24"/>
                <w:lang w:eastAsia="zh-CN"/>
              </w:rPr>
              <w:t>足球是高中生喜爱的运动,同时也是他们积极主动参与的高中体育教学活动。 与日常学生自发进行的校园足球运动不同的是,在高中体育足球教学中,学生需要学习数量庞大的足球知识以及更加规范的足球技能。这些足球知识和技能的学习对只是简单进行足球运动的学生而言具有不小的难度。而通过合作学习能帮助学生有效地降低学习难度。</w:t>
            </w:r>
          </w:p>
          <w:p>
            <w:pPr>
              <w:ind w:firstLine="413"/>
              <w:rPr>
                <w:rFonts w:hint="eastAsia"/>
                <w:sz w:val="24"/>
                <w:lang w:eastAsia="zh-CN"/>
              </w:rPr>
            </w:pPr>
            <w:r>
              <w:rPr>
                <w:rFonts w:hint="eastAsia"/>
                <w:sz w:val="24"/>
                <w:lang w:eastAsia="zh-CN"/>
              </w:rPr>
              <w:t>合作学习的有效应用成功地改变了传统教育模式下学生被动学习的局面,也打破了师生之间的隔阂,教师能知道学生的所思所想,知道他们在教学中遇到的疑惑和困难,学生也能有更多的机会去向身边的同学、教师请教,获得他人的帮助,从而提升教学效率。</w:t>
            </w:r>
          </w:p>
          <w:p>
            <w:pPr>
              <w:ind w:firstLine="413"/>
              <w:rPr>
                <w:rFonts w:hint="eastAsia" w:ascii="宋体" w:hAnsi="宋体" w:eastAsia="宋体" w:cs="宋体"/>
                <w:sz w:val="24"/>
                <w:szCs w:val="24"/>
                <w:lang w:eastAsia="zh-CN"/>
              </w:rPr>
            </w:pPr>
            <w:r>
              <w:rPr>
                <w:rFonts w:hint="eastAsia"/>
                <w:sz w:val="24"/>
                <w:lang w:eastAsia="zh-CN"/>
              </w:rPr>
              <w:t>在组织教育背景之下,各个学科的教师除了为学生教学学科知识之外,还需要注重他们其他能力的培养和发展。</w:t>
            </w:r>
            <w:bookmarkStart w:id="0" w:name="_GoBack"/>
            <w:bookmarkEnd w:id="0"/>
            <w:r>
              <w:rPr>
                <w:rFonts w:hint="eastAsia"/>
                <w:sz w:val="24"/>
                <w:lang w:eastAsia="zh-CN"/>
              </w:rPr>
              <w:t>在高中体育足球教学中,合作学习模式的运用既能提升教学效率,让教师更有效地提升学生的体育知识和技能,让学生能更好地强身健体。同时,通过合作学习,学生之间、师生之间的交流频率显著提升,学生沟通交流能力以及语言表达能力能获得充足的训练,团队合作意识也会随之提升,从而实现新时代学生综合能力的培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74" w:hRule="atLeast"/>
        </w:trPr>
        <w:tc>
          <w:tcPr>
            <w:tcW w:w="8522" w:type="dxa"/>
            <w:gridSpan w:val="6"/>
          </w:tcPr>
          <w:p>
            <w:pPr>
              <w:pStyle w:val="5"/>
              <w:spacing w:before="150" w:beforeAutospacing="0" w:after="0" w:afterAutospacing="0" w:line="360" w:lineRule="auto"/>
              <w:rPr>
                <w:rFonts w:hint="default" w:eastAsia="宋体"/>
                <w:sz w:val="28"/>
                <w:szCs w:val="28"/>
                <w:lang w:val="en-US" w:eastAsia="zh-CN"/>
              </w:rPr>
            </w:pPr>
            <w:r>
              <w:rPr>
                <w:rFonts w:hint="eastAsia"/>
                <w:b/>
                <w:sz w:val="28"/>
                <w:szCs w:val="28"/>
              </w:rPr>
              <w:t>学习心得：</w:t>
            </w:r>
            <w:r>
              <w:rPr>
                <w:rFonts w:hint="eastAsia" w:ascii="宋体" w:hAnsi="宋体" w:eastAsia="宋体" w:cs="宋体"/>
                <w:kern w:val="2"/>
                <w:sz w:val="24"/>
                <w:szCs w:val="24"/>
                <w:lang w:val="en-US" w:eastAsia="zh-CN" w:bidi="ar-SA"/>
              </w:rPr>
              <w:t>综上所述,在新课程改革的影响下,体育教师在进行足球教学时需要正确运用合作学习模式来进行教学,为学生营造出轻松愉悦的学习氛围,让学生乐于参与足球教学,积极主动地参与其中,从而提升教学的有效性</w:t>
            </w:r>
            <w:r>
              <w:rPr>
                <w:rFonts w:hint="eastAsia" w:cs="宋体"/>
                <w:kern w:val="2"/>
                <w:sz w:val="24"/>
                <w:szCs w:val="24"/>
                <w:lang w:val="en-US" w:eastAsia="zh-CN" w:bidi="ar-SA"/>
              </w:rPr>
              <w:t>。</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2ZDJmYzVmNjkzY2IzM2NkNTRhYzk1YmRkYjRkNzMifQ=="/>
  </w:docVars>
  <w:rsids>
    <w:rsidRoot w:val="2C0431B9"/>
    <w:rsid w:val="000256B7"/>
    <w:rsid w:val="00044D69"/>
    <w:rsid w:val="00066589"/>
    <w:rsid w:val="00094FEB"/>
    <w:rsid w:val="002169D7"/>
    <w:rsid w:val="003314AC"/>
    <w:rsid w:val="00373710"/>
    <w:rsid w:val="003B3C23"/>
    <w:rsid w:val="00446CE5"/>
    <w:rsid w:val="00500379"/>
    <w:rsid w:val="00596B53"/>
    <w:rsid w:val="00606101"/>
    <w:rsid w:val="006D5A28"/>
    <w:rsid w:val="006E4D7B"/>
    <w:rsid w:val="007506E4"/>
    <w:rsid w:val="007C6350"/>
    <w:rsid w:val="007F03B4"/>
    <w:rsid w:val="0082444F"/>
    <w:rsid w:val="009444B3"/>
    <w:rsid w:val="009D0056"/>
    <w:rsid w:val="009F6745"/>
    <w:rsid w:val="00AB4444"/>
    <w:rsid w:val="00B12DBF"/>
    <w:rsid w:val="00B12F79"/>
    <w:rsid w:val="00C37C27"/>
    <w:rsid w:val="00C4170F"/>
    <w:rsid w:val="00D812CB"/>
    <w:rsid w:val="00E61002"/>
    <w:rsid w:val="00F4215E"/>
    <w:rsid w:val="00FD786F"/>
    <w:rsid w:val="00FF3C63"/>
    <w:rsid w:val="2C0431B9"/>
    <w:rsid w:val="359729E2"/>
    <w:rsid w:val="4232673A"/>
    <w:rsid w:val="55A0637F"/>
    <w:rsid w:val="598E3C6C"/>
    <w:rsid w:val="5A47527D"/>
    <w:rsid w:val="7D6128E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link w:val="8"/>
    <w:qFormat/>
    <w:uiPriority w:val="99"/>
    <w:pPr>
      <w:keepNext/>
      <w:keepLines/>
      <w:spacing w:before="260" w:after="260" w:line="416" w:lineRule="auto"/>
      <w:outlineLvl w:val="1"/>
    </w:pPr>
    <w:rPr>
      <w:rFonts w:ascii="Arial" w:hAnsi="Arial" w:eastAsia="黑体"/>
      <w:bCs/>
      <w:kern w:val="0"/>
      <w:sz w:val="28"/>
      <w:szCs w:val="32"/>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99"/>
    <w:pPr>
      <w:widowControl/>
      <w:spacing w:before="100" w:beforeAutospacing="1" w:after="100" w:afterAutospacing="1"/>
      <w:jc w:val="left"/>
    </w:pPr>
    <w:rPr>
      <w:rFonts w:ascii="宋体" w:hAnsi="宋体" w:cs="宋体"/>
      <w:kern w:val="0"/>
      <w:sz w:val="24"/>
    </w:rPr>
  </w:style>
  <w:style w:type="character" w:customStyle="1" w:styleId="8">
    <w:name w:val="标题 2 Char"/>
    <w:link w:val="2"/>
    <w:locked/>
    <w:uiPriority w:val="99"/>
    <w:rPr>
      <w:rFonts w:ascii="Arial" w:hAnsi="Arial" w:eastAsia="黑体" w:cs="Times New Roman"/>
      <w:sz w:val="32"/>
    </w:rPr>
  </w:style>
  <w:style w:type="character" w:customStyle="1" w:styleId="9">
    <w:name w:val="页眉 Char"/>
    <w:link w:val="4"/>
    <w:semiHidden/>
    <w:uiPriority w:val="99"/>
    <w:rPr>
      <w:kern w:val="2"/>
      <w:sz w:val="18"/>
      <w:szCs w:val="18"/>
    </w:rPr>
  </w:style>
  <w:style w:type="character" w:customStyle="1" w:styleId="10">
    <w:name w:val="页脚 Char"/>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919</Words>
  <Characters>925</Characters>
  <Lines>1</Lines>
  <Paragraphs>1</Paragraphs>
  <TotalTime>90</TotalTime>
  <ScaleCrop>false</ScaleCrop>
  <LinksUpToDate>false</LinksUpToDate>
  <CharactersWithSpaces>929</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2016-12-05T11:00:00Z</dcterms:created>
  <dc:creator>Administrator</dc:creator>
  <cp:lastModifiedBy>Jason</cp:lastModifiedBy>
  <dcterms:modified xsi:type="dcterms:W3CDTF">2022-12-26T12:06:27Z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541A8F9D8A3E4BE6A50493D642237851</vt:lpwstr>
  </property>
</Properties>
</file>