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4B" w:rsidRDefault="00A6754B" w:rsidP="00A6754B">
      <w:pPr>
        <w:adjustRightInd w:val="0"/>
        <w:snapToGrid w:val="0"/>
        <w:spacing w:line="900" w:lineRule="exact"/>
        <w:jc w:val="center"/>
        <w:rPr>
          <w:rFonts w:ascii="方正小标宋简体" w:eastAsia="方正小标宋简体"/>
          <w:sz w:val="56"/>
          <w:szCs w:val="56"/>
        </w:rPr>
      </w:pPr>
    </w:p>
    <w:p w:rsidR="00A6754B" w:rsidRDefault="00A6754B" w:rsidP="00A6754B">
      <w:pPr>
        <w:adjustRightInd w:val="0"/>
        <w:snapToGrid w:val="0"/>
        <w:spacing w:line="900" w:lineRule="exact"/>
        <w:jc w:val="center"/>
        <w:rPr>
          <w:rFonts w:ascii="方正小标宋简体" w:eastAsia="方正小标宋简体"/>
          <w:sz w:val="56"/>
          <w:szCs w:val="56"/>
        </w:rPr>
      </w:pPr>
    </w:p>
    <w:p w:rsidR="00A6754B" w:rsidRDefault="00A6754B" w:rsidP="00A6754B">
      <w:pPr>
        <w:adjustRightInd w:val="0"/>
        <w:snapToGrid w:val="0"/>
        <w:spacing w:line="1200" w:lineRule="exact"/>
        <w:jc w:val="center"/>
        <w:rPr>
          <w:rFonts w:ascii="宋体" w:hAnsi="宋体"/>
          <w:b/>
          <w:sz w:val="44"/>
          <w:szCs w:val="44"/>
        </w:rPr>
      </w:pPr>
      <w:r>
        <w:rPr>
          <w:rFonts w:ascii="方正小标宋简体" w:eastAsia="方正小标宋简体" w:hint="eastAsia"/>
          <w:sz w:val="60"/>
          <w:szCs w:val="60"/>
        </w:rPr>
        <w:t>2023年度武进区委教育工委全面从严治党责任清单</w:t>
      </w: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Pr>
        <w:pStyle w:val="1"/>
        <w:spacing w:line="640" w:lineRule="exact"/>
        <w:ind w:firstLineChars="100" w:firstLine="440"/>
        <w:jc w:val="both"/>
        <w:rPr>
          <w:rFonts w:ascii="Times New Roman" w:eastAsia="方正小标宋简体"/>
          <w:color w:val="000000"/>
          <w:szCs w:val="44"/>
        </w:rPr>
      </w:pPr>
    </w:p>
    <w:p w:rsidR="00A6754B" w:rsidRDefault="00A6754B" w:rsidP="00A6754B"/>
    <w:p w:rsidR="00A6754B" w:rsidRDefault="00A6754B" w:rsidP="00A6754B"/>
    <w:p w:rsidR="00A6754B" w:rsidRDefault="00A6754B" w:rsidP="00A6754B"/>
    <w:p w:rsidR="00A6754B" w:rsidRPr="00A6754B" w:rsidRDefault="00A6754B" w:rsidP="00A6754B">
      <w:pPr>
        <w:rPr>
          <w:rFonts w:hint="eastAsia"/>
        </w:rPr>
      </w:pPr>
    </w:p>
    <w:p w:rsidR="00A6754B" w:rsidRDefault="00A6754B" w:rsidP="00A6754B">
      <w:pPr>
        <w:pStyle w:val="1"/>
        <w:spacing w:line="640" w:lineRule="exact"/>
        <w:rPr>
          <w:rFonts w:ascii="Times New Roman" w:eastAsia="方正小标宋简体" w:hint="eastAsia"/>
          <w:color w:val="000000"/>
          <w:szCs w:val="44"/>
        </w:rPr>
      </w:pPr>
      <w:r>
        <w:rPr>
          <w:rFonts w:ascii="Times New Roman" w:eastAsia="方正小标宋简体" w:hint="eastAsia"/>
          <w:color w:val="000000"/>
          <w:szCs w:val="44"/>
        </w:rPr>
        <w:lastRenderedPageBreak/>
        <w:t>武进区委教育工委领导班子全面从严治党主体责任清单</w:t>
      </w:r>
    </w:p>
    <w:p w:rsidR="00A6754B" w:rsidRDefault="00A6754B" w:rsidP="00A6754B">
      <w:pPr>
        <w:spacing w:line="520" w:lineRule="exact"/>
        <w:rPr>
          <w:color w:val="000000"/>
        </w:rPr>
      </w:pPr>
    </w:p>
    <w:tbl>
      <w:tblPr>
        <w:tblW w:w="14894" w:type="dxa"/>
        <w:jc w:val="center"/>
        <w:tblLayout w:type="fixed"/>
        <w:tblCellMar>
          <w:left w:w="57" w:type="dxa"/>
          <w:right w:w="57" w:type="dxa"/>
        </w:tblCellMar>
        <w:tblLook w:val="0000" w:firstRow="0" w:lastRow="0" w:firstColumn="0" w:lastColumn="0" w:noHBand="0" w:noVBand="0"/>
      </w:tblPr>
      <w:tblGrid>
        <w:gridCol w:w="1470"/>
        <w:gridCol w:w="1839"/>
        <w:gridCol w:w="1427"/>
        <w:gridCol w:w="10158"/>
      </w:tblGrid>
      <w:tr w:rsidR="00A6754B" w:rsidTr="00446671">
        <w:trPr>
          <w:trHeight w:val="402"/>
          <w:tblHeader/>
          <w:jc w:val="center"/>
        </w:trPr>
        <w:tc>
          <w:tcPr>
            <w:tcW w:w="1470" w:type="dxa"/>
            <w:vMerge w:val="restart"/>
            <w:tcBorders>
              <w:top w:val="single" w:sz="4" w:space="0" w:color="auto"/>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黑体" w:eastAsia="黑体" w:hAnsi="黑体" w:hint="eastAsia"/>
                <w:color w:val="000000"/>
                <w:kern w:val="0"/>
                <w:sz w:val="24"/>
                <w:szCs w:val="24"/>
              </w:rPr>
            </w:pPr>
            <w:r>
              <w:rPr>
                <w:rFonts w:ascii="黑体" w:eastAsia="黑体" w:hAnsi="黑体" w:hint="eastAsia"/>
                <w:color w:val="000000"/>
                <w:kern w:val="0"/>
                <w:sz w:val="24"/>
                <w:szCs w:val="24"/>
              </w:rPr>
              <w:t>责任名称</w:t>
            </w:r>
          </w:p>
        </w:tc>
        <w:tc>
          <w:tcPr>
            <w:tcW w:w="1839" w:type="dxa"/>
            <w:vMerge w:val="restart"/>
            <w:tcBorders>
              <w:top w:val="single" w:sz="4" w:space="0" w:color="auto"/>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黑体" w:eastAsia="黑体" w:hAnsi="黑体" w:hint="eastAsia"/>
                <w:color w:val="000000"/>
                <w:kern w:val="0"/>
                <w:sz w:val="24"/>
                <w:szCs w:val="24"/>
              </w:rPr>
            </w:pPr>
            <w:r>
              <w:rPr>
                <w:rFonts w:ascii="黑体" w:eastAsia="黑体" w:hAnsi="黑体" w:hint="eastAsia"/>
                <w:color w:val="000000"/>
                <w:kern w:val="0"/>
                <w:sz w:val="24"/>
                <w:szCs w:val="24"/>
              </w:rPr>
              <w:t>项目任务</w:t>
            </w:r>
          </w:p>
        </w:tc>
        <w:tc>
          <w:tcPr>
            <w:tcW w:w="1427" w:type="dxa"/>
            <w:vMerge w:val="restart"/>
            <w:tcBorders>
              <w:top w:val="single" w:sz="4" w:space="0" w:color="auto"/>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黑体" w:eastAsia="黑体" w:hAnsi="黑体" w:hint="eastAsia"/>
                <w:color w:val="000000"/>
                <w:kern w:val="0"/>
                <w:sz w:val="24"/>
                <w:szCs w:val="24"/>
              </w:rPr>
            </w:pPr>
            <w:r>
              <w:rPr>
                <w:rFonts w:ascii="黑体" w:eastAsia="黑体" w:hAnsi="黑体" w:hint="eastAsia"/>
                <w:color w:val="000000"/>
                <w:kern w:val="0"/>
                <w:sz w:val="24"/>
                <w:szCs w:val="24"/>
              </w:rPr>
              <w:t>责任部门</w:t>
            </w:r>
          </w:p>
        </w:tc>
        <w:tc>
          <w:tcPr>
            <w:tcW w:w="10158" w:type="dxa"/>
            <w:vMerge w:val="restart"/>
            <w:tcBorders>
              <w:top w:val="single" w:sz="4" w:space="0" w:color="auto"/>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黑体" w:eastAsia="黑体" w:hAnsi="黑体" w:hint="eastAsia"/>
                <w:color w:val="000000"/>
                <w:kern w:val="0"/>
                <w:sz w:val="24"/>
                <w:szCs w:val="24"/>
              </w:rPr>
            </w:pPr>
            <w:r>
              <w:rPr>
                <w:rFonts w:ascii="黑体" w:eastAsia="黑体" w:hAnsi="黑体" w:hint="eastAsia"/>
                <w:color w:val="000000"/>
                <w:kern w:val="0"/>
                <w:sz w:val="24"/>
                <w:szCs w:val="24"/>
              </w:rPr>
              <w:t>目标要求</w:t>
            </w:r>
          </w:p>
        </w:tc>
      </w:tr>
      <w:tr w:rsidR="00A6754B" w:rsidTr="00446671">
        <w:trPr>
          <w:trHeight w:val="320"/>
          <w:tblHeader/>
          <w:jc w:val="center"/>
        </w:trPr>
        <w:tc>
          <w:tcPr>
            <w:tcW w:w="1470" w:type="dxa"/>
            <w:vMerge/>
            <w:tcBorders>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vMerge/>
            <w:tcBorders>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427" w:type="dxa"/>
            <w:vMerge/>
            <w:tcBorders>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0158" w:type="dxa"/>
            <w:vMerge/>
            <w:tcBorders>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r>
      <w:tr w:rsidR="00A6754B" w:rsidTr="00446671">
        <w:trPr>
          <w:trHeight w:val="1066"/>
          <w:jc w:val="center"/>
        </w:trPr>
        <w:tc>
          <w:tcPr>
            <w:tcW w:w="1470" w:type="dxa"/>
            <w:vMerge w:val="restart"/>
            <w:tcBorders>
              <w:top w:val="single" w:sz="4" w:space="0" w:color="auto"/>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sz w:val="24"/>
                <w:szCs w:val="24"/>
              </w:rPr>
              <w:t>（一）加强组织领导</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研究部署全面从严治党工作</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办公室</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监审科</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1.加强和改进党对全面从严治党各项工作的领导，坚持党建工作与业务同谋划、同部署、同推进、同考核，</w:t>
            </w:r>
            <w:r w:rsidRPr="00E5399D">
              <w:rPr>
                <w:rFonts w:ascii="仿宋_GB2312" w:eastAsia="仿宋_GB2312" w:hAnsi="仿宋_GB2312" w:cs="仿宋_GB2312" w:hint="eastAsia"/>
                <w:color w:val="000000"/>
                <w:sz w:val="24"/>
                <w:szCs w:val="24"/>
              </w:rPr>
              <w:t>为深入实施“532”发展战略、打造“</w:t>
            </w:r>
            <w:r w:rsidRPr="00E5399D">
              <w:rPr>
                <w:rFonts w:eastAsia="仿宋_GB2312" w:hint="eastAsia"/>
                <w:color w:val="000000"/>
                <w:sz w:val="24"/>
              </w:rPr>
              <w:t>吾有优学</w:t>
            </w:r>
            <w:r w:rsidRPr="00E5399D">
              <w:rPr>
                <w:rFonts w:ascii="仿宋_GB2312" w:eastAsia="仿宋_GB2312" w:hAnsi="仿宋_GB2312" w:cs="仿宋_GB2312" w:hint="eastAsia"/>
                <w:color w:val="000000"/>
                <w:sz w:val="24"/>
                <w:szCs w:val="24"/>
              </w:rPr>
              <w:t>”教育品牌提供坚强政治保障；</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2.召开区委教育工委会议，研究制定教育系统落实全面从严治党年度任务安排，明确责任分工和完成时限；</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3.制定区委教育工委领导班子主体责任、书记“第一责任人”、领导班子其他成员“一岗双责”责任清单，制定区委教育工委年度工作要点；</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4.根据工作开展情况，召开专题会议研究部署全面从严治党工作，分析</w:t>
            </w:r>
            <w:proofErr w:type="gramStart"/>
            <w:r>
              <w:rPr>
                <w:rFonts w:ascii="仿宋_GB2312" w:eastAsia="仿宋_GB2312" w:hAnsi="仿宋_GB2312" w:cs="仿宋_GB2312" w:hint="eastAsia"/>
                <w:color w:val="000000"/>
                <w:sz w:val="24"/>
                <w:szCs w:val="24"/>
              </w:rPr>
              <w:t>研</w:t>
            </w:r>
            <w:proofErr w:type="gramEnd"/>
            <w:r>
              <w:rPr>
                <w:rFonts w:ascii="仿宋_GB2312" w:eastAsia="仿宋_GB2312" w:hAnsi="仿宋_GB2312" w:cs="仿宋_GB2312" w:hint="eastAsia"/>
                <w:color w:val="000000"/>
                <w:sz w:val="24"/>
                <w:szCs w:val="24"/>
              </w:rPr>
              <w:t>判形势</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研究解决问题；</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5.每年</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月底前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向区委和市委教育工委报告上一年度履行主体责任情况。</w:t>
            </w:r>
          </w:p>
        </w:tc>
      </w:tr>
      <w:tr w:rsidR="00A6754B" w:rsidTr="00446671">
        <w:trPr>
          <w:trHeight w:val="1082"/>
          <w:jc w:val="center"/>
        </w:trPr>
        <w:tc>
          <w:tcPr>
            <w:tcW w:w="1470" w:type="dxa"/>
            <w:vMerge/>
            <w:tcBorders>
              <w:left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kern w:val="0"/>
                <w:sz w:val="24"/>
                <w:szCs w:val="24"/>
              </w:rPr>
            </w:pPr>
            <w:r>
              <w:rPr>
                <w:rFonts w:ascii="仿宋_GB2312" w:eastAsia="仿宋_GB2312" w:hAnsi="仿宋_GB2312" w:cs="仿宋_GB2312" w:hint="eastAsia"/>
                <w:color w:val="000000"/>
                <w:kern w:val="0"/>
                <w:sz w:val="24"/>
                <w:szCs w:val="24"/>
              </w:rPr>
              <w:t>建立责任传导机制</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1.建立落实主体责任压力传导机制，加强对下一级党组织主体责任落实情况的监督检查和巡查，着力发现和解决责任不明确、不全面、不落实等问题；</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2.通过会议、文件等形式通报下一级党组织落实全面从严治党主体责任情况，及时通报责任落实不力的典型问题，采取组织调整或者组织处理、纪律处分方式问责的，以适当方式公开。</w:t>
            </w:r>
          </w:p>
        </w:tc>
      </w:tr>
      <w:tr w:rsidR="00A6754B" w:rsidTr="00446671">
        <w:trPr>
          <w:trHeight w:val="656"/>
          <w:jc w:val="center"/>
        </w:trPr>
        <w:tc>
          <w:tcPr>
            <w:tcW w:w="1470" w:type="dxa"/>
            <w:vMerge/>
            <w:tcBorders>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开展检查考核</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办公室</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1.将落实全面从严治党责任情况作为年度民主生活会对照检查内容，</w:t>
            </w:r>
            <w:proofErr w:type="gramStart"/>
            <w:r>
              <w:rPr>
                <w:rFonts w:ascii="仿宋_GB2312" w:eastAsia="仿宋_GB2312" w:hAnsi="仿宋_GB2312" w:cs="仿宋_GB2312" w:hint="eastAsia"/>
                <w:color w:val="000000"/>
                <w:sz w:val="24"/>
                <w:szCs w:val="24"/>
              </w:rPr>
              <w:t>深入查</w:t>
            </w:r>
            <w:proofErr w:type="gramEnd"/>
            <w:r>
              <w:rPr>
                <w:rFonts w:ascii="仿宋_GB2312" w:eastAsia="仿宋_GB2312" w:hAnsi="仿宋_GB2312" w:cs="仿宋_GB2312" w:hint="eastAsia"/>
                <w:color w:val="000000"/>
                <w:sz w:val="24"/>
                <w:szCs w:val="24"/>
              </w:rPr>
              <w:t>摆存在的问题，认真开展批评和自我批评，提出务实管用的整改措施，发生重大违纪违法案件、严重“四风”问题的，及时召开专题民主生活会，认真对照检查，深刻剖析反思，明确整改责任；</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w:t>
            </w:r>
            <w:proofErr w:type="gramStart"/>
            <w:r>
              <w:rPr>
                <w:rFonts w:ascii="仿宋_GB2312" w:eastAsia="仿宋_GB2312" w:hAnsi="仿宋_GB2312" w:cs="仿宋_GB2312" w:hint="eastAsia"/>
                <w:color w:val="000000"/>
                <w:sz w:val="24"/>
                <w:szCs w:val="24"/>
              </w:rPr>
              <w:t>统筹党风</w:t>
            </w:r>
            <w:proofErr w:type="gramEnd"/>
            <w:r>
              <w:rPr>
                <w:rFonts w:ascii="仿宋_GB2312" w:eastAsia="仿宋_GB2312" w:hAnsi="仿宋_GB2312" w:cs="仿宋_GB2312" w:hint="eastAsia"/>
                <w:color w:val="000000"/>
                <w:sz w:val="24"/>
                <w:szCs w:val="24"/>
              </w:rPr>
              <w:t>廉政建设、意识形态工作、基层党建工作等方面考核，结合领导班子和领导干部考核，建立健全落实全面从严治党主体责任考核制度，年底开展责任落实情况考核评价，考核结果在一定范围内公布，并作为对下一级党组织领导班子总体评价和领导干部选拔任用、实绩评价、激励约束的重要依据。</w:t>
            </w:r>
          </w:p>
        </w:tc>
      </w:tr>
      <w:tr w:rsidR="00A6754B" w:rsidTr="00446671">
        <w:trPr>
          <w:trHeight w:val="81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lastRenderedPageBreak/>
              <w:t>（二）加强政治建设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严明政治纪律和政治规矩</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w:t>
            </w:r>
            <w:r w:rsidRPr="004C2133">
              <w:rPr>
                <w:rFonts w:ascii="仿宋_GB2312" w:eastAsia="仿宋_GB2312" w:hAnsi="仿宋_GB2312" w:cs="仿宋_GB2312" w:hint="eastAsia"/>
                <w:color w:val="000000"/>
                <w:sz w:val="24"/>
                <w:szCs w:val="24"/>
              </w:rPr>
              <w:t>坚决贯彻中央、省委关于加强和维护党中央权威和集中统一领导的规定，</w:t>
            </w:r>
            <w:r>
              <w:rPr>
                <w:rFonts w:ascii="仿宋_GB2312" w:eastAsia="仿宋_GB2312" w:hAnsi="仿宋_GB2312" w:cs="仿宋_GB2312" w:hint="eastAsia"/>
                <w:color w:val="000000"/>
                <w:sz w:val="24"/>
                <w:szCs w:val="24"/>
              </w:rPr>
              <w:t>坚决贯彻执行习近平总书记重要指示批示精神，</w:t>
            </w:r>
            <w:r w:rsidRPr="004C2133">
              <w:rPr>
                <w:rFonts w:ascii="仿宋_GB2312" w:eastAsia="仿宋_GB2312" w:hAnsi="仿宋_GB2312" w:cs="仿宋_GB2312" w:hint="eastAsia"/>
                <w:color w:val="000000"/>
                <w:sz w:val="24"/>
                <w:szCs w:val="24"/>
              </w:rPr>
              <w:t>强化政治监督，</w:t>
            </w:r>
            <w:r>
              <w:rPr>
                <w:rFonts w:ascii="仿宋_GB2312" w:eastAsia="仿宋_GB2312" w:hAnsi="仿宋_GB2312" w:cs="仿宋_GB2312" w:hint="eastAsia"/>
                <w:color w:val="000000"/>
                <w:sz w:val="24"/>
                <w:szCs w:val="24"/>
              </w:rPr>
              <w:t>推动中央、省、市、区委重大决策部署落地落实；</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2.把党的政治建设摆在首位，坚定政治信仰，强化政治领导，提高政治能力，净化政治生态，</w:t>
            </w:r>
            <w:r w:rsidRPr="004C2133">
              <w:rPr>
                <w:rFonts w:ascii="仿宋_GB2312" w:eastAsia="仿宋_GB2312" w:hAnsi="仿宋_GB2312" w:cs="仿宋_GB2312" w:hint="eastAsia"/>
                <w:color w:val="000000"/>
                <w:sz w:val="24"/>
                <w:szCs w:val="24"/>
              </w:rPr>
              <w:t>坚定拥护“两个确立”</w:t>
            </w:r>
            <w:r>
              <w:rPr>
                <w:rFonts w:ascii="仿宋_GB2312" w:eastAsia="仿宋_GB2312" w:hAnsi="仿宋_GB2312" w:cs="仿宋_GB2312" w:hint="eastAsia"/>
                <w:color w:val="000000"/>
                <w:sz w:val="24"/>
                <w:szCs w:val="24"/>
              </w:rPr>
              <w:t>，</w:t>
            </w:r>
            <w:r w:rsidRPr="004C2133">
              <w:rPr>
                <w:rFonts w:ascii="仿宋_GB2312" w:eastAsia="仿宋_GB2312" w:hAnsi="仿宋_GB2312" w:cs="仿宋_GB2312" w:hint="eastAsia"/>
                <w:color w:val="000000"/>
                <w:sz w:val="24"/>
                <w:szCs w:val="24"/>
              </w:rPr>
              <w:t>坚决做到“两个维护”，自觉在思想上政治上行动上同以习近平同志为核心的党中央保持高度一致；</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3.区委教育工委会议研究部署严守政治规矩、增强组织观念工作，全年不少于1次，组织专题学习不少于1次；</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认真配合</w:t>
            </w:r>
            <w:r w:rsidRPr="00952266">
              <w:rPr>
                <w:rFonts w:ascii="仿宋_GB2312" w:eastAsia="仿宋_GB2312" w:hAnsi="仿宋_GB2312" w:cs="仿宋_GB2312"/>
                <w:color w:val="000000"/>
                <w:sz w:val="24"/>
                <w:szCs w:val="24"/>
              </w:rPr>
              <w:t>上级对武进的巡视巡察</w:t>
            </w:r>
            <w:r>
              <w:rPr>
                <w:rFonts w:ascii="仿宋_GB2312" w:eastAsia="仿宋_GB2312" w:hAnsi="仿宋_GB2312" w:cs="仿宋_GB2312" w:hint="eastAsia"/>
                <w:color w:val="000000"/>
                <w:sz w:val="24"/>
                <w:szCs w:val="24"/>
              </w:rPr>
              <w:t>，全面加强</w:t>
            </w:r>
            <w:r w:rsidRPr="00952266">
              <w:rPr>
                <w:rFonts w:ascii="仿宋_GB2312" w:eastAsia="仿宋_GB2312" w:hAnsi="仿宋_GB2312" w:cs="仿宋_GB2312"/>
                <w:color w:val="000000"/>
                <w:sz w:val="24"/>
                <w:szCs w:val="24"/>
              </w:rPr>
              <w:t>巡视巡察</w:t>
            </w:r>
            <w:r>
              <w:rPr>
                <w:rFonts w:ascii="仿宋_GB2312" w:eastAsia="仿宋_GB2312" w:hAnsi="仿宋_GB2312" w:cs="仿宋_GB2312" w:hint="eastAsia"/>
                <w:color w:val="000000"/>
                <w:sz w:val="24"/>
                <w:szCs w:val="24"/>
              </w:rPr>
              <w:t>关于教育领域反馈意见的整改落实，全力配合做好巡视“后半篇文章”。</w:t>
            </w:r>
          </w:p>
        </w:tc>
      </w:tr>
      <w:tr w:rsidR="00A6754B" w:rsidTr="00446671">
        <w:trPr>
          <w:trHeight w:val="81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严肃党内</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政治生活</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严格执行《新形势下党内政治生活若干准则》，规范落实民主生活会、组织生活会制度，</w:t>
            </w:r>
            <w:r w:rsidRPr="004C2133">
              <w:rPr>
                <w:rFonts w:ascii="仿宋_GB2312" w:eastAsia="仿宋_GB2312" w:hAnsi="仿宋_GB2312" w:cs="仿宋_GB2312" w:hint="eastAsia"/>
                <w:color w:val="000000"/>
                <w:sz w:val="24"/>
                <w:szCs w:val="24"/>
              </w:rPr>
              <w:t>加强对下属党组织民主生活会和组织生活会开展情况的督查和指导。</w:t>
            </w:r>
          </w:p>
        </w:tc>
      </w:tr>
      <w:tr w:rsidR="00A6754B" w:rsidTr="00446671">
        <w:trPr>
          <w:trHeight w:val="81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Pr="003733F2"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sidRPr="003733F2">
              <w:rPr>
                <w:rFonts w:ascii="仿宋_GB2312" w:eastAsia="仿宋_GB2312" w:hAnsi="仿宋_GB2312" w:cs="仿宋_GB2312" w:hint="eastAsia"/>
                <w:color w:val="000000"/>
                <w:sz w:val="24"/>
                <w:szCs w:val="24"/>
              </w:rPr>
              <w:t>扎实开展</w:t>
            </w:r>
          </w:p>
          <w:p w:rsidR="00A6754B" w:rsidRPr="003733F2"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sidRPr="003733F2">
              <w:rPr>
                <w:rFonts w:ascii="仿宋_GB2312" w:eastAsia="仿宋_GB2312" w:hAnsi="仿宋_GB2312" w:cs="仿宋_GB2312" w:hint="eastAsia"/>
                <w:color w:val="000000"/>
                <w:sz w:val="24"/>
                <w:szCs w:val="24"/>
              </w:rPr>
              <w:t>主题教育</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Pr="003733F2" w:rsidRDefault="00A6754B" w:rsidP="00446671">
            <w:pPr>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按照中央和省委市委</w:t>
            </w:r>
            <w:r>
              <w:rPr>
                <w:rFonts w:ascii="仿宋_GB2312" w:eastAsia="仿宋_GB2312" w:hAnsi="仿宋_GB2312" w:cs="仿宋_GB2312" w:hint="eastAsia"/>
                <w:color w:val="000000"/>
                <w:sz w:val="24"/>
                <w:szCs w:val="24"/>
              </w:rPr>
              <w:t>区委</w:t>
            </w:r>
            <w:r w:rsidRPr="004C2133">
              <w:rPr>
                <w:rFonts w:ascii="仿宋_GB2312" w:eastAsia="仿宋_GB2312" w:hAnsi="仿宋_GB2312" w:cs="仿宋_GB2312" w:hint="eastAsia"/>
                <w:color w:val="000000"/>
                <w:sz w:val="24"/>
                <w:szCs w:val="24"/>
              </w:rPr>
              <w:t>统一部署，深入开展学习贯彻习近平新时代中国特色社会主义思想主题教育，推动全</w:t>
            </w:r>
            <w:r>
              <w:rPr>
                <w:rFonts w:ascii="仿宋_GB2312" w:eastAsia="仿宋_GB2312" w:hAnsi="仿宋_GB2312" w:cs="仿宋_GB2312" w:hint="eastAsia"/>
                <w:color w:val="000000"/>
                <w:sz w:val="24"/>
                <w:szCs w:val="24"/>
              </w:rPr>
              <w:t>区</w:t>
            </w:r>
            <w:r w:rsidRPr="004C2133">
              <w:rPr>
                <w:rFonts w:ascii="仿宋_GB2312" w:eastAsia="仿宋_GB2312" w:hAnsi="仿宋_GB2312" w:cs="仿宋_GB2312" w:hint="eastAsia"/>
                <w:color w:val="000000"/>
                <w:sz w:val="24"/>
                <w:szCs w:val="24"/>
              </w:rPr>
              <w:t>教育系统各级党组织和党员干部把习近平新时代中国特色社会主义思想转化为坚定理想、锤炼党性和指导实践、推动工作的强大力量。大兴调查研究，促进广大党员干部特别是领导干部带头深入调查研究，扑下身子干实事、谋实招、求实效。</w:t>
            </w:r>
          </w:p>
        </w:tc>
      </w:tr>
      <w:tr w:rsidR="00A6754B" w:rsidTr="00446671">
        <w:trPr>
          <w:trHeight w:val="233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加强对统战和群团工作领导</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z w:val="24"/>
                <w:szCs w:val="24"/>
              </w:rPr>
              <w:t>监审科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spacing w:val="-6"/>
                <w:kern w:val="0"/>
                <w:sz w:val="24"/>
                <w:szCs w:val="24"/>
              </w:rPr>
              <w:t>机关党委</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1.深入学习贯彻习近平总书记关于做好新时代党的统一战线工作的重要思想，协助区有关部门在全区教育系统贯彻落实党的统一战线方针，指导教育系统群团组织完成党中央和上级党组织交给的任务；</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2.组织、动员教育系统统战力量和群团组织围绕促进教育高质量发展积极建言献策；</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3.指导学校基层民主制度建设</w:t>
            </w:r>
            <w:r>
              <w:rPr>
                <w:rFonts w:ascii="仿宋_GB2312" w:eastAsia="仿宋_GB2312" w:hAnsi="仿宋_GB2312" w:cs="仿宋_GB2312" w:hint="eastAsia"/>
                <w:color w:val="000000"/>
                <w:sz w:val="24"/>
                <w:szCs w:val="24"/>
              </w:rPr>
              <w:t>；</w:t>
            </w:r>
          </w:p>
          <w:p w:rsidR="00A6754B" w:rsidRPr="009D47F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4.加强机关纪委建设，健全制度机制，有效发挥专责监督作用。</w:t>
            </w:r>
          </w:p>
        </w:tc>
      </w:tr>
      <w:tr w:rsidR="00A6754B" w:rsidTr="00446671">
        <w:trPr>
          <w:trHeight w:val="81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lastRenderedPageBreak/>
              <w:t>（三）加强思想建设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深入学习贯彻习近平新时代中国特色社会主义思想</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1.坚持把学习宣传贯彻党的二十大精神作为当前和今后一个时期首要政治任务，加强党的二十大精神学习教育、宣传宣讲、研究阐释，深化“四学四讲四强”活动，推动全面学习、全面把握、全面落实</w:t>
            </w:r>
            <w:r>
              <w:rPr>
                <w:rFonts w:ascii="仿宋_GB2312" w:eastAsia="仿宋_GB2312" w:hAnsi="仿宋_GB2312" w:cs="仿宋_GB2312" w:hint="eastAsia"/>
                <w:color w:val="000000"/>
                <w:sz w:val="24"/>
                <w:szCs w:val="24"/>
              </w:rPr>
              <w:t>；</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2.深化中心组理论学习，制定《区委教育工委理论学习中心组专题学习计划》，全年组织区委教育工委理论学习中心组学习至少</w:t>
            </w:r>
            <w:r w:rsidRPr="00E5399D">
              <w:rPr>
                <w:rFonts w:ascii="仿宋_GB2312" w:eastAsia="仿宋_GB2312" w:hAnsi="仿宋_GB2312" w:cs="仿宋_GB2312"/>
                <w:color w:val="000000"/>
                <w:sz w:val="24"/>
                <w:szCs w:val="24"/>
              </w:rPr>
              <w:t>12</w:t>
            </w:r>
            <w:r w:rsidRPr="00E5399D">
              <w:rPr>
                <w:rFonts w:ascii="仿宋_GB2312" w:eastAsia="仿宋_GB2312" w:hAnsi="仿宋_GB2312" w:cs="仿宋_GB2312" w:hint="eastAsia"/>
                <w:color w:val="000000"/>
                <w:sz w:val="24"/>
                <w:szCs w:val="24"/>
              </w:rPr>
              <w:t>次，学习研讨不少于6次；</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3.深化学习型党组织建设，丰富学习方式，增强学习效果；</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4.进一步抓好、学好、用好</w:t>
            </w:r>
            <w:r w:rsidRPr="00E5399D">
              <w:rPr>
                <w:rFonts w:ascii="仿宋_GB2312" w:eastAsia="仿宋_GB2312" w:hAnsi="仿宋_GB2312" w:cs="仿宋_GB2312" w:hint="cs"/>
                <w:color w:val="000000"/>
                <w:sz w:val="24"/>
                <w:szCs w:val="24"/>
                <w:cs/>
              </w:rPr>
              <w:t>“</w:t>
            </w:r>
            <w:r w:rsidRPr="00E5399D">
              <w:rPr>
                <w:rFonts w:ascii="仿宋_GB2312" w:eastAsia="仿宋_GB2312" w:hAnsi="仿宋_GB2312" w:cs="仿宋_GB2312" w:hint="eastAsia"/>
                <w:color w:val="000000"/>
                <w:sz w:val="24"/>
                <w:szCs w:val="24"/>
              </w:rPr>
              <w:t>学习强国</w:t>
            </w:r>
            <w:r w:rsidRPr="00E5399D">
              <w:rPr>
                <w:rFonts w:ascii="仿宋_GB2312" w:eastAsia="仿宋_GB2312" w:hAnsi="仿宋_GB2312" w:cs="仿宋_GB2312" w:hint="cs"/>
                <w:color w:val="000000"/>
                <w:sz w:val="24"/>
                <w:szCs w:val="24"/>
                <w:cs/>
              </w:rPr>
              <w:t>”</w:t>
            </w:r>
            <w:r w:rsidRPr="00E5399D">
              <w:rPr>
                <w:rFonts w:ascii="仿宋_GB2312" w:eastAsia="仿宋_GB2312" w:hAnsi="仿宋_GB2312" w:cs="仿宋_GB2312" w:hint="eastAsia"/>
                <w:color w:val="000000"/>
                <w:sz w:val="24"/>
                <w:szCs w:val="24"/>
              </w:rPr>
              <w:t>学习平台。</w:t>
            </w:r>
          </w:p>
        </w:tc>
      </w:tr>
      <w:tr w:rsidR="00A6754B" w:rsidTr="00446671">
        <w:trPr>
          <w:trHeight w:val="674"/>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落实意识形态工作责任制</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spacing w:val="-6"/>
                <w:kern w:val="0"/>
                <w:sz w:val="24"/>
                <w:szCs w:val="24"/>
              </w:rPr>
              <w:t>办公室</w:t>
            </w:r>
          </w:p>
        </w:tc>
        <w:tc>
          <w:tcPr>
            <w:tcW w:w="10158" w:type="dxa"/>
            <w:tcBorders>
              <w:top w:val="single" w:sz="4" w:space="0" w:color="auto"/>
              <w:left w:val="single" w:sz="4" w:space="0" w:color="auto"/>
              <w:bottom w:val="single" w:sz="4" w:space="0" w:color="auto"/>
              <w:right w:val="single" w:sz="4" w:space="0" w:color="auto"/>
            </w:tcBorders>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1.加强意识形态阵地建设和队伍建设，健全意识形态领域情况分析</w:t>
            </w:r>
            <w:proofErr w:type="gramStart"/>
            <w:r w:rsidRPr="00E5399D">
              <w:rPr>
                <w:rFonts w:ascii="仿宋_GB2312" w:eastAsia="仿宋_GB2312" w:hAnsi="仿宋_GB2312" w:cs="仿宋_GB2312" w:hint="eastAsia"/>
                <w:color w:val="000000"/>
                <w:sz w:val="24"/>
                <w:szCs w:val="24"/>
              </w:rPr>
              <w:t>研</w:t>
            </w:r>
            <w:proofErr w:type="gramEnd"/>
            <w:r w:rsidRPr="00E5399D">
              <w:rPr>
                <w:rFonts w:ascii="仿宋_GB2312" w:eastAsia="仿宋_GB2312" w:hAnsi="仿宋_GB2312" w:cs="仿宋_GB2312" w:hint="eastAsia"/>
                <w:color w:val="000000"/>
                <w:sz w:val="24"/>
                <w:szCs w:val="24"/>
              </w:rPr>
              <w:t>判和通报制度，做好意识形态领域重大风险排查评估和防范化解工作，做好网络舆情监测引导和管控处置工作；</w:t>
            </w:r>
          </w:p>
          <w:p w:rsidR="00A6754B" w:rsidRPr="00EA6D88"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FF0000"/>
                <w:sz w:val="24"/>
                <w:szCs w:val="24"/>
              </w:rPr>
            </w:pPr>
            <w:r w:rsidRPr="00E5399D">
              <w:rPr>
                <w:rFonts w:ascii="仿宋_GB2312" w:eastAsia="仿宋_GB2312" w:hAnsi="仿宋_GB2312" w:cs="仿宋_GB2312" w:hint="eastAsia"/>
                <w:color w:val="000000"/>
                <w:sz w:val="24"/>
                <w:szCs w:val="24"/>
              </w:rPr>
              <w:t>2.专题研究意识形态（含网络意识形态）工作，全年至少2次；召开意识形态工作分析</w:t>
            </w:r>
            <w:proofErr w:type="gramStart"/>
            <w:r w:rsidRPr="00E5399D">
              <w:rPr>
                <w:rFonts w:ascii="仿宋_GB2312" w:eastAsia="仿宋_GB2312" w:hAnsi="仿宋_GB2312" w:cs="仿宋_GB2312" w:hint="eastAsia"/>
                <w:color w:val="000000"/>
                <w:sz w:val="24"/>
                <w:szCs w:val="24"/>
              </w:rPr>
              <w:t>研</w:t>
            </w:r>
            <w:proofErr w:type="gramEnd"/>
            <w:r w:rsidRPr="00E5399D">
              <w:rPr>
                <w:rFonts w:ascii="仿宋_GB2312" w:eastAsia="仿宋_GB2312" w:hAnsi="仿宋_GB2312" w:cs="仿宋_GB2312" w:hint="eastAsia"/>
                <w:color w:val="000000"/>
                <w:sz w:val="24"/>
                <w:szCs w:val="24"/>
              </w:rPr>
              <w:t>判会，半年至少1次；向区委专题汇报意识形态工作，全年至少1次；对直属单位开展意识形态领域督查检查，全年至少1次。</w:t>
            </w:r>
          </w:p>
        </w:tc>
      </w:tr>
      <w:tr w:rsidR="00A6754B" w:rsidTr="00446671">
        <w:trPr>
          <w:trHeight w:val="81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sz w:val="24"/>
                <w:szCs w:val="24"/>
              </w:rPr>
              <w:t>（四）加强干部队伍建设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干部选拔任用</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w:t>
            </w:r>
            <w:proofErr w:type="gramStart"/>
            <w:r w:rsidRPr="00E5399D">
              <w:rPr>
                <w:rFonts w:ascii="仿宋_GB2312" w:eastAsia="仿宋_GB2312" w:hAnsi="仿宋_GB2312" w:cs="仿宋_GB2312" w:hint="eastAsia"/>
                <w:color w:val="000000"/>
                <w:sz w:val="24"/>
                <w:szCs w:val="24"/>
              </w:rPr>
              <w:t>鲜明树立</w:t>
            </w:r>
            <w:proofErr w:type="gramEnd"/>
            <w:r w:rsidRPr="00E5399D">
              <w:rPr>
                <w:rFonts w:ascii="仿宋_GB2312" w:eastAsia="仿宋_GB2312" w:hAnsi="仿宋_GB2312" w:cs="仿宋_GB2312" w:hint="eastAsia"/>
                <w:color w:val="000000"/>
                <w:sz w:val="24"/>
                <w:szCs w:val="24"/>
              </w:rPr>
              <w:t>干事创业用人导向，严格落实中央“五个大力选拔、五个坚决不用”精神，全面对照省委“五个过硬”要求，大力选拔政治过硬、专业过硬、担当过硬、斗争过硬、纪律过硬的干部；</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2.持续强化干部政治素质考察，建立干部政治素质实录，</w:t>
            </w:r>
            <w:proofErr w:type="gramStart"/>
            <w:r w:rsidRPr="00E5399D">
              <w:rPr>
                <w:rFonts w:ascii="仿宋_GB2312" w:eastAsia="仿宋_GB2312" w:hAnsi="仿宋_GB2312" w:cs="仿宋_GB2312" w:hint="eastAsia"/>
                <w:color w:val="000000"/>
                <w:sz w:val="24"/>
                <w:szCs w:val="24"/>
              </w:rPr>
              <w:t>画准干部</w:t>
            </w:r>
            <w:proofErr w:type="gramEnd"/>
            <w:r w:rsidRPr="00E5399D">
              <w:rPr>
                <w:rFonts w:ascii="仿宋_GB2312" w:eastAsia="仿宋_GB2312" w:hAnsi="仿宋_GB2312" w:cs="仿宋_GB2312" w:hint="eastAsia"/>
                <w:color w:val="000000"/>
                <w:sz w:val="24"/>
                <w:szCs w:val="24"/>
              </w:rPr>
              <w:t>“政治像”，推动干部政治素质考察</w:t>
            </w:r>
            <w:proofErr w:type="gramStart"/>
            <w:r w:rsidRPr="00E5399D">
              <w:rPr>
                <w:rFonts w:ascii="仿宋_GB2312" w:eastAsia="仿宋_GB2312" w:hAnsi="仿宋_GB2312" w:cs="仿宋_GB2312" w:hint="eastAsia"/>
                <w:color w:val="000000"/>
                <w:sz w:val="24"/>
                <w:szCs w:val="24"/>
              </w:rPr>
              <w:t>落深落细</w:t>
            </w:r>
            <w:proofErr w:type="gramEnd"/>
            <w:r w:rsidRPr="00E5399D">
              <w:rPr>
                <w:rFonts w:ascii="仿宋_GB2312" w:eastAsia="仿宋_GB2312" w:hAnsi="仿宋_GB2312" w:cs="仿宋_GB2312" w:hint="eastAsia"/>
                <w:color w:val="000000"/>
                <w:sz w:val="24"/>
                <w:szCs w:val="24"/>
              </w:rPr>
              <w:t>落实；</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E5399D">
              <w:rPr>
                <w:rFonts w:ascii="仿宋_GB2312" w:eastAsia="仿宋_GB2312" w:hAnsi="仿宋_GB2312" w:cs="仿宋_GB2312"/>
                <w:color w:val="000000"/>
                <w:sz w:val="24"/>
                <w:szCs w:val="24"/>
              </w:rPr>
              <w:t>3.</w:t>
            </w:r>
            <w:r w:rsidRPr="00E5399D">
              <w:rPr>
                <w:rFonts w:ascii="仿宋_GB2312" w:eastAsia="仿宋_GB2312" w:hAnsi="仿宋_GB2312" w:cs="仿宋_GB2312" w:hint="eastAsia"/>
                <w:color w:val="000000"/>
                <w:sz w:val="24"/>
                <w:szCs w:val="24"/>
              </w:rPr>
              <w:t>深入推进实施中小学校党组织领导的校长负责制，抓好党政正职干部队伍建设，健全培养选拔优秀年轻干部常态化工作机制;</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E5399D">
              <w:rPr>
                <w:rFonts w:ascii="仿宋_GB2312" w:eastAsia="仿宋_GB2312" w:hAnsi="仿宋_GB2312" w:cs="仿宋_GB2312" w:hint="eastAsia"/>
                <w:color w:val="000000"/>
                <w:sz w:val="24"/>
                <w:szCs w:val="24"/>
              </w:rPr>
              <w:t>4</w:t>
            </w:r>
            <w:r w:rsidRPr="00E5399D">
              <w:rPr>
                <w:rFonts w:ascii="仿宋_GB2312" w:eastAsia="仿宋_GB2312" w:hAnsi="仿宋_GB2312" w:cs="仿宋_GB2312"/>
                <w:color w:val="000000"/>
                <w:sz w:val="24"/>
                <w:szCs w:val="24"/>
              </w:rPr>
              <w:t>.</w:t>
            </w:r>
            <w:r w:rsidRPr="00E5399D">
              <w:rPr>
                <w:rFonts w:ascii="仿宋_GB2312" w:eastAsia="仿宋_GB2312" w:hAnsi="仿宋_GB2312" w:cs="仿宋_GB2312" w:hint="eastAsia"/>
                <w:color w:val="000000"/>
                <w:sz w:val="24"/>
                <w:szCs w:val="24"/>
              </w:rPr>
              <w:t>深化干部选任监督检查</w:t>
            </w:r>
            <w:r w:rsidRPr="00E5399D">
              <w:rPr>
                <w:rFonts w:ascii="仿宋_GB2312" w:eastAsia="仿宋_GB2312" w:hAnsi="仿宋_GB2312" w:cs="仿宋_GB2312"/>
                <w:color w:val="000000"/>
                <w:sz w:val="24"/>
                <w:szCs w:val="24"/>
              </w:rPr>
              <w:t>，</w:t>
            </w:r>
            <w:r w:rsidRPr="00E5399D">
              <w:rPr>
                <w:rFonts w:ascii="仿宋_GB2312" w:eastAsia="仿宋_GB2312" w:hAnsi="仿宋_GB2312" w:cs="仿宋_GB2312" w:hint="eastAsia"/>
                <w:color w:val="000000"/>
                <w:sz w:val="24"/>
                <w:szCs w:val="24"/>
              </w:rPr>
              <w:t>从严落实职数预审、全程纪实、专项调研、民主测评等监督举措</w:t>
            </w:r>
            <w:r w:rsidRPr="00E5399D">
              <w:rPr>
                <w:rFonts w:ascii="仿宋_GB2312" w:eastAsia="仿宋_GB2312" w:hAnsi="仿宋_GB2312" w:cs="仿宋_GB2312"/>
                <w:color w:val="000000"/>
                <w:sz w:val="24"/>
                <w:szCs w:val="24"/>
              </w:rPr>
              <w:t>，</w:t>
            </w:r>
            <w:r w:rsidRPr="00E5399D">
              <w:rPr>
                <w:rFonts w:ascii="仿宋_GB2312" w:eastAsia="仿宋_GB2312" w:hAnsi="仿宋_GB2312" w:cs="仿宋_GB2312" w:hint="eastAsia"/>
                <w:color w:val="000000"/>
                <w:sz w:val="24"/>
                <w:szCs w:val="24"/>
              </w:rPr>
              <w:t>切实提升干部选任规范水平;</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5</w:t>
            </w:r>
            <w:r w:rsidRPr="00E5399D">
              <w:rPr>
                <w:rFonts w:ascii="仿宋_GB2312" w:eastAsia="仿宋_GB2312" w:hAnsi="仿宋_GB2312" w:cs="仿宋_GB2312"/>
                <w:color w:val="000000"/>
                <w:sz w:val="24"/>
                <w:szCs w:val="24"/>
              </w:rPr>
              <w:t>.</w:t>
            </w:r>
            <w:r w:rsidRPr="00E5399D">
              <w:rPr>
                <w:rFonts w:ascii="仿宋_GB2312" w:eastAsia="仿宋_GB2312" w:hAnsi="仿宋_GB2312" w:cs="仿宋_GB2312" w:hint="eastAsia"/>
                <w:color w:val="000000"/>
                <w:sz w:val="24"/>
                <w:szCs w:val="24"/>
              </w:rPr>
              <w:t>加强干部教育培训，开展党组织书记、新任职校长、高层次管理人才、年轻干部等专项培训和系列培训。</w:t>
            </w:r>
          </w:p>
        </w:tc>
      </w:tr>
      <w:tr w:rsidR="00A6754B" w:rsidTr="00446671">
        <w:trPr>
          <w:trHeight w:val="969"/>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报告个人有关事项</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落实“两项法规”最新制度要求，持续提升领导干部个人事项报告填报质量，严格落实填报主体责任，确保查核一致率不低于98%。结合个人有关事项及时报告机制，持续深化领导干部配偶、子女及其配偶经商办企业行为常态化管理工作。</w:t>
            </w:r>
          </w:p>
        </w:tc>
      </w:tr>
      <w:tr w:rsidR="00A6754B" w:rsidTr="00A6754B">
        <w:trPr>
          <w:trHeight w:val="1266"/>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坚持党</w:t>
            </w:r>
            <w:proofErr w:type="gramStart"/>
            <w:r>
              <w:rPr>
                <w:rFonts w:ascii="仿宋_GB2312" w:eastAsia="仿宋_GB2312" w:hAnsi="仿宋_GB2312" w:cs="仿宋_GB2312" w:hint="eastAsia"/>
                <w:color w:val="000000"/>
                <w:sz w:val="24"/>
                <w:szCs w:val="24"/>
              </w:rPr>
              <w:t>管人才</w:t>
            </w:r>
            <w:proofErr w:type="gramEnd"/>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r>
              <w:rPr>
                <w:rFonts w:ascii="仿宋_GB2312" w:eastAsia="仿宋_GB2312" w:hAnsi="仿宋_GB2312" w:cs="仿宋_GB2312" w:hint="eastAsia"/>
                <w:color w:val="000000"/>
                <w:spacing w:val="-6"/>
                <w:kern w:val="0"/>
                <w:sz w:val="24"/>
                <w:szCs w:val="24"/>
              </w:rPr>
              <w:t>组人科</w:t>
            </w:r>
          </w:p>
          <w:p w:rsidR="00E64D24" w:rsidRDefault="00E64D24"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color w:val="000000"/>
                <w:spacing w:val="-6"/>
                <w:kern w:val="0"/>
                <w:sz w:val="24"/>
                <w:szCs w:val="24"/>
              </w:rPr>
              <w:t>教管中心</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1.优化“龙城教育英才”</w:t>
            </w:r>
            <w:proofErr w:type="gramStart"/>
            <w:r w:rsidRPr="00E5399D">
              <w:rPr>
                <w:rFonts w:ascii="仿宋_GB2312" w:eastAsia="仿宋_GB2312" w:hAnsi="仿宋_GB2312" w:cs="仿宋_GB2312" w:hint="eastAsia"/>
                <w:color w:val="000000"/>
                <w:sz w:val="24"/>
                <w:szCs w:val="24"/>
              </w:rPr>
              <w:t>引育实施</w:t>
            </w:r>
            <w:proofErr w:type="gramEnd"/>
            <w:r w:rsidRPr="00E5399D">
              <w:rPr>
                <w:rFonts w:ascii="仿宋_GB2312" w:eastAsia="仿宋_GB2312" w:hAnsi="仿宋_GB2312" w:cs="仿宋_GB2312" w:hint="eastAsia"/>
                <w:color w:val="000000"/>
                <w:sz w:val="24"/>
                <w:szCs w:val="24"/>
              </w:rPr>
              <w:t>办法，畅通高层次教育人才、紧缺学科教师、拔尖创新后备人才特需教师引进渠道</w:t>
            </w:r>
            <w:r>
              <w:rPr>
                <w:rFonts w:ascii="仿宋_GB2312" w:eastAsia="仿宋_GB2312" w:hAnsi="仿宋_GB2312" w:cs="仿宋_GB2312" w:hint="eastAsia"/>
                <w:color w:val="000000"/>
                <w:sz w:val="24"/>
                <w:szCs w:val="24"/>
              </w:rPr>
              <w:t>，</w:t>
            </w:r>
            <w:r w:rsidRPr="00A6754B">
              <w:rPr>
                <w:rFonts w:ascii="仿宋_GB2312" w:eastAsia="仿宋_GB2312" w:hAnsi="仿宋_GB2312" w:cs="仿宋_GB2312" w:hint="eastAsia"/>
                <w:color w:val="000000"/>
                <w:sz w:val="24"/>
                <w:szCs w:val="24"/>
              </w:rPr>
              <w:t>持续实施优秀教师“本土化”培养计划，开展普通高中优秀毕业生报考师范专业试点工作</w:t>
            </w:r>
            <w:r w:rsidRPr="00E5399D">
              <w:rPr>
                <w:rFonts w:ascii="仿宋_GB2312" w:eastAsia="仿宋_GB2312" w:hAnsi="仿宋_GB2312" w:cs="仿宋_GB2312" w:hint="eastAsia"/>
                <w:color w:val="000000"/>
                <w:sz w:val="24"/>
                <w:szCs w:val="24"/>
              </w:rPr>
              <w:t>；</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2.深化“三名一好”培育工程，全面推进高素质专业化创新型教育人才</w:t>
            </w:r>
            <w:r w:rsidRPr="00E5399D">
              <w:rPr>
                <w:rFonts w:ascii="仿宋_GB2312" w:eastAsia="仿宋_GB2312" w:hAnsi="仿宋_GB2312" w:cs="仿宋_GB2312"/>
                <w:color w:val="000000"/>
                <w:sz w:val="24"/>
                <w:szCs w:val="24"/>
              </w:rPr>
              <w:t>队伍建设</w:t>
            </w:r>
            <w:r w:rsidRPr="00E5399D">
              <w:rPr>
                <w:rFonts w:ascii="仿宋_GB2312" w:eastAsia="仿宋_GB2312" w:hAnsi="仿宋_GB2312" w:cs="仿宋_GB2312" w:hint="eastAsia"/>
                <w:color w:val="000000"/>
                <w:sz w:val="24"/>
                <w:szCs w:val="24"/>
              </w:rPr>
              <w:t>。</w:t>
            </w:r>
          </w:p>
        </w:tc>
      </w:tr>
      <w:tr w:rsidR="00A6754B" w:rsidTr="00446671">
        <w:trPr>
          <w:trHeight w:val="92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落实“三项</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机制</w:t>
            </w:r>
            <w:proofErr w:type="gramStart"/>
            <w:r>
              <w:rPr>
                <w:rFonts w:ascii="仿宋_GB2312" w:eastAsia="仿宋_GB2312" w:hAnsi="仿宋_GB2312" w:cs="仿宋_GB2312" w:hint="eastAsia"/>
                <w:color w:val="000000"/>
                <w:sz w:val="24"/>
                <w:szCs w:val="24"/>
              </w:rPr>
              <w:t>”</w:t>
            </w:r>
            <w:proofErr w:type="gramEnd"/>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坚持严管和厚爱结合、激励和约束并重，完善干部担当作为激励机制，研究进一步激励干部担当作为新举措，认真落实《推进领导干部上能下规定》，把推进干部能上能下纳入党建考核内容，强化督查检查，充分调动干部干事创业积极性、主动性、创造性。</w:t>
            </w:r>
          </w:p>
        </w:tc>
      </w:tr>
      <w:tr w:rsidR="00A6754B" w:rsidTr="00446671">
        <w:trPr>
          <w:trHeight w:val="9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（五）加强基层组织建设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推动基层组织</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体系提质</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spacing w:val="-6"/>
                <w:kern w:val="0"/>
                <w:sz w:val="24"/>
                <w:szCs w:val="24"/>
              </w:rPr>
              <w:t>机关党委</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1.以“龙城教育先锋”点亮工程为抓手，扎实开展教育系统“铸魂育人”行动，有效实施“广结同心，玉兰花开”学生成长关爱行动；</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2.积极培育和宣传“一地</w:t>
            </w:r>
            <w:proofErr w:type="gramStart"/>
            <w:r w:rsidRPr="00E5399D">
              <w:rPr>
                <w:rFonts w:ascii="仿宋_GB2312" w:eastAsia="仿宋_GB2312" w:hAnsi="仿宋_GB2312" w:cs="仿宋_GB2312" w:hint="eastAsia"/>
                <w:color w:val="000000"/>
                <w:sz w:val="24"/>
                <w:szCs w:val="24"/>
              </w:rPr>
              <w:t>一</w:t>
            </w:r>
            <w:proofErr w:type="gramEnd"/>
            <w:r w:rsidRPr="00E5399D">
              <w:rPr>
                <w:rFonts w:ascii="仿宋_GB2312" w:eastAsia="仿宋_GB2312" w:hAnsi="仿宋_GB2312" w:cs="仿宋_GB2312" w:hint="eastAsia"/>
                <w:color w:val="000000"/>
                <w:sz w:val="24"/>
                <w:szCs w:val="24"/>
              </w:rPr>
              <w:t>特色、一校</w:t>
            </w:r>
            <w:proofErr w:type="gramStart"/>
            <w:r w:rsidRPr="00E5399D">
              <w:rPr>
                <w:rFonts w:ascii="仿宋_GB2312" w:eastAsia="仿宋_GB2312" w:hAnsi="仿宋_GB2312" w:cs="仿宋_GB2312" w:hint="eastAsia"/>
                <w:color w:val="000000"/>
                <w:sz w:val="24"/>
                <w:szCs w:val="24"/>
              </w:rPr>
              <w:t>一</w:t>
            </w:r>
            <w:proofErr w:type="gramEnd"/>
            <w:r w:rsidRPr="00E5399D">
              <w:rPr>
                <w:rFonts w:ascii="仿宋_GB2312" w:eastAsia="仿宋_GB2312" w:hAnsi="仿宋_GB2312" w:cs="仿宋_GB2312" w:hint="eastAsia"/>
                <w:color w:val="000000"/>
                <w:sz w:val="24"/>
                <w:szCs w:val="24"/>
              </w:rPr>
              <w:t>品牌”党建文化项目，开展市、区、校三级联动“秋白党支部”建设</w:t>
            </w:r>
            <w:r>
              <w:rPr>
                <w:rFonts w:ascii="仿宋_GB2312" w:eastAsia="仿宋_GB2312" w:hAnsi="仿宋_GB2312" w:cs="仿宋_GB2312" w:hint="eastAsia"/>
                <w:color w:val="000000"/>
                <w:sz w:val="24"/>
                <w:szCs w:val="24"/>
              </w:rPr>
              <w:t>；</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3.加强机关党建工作，深化党支部标准化规范化建设。</w:t>
            </w:r>
          </w:p>
        </w:tc>
      </w:tr>
      <w:tr w:rsidR="00A6754B" w:rsidTr="00446671">
        <w:trPr>
          <w:trHeight w:val="755"/>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选优配强基层</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带头人</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1.根据“中小学党组织领导的校长负责制”要求，选优配强学校党组织书记；</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2.加强中小学校党组织书记培训，提高党组织书记</w:t>
            </w:r>
            <w:proofErr w:type="gramStart"/>
            <w:r w:rsidRPr="00E5399D">
              <w:rPr>
                <w:rFonts w:ascii="仿宋_GB2312" w:eastAsia="仿宋_GB2312" w:hAnsi="仿宋_GB2312" w:cs="仿宋_GB2312" w:hint="eastAsia"/>
                <w:color w:val="000000"/>
                <w:sz w:val="24"/>
                <w:szCs w:val="24"/>
              </w:rPr>
              <w:t>履</w:t>
            </w:r>
            <w:proofErr w:type="gramEnd"/>
            <w:r w:rsidRPr="00E5399D">
              <w:rPr>
                <w:rFonts w:ascii="仿宋_GB2312" w:eastAsia="仿宋_GB2312" w:hAnsi="仿宋_GB2312" w:cs="仿宋_GB2312" w:hint="eastAsia"/>
                <w:color w:val="000000"/>
                <w:sz w:val="24"/>
                <w:szCs w:val="24"/>
              </w:rPr>
              <w:t>职能力。</w:t>
            </w:r>
          </w:p>
        </w:tc>
      </w:tr>
      <w:tr w:rsidR="00A6754B" w:rsidTr="00A6754B">
        <w:trPr>
          <w:trHeight w:val="190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加强支部规范化标准化建设</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spacing w:val="-6"/>
                <w:kern w:val="0"/>
                <w:sz w:val="24"/>
                <w:szCs w:val="24"/>
              </w:rPr>
            </w:pPr>
            <w:r>
              <w:rPr>
                <w:rFonts w:ascii="仿宋_GB2312" w:eastAsia="仿宋_GB2312" w:hAnsi="仿宋_GB2312" w:cs="仿宋_GB2312" w:hint="eastAsia"/>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1.持续推进党支部“标准+示范”建设，深化党支部“620”标准化体系建设，开展党建工作专项检查活动</w:t>
            </w:r>
            <w:r w:rsidRPr="00681FD3">
              <w:rPr>
                <w:rFonts w:ascii="仿宋_GB2312" w:eastAsia="仿宋_GB2312" w:hAnsi="仿宋_GB2312" w:cs="仿宋_GB2312" w:hint="eastAsia"/>
                <w:color w:val="000000"/>
                <w:sz w:val="24"/>
                <w:szCs w:val="24"/>
              </w:rPr>
              <w:t>，积极争创区委教育工委“强基之星”；</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2.用好用活《党支部工作一本通》，指导推动基层党支部标准化建设和规范化运行；</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3.优化基层学校党组织设置，指导基层党组织按期换届；</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4.严把发展党员入口关，严格党员教育管理，严肃党内组织生活，深入实施党员教育“3211工程”。</w:t>
            </w:r>
          </w:p>
        </w:tc>
      </w:tr>
      <w:tr w:rsidR="00A6754B" w:rsidTr="00446671">
        <w:trPr>
          <w:trHeight w:val="2104"/>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lastRenderedPageBreak/>
              <w:t>（六）加强作风建设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深化整治形式主义、官僚主义</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r>
              <w:rPr>
                <w:rFonts w:ascii="仿宋_GB2312" w:eastAsia="仿宋_GB2312" w:hAnsi="仿宋_GB2312" w:cs="仿宋_GB2312" w:hint="eastAsia"/>
                <w:color w:val="000000"/>
                <w:spacing w:val="-6"/>
                <w:kern w:val="0"/>
                <w:sz w:val="24"/>
                <w:szCs w:val="24"/>
              </w:rPr>
              <w:t>办公室</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color w:val="000000"/>
                <w:spacing w:val="-6"/>
                <w:kern w:val="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1.聚焦习近平总书记重要指示批示、党的二十大确定的各项战略部署，党中央、省委、市委</w:t>
            </w:r>
            <w:r>
              <w:rPr>
                <w:rFonts w:ascii="仿宋_GB2312" w:eastAsia="仿宋_GB2312" w:hAnsi="仿宋_GB2312" w:cs="仿宋_GB2312" w:hint="eastAsia"/>
                <w:color w:val="000000"/>
                <w:sz w:val="24"/>
                <w:szCs w:val="24"/>
              </w:rPr>
              <w:t>、区委</w:t>
            </w:r>
            <w:r w:rsidRPr="004C2133">
              <w:rPr>
                <w:rFonts w:ascii="仿宋_GB2312" w:eastAsia="仿宋_GB2312" w:hAnsi="仿宋_GB2312" w:cs="仿宋_GB2312" w:hint="eastAsia"/>
                <w:color w:val="000000"/>
                <w:sz w:val="24"/>
                <w:szCs w:val="24"/>
              </w:rPr>
              <w:t>重大决策部署，加强监督检查；</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坚决纠治有令不行、有禁不止，做选择、搞变通、打折扣等问题，坚决纠治任性用权乱作为，搞华而不实的形象工程、政绩工程等问题，搞重形式轻实质的创建达标、不切实际设置考核指标、硬性摊派指标，以及“一刀切”、层层加码等加重基层负担问题，推动党员干部求真务实、担当尽责、狠抓落实。</w:t>
            </w:r>
          </w:p>
        </w:tc>
      </w:tr>
      <w:tr w:rsidR="00A6754B" w:rsidTr="00446671">
        <w:trPr>
          <w:trHeight w:val="1963"/>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严肃查处享乐主义、奢靡之风</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9A020C">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办公室</w:t>
            </w:r>
          </w:p>
          <w:p w:rsidR="00A6754B" w:rsidRDefault="00A6754B" w:rsidP="009A020C">
            <w:pPr>
              <w:spacing w:line="320" w:lineRule="exact"/>
              <w:jc w:val="center"/>
              <w:rPr>
                <w:rFonts w:ascii="仿宋_GB2312" w:eastAsia="仿宋_GB2312" w:hAnsi="仿宋_GB2312" w:cs="仿宋_GB2312" w:hint="eastAsia"/>
                <w:color w:val="000000"/>
                <w:spacing w:val="-6"/>
                <w:kern w:val="0"/>
                <w:sz w:val="24"/>
                <w:szCs w:val="24"/>
              </w:rPr>
            </w:pPr>
            <w:proofErr w:type="gramStart"/>
            <w:r>
              <w:rPr>
                <w:rFonts w:ascii="仿宋_GB2312" w:eastAsia="仿宋_GB2312" w:hAnsi="仿宋_GB2312" w:cs="仿宋_GB2312" w:hint="eastAsia"/>
                <w:color w:val="000000"/>
                <w:spacing w:val="-6"/>
                <w:kern w:val="0"/>
                <w:sz w:val="24"/>
                <w:szCs w:val="24"/>
              </w:rPr>
              <w:t>规</w:t>
            </w:r>
            <w:proofErr w:type="gramEnd"/>
            <w:r>
              <w:rPr>
                <w:rFonts w:ascii="仿宋_GB2312" w:eastAsia="仿宋_GB2312" w:hAnsi="仿宋_GB2312" w:cs="仿宋_GB2312" w:hint="eastAsia"/>
                <w:color w:val="000000"/>
                <w:spacing w:val="-6"/>
                <w:kern w:val="0"/>
                <w:sz w:val="24"/>
                <w:szCs w:val="24"/>
              </w:rPr>
              <w:t>财科</w:t>
            </w:r>
          </w:p>
          <w:p w:rsidR="00A6754B" w:rsidRDefault="00A6754B" w:rsidP="009A020C">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紧盯享乐主义、奢靡之风老问题、新情况，坚决纠治违规收送礼品礼金、违规吃喝等反复性顽固性问题，“吃公函”“吃老板”等改头换面问题和“隔空送礼”等隐蔽隐性问题，认真落实违规使用公车、公款旅游等专项整治“回头看”工作要求，对顶风违纪行为露头就打、从严查处；</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2.聚焦重要节点</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强化监督检查和明察暗访</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加大查处问责和通报曝光力度。</w:t>
            </w:r>
            <w:r w:rsidRPr="00647632">
              <w:rPr>
                <w:rFonts w:ascii="仿宋_GB2312" w:eastAsia="仿宋_GB2312" w:hAnsi="仿宋_GB2312" w:cs="仿宋_GB2312"/>
                <w:color w:val="000000"/>
                <w:sz w:val="24"/>
                <w:szCs w:val="24"/>
              </w:rPr>
              <w:t>健全</w:t>
            </w:r>
            <w:proofErr w:type="gramStart"/>
            <w:r w:rsidRPr="00647632">
              <w:rPr>
                <w:rFonts w:ascii="仿宋_GB2312" w:eastAsia="仿宋_GB2312" w:hAnsi="仿宋_GB2312" w:cs="仿宋_GB2312"/>
                <w:color w:val="000000"/>
                <w:sz w:val="24"/>
                <w:szCs w:val="24"/>
              </w:rPr>
              <w:t>风腐同查</w:t>
            </w:r>
            <w:proofErr w:type="gramEnd"/>
            <w:r w:rsidRPr="00647632">
              <w:rPr>
                <w:rFonts w:ascii="仿宋_GB2312" w:eastAsia="仿宋_GB2312" w:hAnsi="仿宋_GB2312" w:cs="仿宋_GB2312"/>
                <w:color w:val="000000"/>
                <w:sz w:val="24"/>
                <w:szCs w:val="24"/>
              </w:rPr>
              <w:t>工作机制</w:t>
            </w:r>
            <w:r w:rsidRPr="00647632">
              <w:rPr>
                <w:rFonts w:ascii="仿宋_GB2312" w:eastAsia="仿宋_GB2312" w:hAnsi="仿宋_GB2312" w:cs="仿宋_GB2312" w:hint="eastAsia"/>
                <w:color w:val="000000"/>
                <w:sz w:val="24"/>
                <w:szCs w:val="24"/>
              </w:rPr>
              <w:t>，</w:t>
            </w:r>
            <w:proofErr w:type="gramStart"/>
            <w:r w:rsidRPr="00647632">
              <w:rPr>
                <w:rFonts w:ascii="仿宋_GB2312" w:eastAsia="仿宋_GB2312" w:hAnsi="仿宋_GB2312" w:cs="仿宋_GB2312"/>
                <w:color w:val="000000"/>
                <w:sz w:val="24"/>
                <w:szCs w:val="24"/>
              </w:rPr>
              <w:t>提升风腐一体</w:t>
            </w:r>
            <w:proofErr w:type="gramEnd"/>
            <w:r w:rsidRPr="00647632">
              <w:rPr>
                <w:rFonts w:ascii="仿宋_GB2312" w:eastAsia="仿宋_GB2312" w:hAnsi="仿宋_GB2312" w:cs="仿宋_GB2312"/>
                <w:color w:val="000000"/>
                <w:sz w:val="24"/>
                <w:szCs w:val="24"/>
              </w:rPr>
              <w:t>纠治综合效能。</w:t>
            </w:r>
          </w:p>
        </w:tc>
      </w:tr>
      <w:tr w:rsidR="00A6754B" w:rsidTr="00446671">
        <w:trPr>
          <w:trHeight w:val="237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健全纠治“四风”长效机制</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1.锲而不舍贯彻落实中央八项规定及实施细则精神和省委、市委</w:t>
            </w:r>
            <w:r>
              <w:rPr>
                <w:rFonts w:ascii="仿宋_GB2312" w:eastAsia="仿宋_GB2312" w:hAnsi="仿宋_GB2312" w:cs="仿宋_GB2312" w:hint="eastAsia"/>
                <w:color w:val="000000"/>
                <w:sz w:val="24"/>
                <w:szCs w:val="24"/>
              </w:rPr>
              <w:t>、区委</w:t>
            </w:r>
            <w:r w:rsidRPr="004C2133">
              <w:rPr>
                <w:rFonts w:ascii="仿宋_GB2312" w:eastAsia="仿宋_GB2312" w:hAnsi="仿宋_GB2312" w:cs="仿宋_GB2312" w:hint="eastAsia"/>
                <w:color w:val="000000"/>
                <w:sz w:val="24"/>
                <w:szCs w:val="24"/>
              </w:rPr>
              <w:t>具体办法，深入实施《关于贯彻落实中共中央政治局贯彻落实中央八项规定实施细则的具体办法》《进一步落实中央八项规定精神锲而不舍纠“四风”树新风若干措施》，</w:t>
            </w:r>
            <w:proofErr w:type="gramStart"/>
            <w:r w:rsidRPr="004C2133">
              <w:rPr>
                <w:rFonts w:ascii="仿宋_GB2312" w:eastAsia="仿宋_GB2312" w:hAnsi="仿宋_GB2312" w:cs="仿宋_GB2312" w:hint="eastAsia"/>
                <w:color w:val="000000"/>
                <w:sz w:val="24"/>
                <w:szCs w:val="24"/>
              </w:rPr>
              <w:t>强化作风</w:t>
            </w:r>
            <w:proofErr w:type="gramEnd"/>
            <w:r w:rsidRPr="004C2133">
              <w:rPr>
                <w:rFonts w:ascii="仿宋_GB2312" w:eastAsia="仿宋_GB2312" w:hAnsi="仿宋_GB2312" w:cs="仿宋_GB2312" w:hint="eastAsia"/>
                <w:color w:val="000000"/>
                <w:sz w:val="24"/>
                <w:szCs w:val="24"/>
              </w:rPr>
              <w:t>建设宣教和督查工作机制，形成纠治“四风”强大合力；</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w:t>
            </w:r>
            <w:r w:rsidRPr="00E5399D">
              <w:rPr>
                <w:rFonts w:ascii="仿宋_GB2312" w:eastAsia="仿宋_GB2312" w:hAnsi="仿宋_GB2312" w:cs="仿宋_GB2312" w:hint="eastAsia"/>
                <w:color w:val="000000"/>
                <w:sz w:val="24"/>
                <w:szCs w:val="24"/>
              </w:rPr>
              <w:t>.认真落实切实加强作风建设情况监督检查有关要求，紧盯关键节点，及时做好廉政提醒，组织作风建设专题学习，全年不少于1次，开展作风建设专项督查，全年不少于3次；</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E5399D">
              <w:rPr>
                <w:rFonts w:ascii="仿宋_GB2312" w:eastAsia="仿宋_GB2312" w:hAnsi="仿宋_GB2312" w:cs="仿宋_GB2312" w:hint="eastAsia"/>
                <w:color w:val="000000"/>
                <w:sz w:val="24"/>
                <w:szCs w:val="24"/>
              </w:rPr>
              <w:t>3.</w:t>
            </w:r>
            <w:proofErr w:type="gramStart"/>
            <w:r w:rsidRPr="00E5399D">
              <w:rPr>
                <w:rFonts w:ascii="仿宋_GB2312" w:eastAsia="仿宋_GB2312" w:hAnsi="仿宋_GB2312" w:cs="仿宋_GB2312" w:hint="eastAsia"/>
                <w:color w:val="000000"/>
                <w:sz w:val="24"/>
                <w:szCs w:val="24"/>
              </w:rPr>
              <w:t>坚持纠树并举</w:t>
            </w:r>
            <w:proofErr w:type="gramEnd"/>
            <w:r w:rsidRPr="00E5399D">
              <w:rPr>
                <w:rFonts w:ascii="仿宋_GB2312" w:eastAsia="仿宋_GB2312" w:hAnsi="仿宋_GB2312" w:cs="仿宋_GB2312" w:hint="eastAsia"/>
                <w:color w:val="000000"/>
                <w:sz w:val="24"/>
                <w:szCs w:val="24"/>
              </w:rPr>
              <w:t>，深入推进教育系统</w:t>
            </w:r>
            <w:proofErr w:type="gramStart"/>
            <w:r w:rsidRPr="00E5399D">
              <w:rPr>
                <w:rFonts w:ascii="仿宋_GB2312" w:eastAsia="仿宋_GB2312" w:hAnsi="仿宋_GB2312" w:cs="仿宋_GB2312" w:hint="eastAsia"/>
                <w:color w:val="000000"/>
                <w:sz w:val="24"/>
                <w:szCs w:val="24"/>
              </w:rPr>
              <w:t>廉洁文化</w:t>
            </w:r>
            <w:proofErr w:type="gramEnd"/>
            <w:r w:rsidRPr="00E5399D">
              <w:rPr>
                <w:rFonts w:ascii="仿宋_GB2312" w:eastAsia="仿宋_GB2312" w:hAnsi="仿宋_GB2312" w:cs="仿宋_GB2312" w:hint="eastAsia"/>
                <w:color w:val="000000"/>
                <w:sz w:val="24"/>
                <w:szCs w:val="24"/>
              </w:rPr>
              <w:t>建设。</w:t>
            </w:r>
          </w:p>
        </w:tc>
      </w:tr>
      <w:tr w:rsidR="00A6754B" w:rsidTr="00446671">
        <w:trPr>
          <w:trHeight w:val="83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kern w:val="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持续整治群众身边腐败和作风问题</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紧盯群众身边的腐败问题和不正之风，从具体事入手，严格</w:t>
            </w:r>
            <w:proofErr w:type="gramStart"/>
            <w:r w:rsidRPr="00E5399D">
              <w:rPr>
                <w:rFonts w:ascii="仿宋_GB2312" w:eastAsia="仿宋_GB2312" w:hAnsi="仿宋_GB2312" w:cs="仿宋_GB2312" w:hint="eastAsia"/>
                <w:color w:val="000000"/>
                <w:sz w:val="24"/>
                <w:szCs w:val="24"/>
              </w:rPr>
              <w:t>落实武廉助力</w:t>
            </w:r>
            <w:proofErr w:type="gramEnd"/>
            <w:r w:rsidRPr="00E5399D">
              <w:rPr>
                <w:rFonts w:ascii="仿宋_GB2312" w:eastAsia="仿宋_GB2312" w:hAnsi="仿宋_GB2312" w:cs="仿宋_GB2312" w:hint="eastAsia"/>
                <w:color w:val="000000"/>
                <w:sz w:val="24"/>
                <w:szCs w:val="24"/>
              </w:rPr>
              <w:t>“吾有优学”专项治理工作要求。</w:t>
            </w:r>
          </w:p>
        </w:tc>
      </w:tr>
      <w:tr w:rsidR="00A6754B" w:rsidTr="00446671">
        <w:trPr>
          <w:trHeight w:val="9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黑体" w:eastAsia="黑体" w:hAnsi="黑体" w:cs="黑体" w:hint="eastAsia"/>
                <w:color w:val="000000"/>
                <w:sz w:val="24"/>
                <w:szCs w:val="24"/>
              </w:rPr>
            </w:pPr>
          </w:p>
          <w:p w:rsidR="00A6754B" w:rsidRDefault="00A6754B" w:rsidP="00446671">
            <w:pPr>
              <w:overflowPunct w:val="0"/>
              <w:topLinePunct/>
              <w:autoSpaceDE w:val="0"/>
              <w:adjustRightInd w:val="0"/>
              <w:snapToGrid w:val="0"/>
              <w:spacing w:line="320" w:lineRule="exact"/>
              <w:jc w:val="center"/>
              <w:rPr>
                <w:rFonts w:ascii="黑体" w:eastAsia="黑体" w:hAnsi="黑体" w:cs="黑体" w:hint="eastAsia"/>
                <w:color w:val="000000"/>
                <w:sz w:val="24"/>
                <w:szCs w:val="24"/>
              </w:rPr>
            </w:pPr>
          </w:p>
          <w:p w:rsidR="00A6754B" w:rsidRDefault="00A6754B" w:rsidP="00446671">
            <w:pPr>
              <w:overflowPunct w:val="0"/>
              <w:topLinePunct/>
              <w:autoSpaceDE w:val="0"/>
              <w:adjustRightInd w:val="0"/>
              <w:snapToGrid w:val="0"/>
              <w:spacing w:line="320" w:lineRule="exact"/>
              <w:jc w:val="center"/>
              <w:rPr>
                <w:rFonts w:ascii="黑体" w:eastAsia="黑体" w:hAnsi="黑体" w:cs="黑体" w:hint="eastAsia"/>
                <w:color w:val="000000"/>
                <w:sz w:val="24"/>
                <w:szCs w:val="24"/>
              </w:rPr>
            </w:pPr>
          </w:p>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（七）加强纪律建设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开展党章党规和党性党风党纪</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教育</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1.加强纪律教育，督促党员干部学习党章、遵守党章、贯彻党章、维护党章，用党章党规党纪约束言行，增强纪律意识、规矩意识，进一步养成在受监督和约束的环境中工作生活的习惯；</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2.加强对年轻领导干部纪律教育，从严把好教育关、监督关，引导其坚定理想信念、提升党性修养</w:t>
            </w:r>
            <w:r>
              <w:rPr>
                <w:rFonts w:ascii="仿宋_GB2312" w:eastAsia="仿宋_GB2312" w:hAnsi="仿宋_GB2312" w:cs="仿宋_GB2312" w:hint="eastAsia"/>
                <w:color w:val="000000"/>
                <w:sz w:val="24"/>
                <w:szCs w:val="24"/>
              </w:rPr>
              <w:t>；</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w:t>
            </w:r>
            <w:r w:rsidRPr="004C2133">
              <w:rPr>
                <w:rFonts w:ascii="仿宋_GB2312" w:eastAsia="仿宋_GB2312" w:hAnsi="仿宋_GB2312" w:cs="仿宋_GB2312" w:hint="eastAsia"/>
                <w:color w:val="000000"/>
                <w:sz w:val="24"/>
                <w:szCs w:val="24"/>
              </w:rPr>
              <w:t>严格纪律约束，以零容忍态度抓好纪律执行，对违反党纪的问题发现一起坚决查处一起，既让铁纪“长牙”、发威，又让干部醒悟、知止。</w:t>
            </w:r>
          </w:p>
        </w:tc>
      </w:tr>
      <w:tr w:rsidR="00A6754B" w:rsidTr="00446671">
        <w:trPr>
          <w:trHeight w:val="88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实事求是运用</w:t>
            </w:r>
          </w:p>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“四种形态”</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1.实事求是运用“四种形态”，对党员干部身上的问题及时组织开展约谈、函询，做到早发现、早提醒、早纠正；</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2.督促被谈话函询的党员干部在民主生活会上</w:t>
            </w:r>
            <w:proofErr w:type="gramStart"/>
            <w:r w:rsidRPr="004C2133">
              <w:rPr>
                <w:rFonts w:ascii="仿宋_GB2312" w:eastAsia="仿宋_GB2312" w:hAnsi="仿宋_GB2312" w:cs="仿宋_GB2312" w:hint="eastAsia"/>
                <w:color w:val="000000"/>
                <w:sz w:val="24"/>
                <w:szCs w:val="24"/>
              </w:rPr>
              <w:t>作出</w:t>
            </w:r>
            <w:proofErr w:type="gramEnd"/>
            <w:r w:rsidRPr="004C2133">
              <w:rPr>
                <w:rFonts w:ascii="仿宋_GB2312" w:eastAsia="仿宋_GB2312" w:hAnsi="仿宋_GB2312" w:cs="仿宋_GB2312" w:hint="eastAsia"/>
                <w:color w:val="000000"/>
                <w:sz w:val="24"/>
                <w:szCs w:val="24"/>
              </w:rPr>
              <w:t>说明。</w:t>
            </w:r>
          </w:p>
        </w:tc>
      </w:tr>
      <w:tr w:rsidR="00A6754B" w:rsidTr="00446671">
        <w:trPr>
          <w:trHeight w:val="1111"/>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加强党内监督</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1.加强</w:t>
            </w:r>
            <w:r>
              <w:rPr>
                <w:rFonts w:ascii="仿宋_GB2312" w:eastAsia="仿宋_GB2312" w:hAnsi="仿宋_GB2312" w:cs="仿宋_GB2312" w:hint="eastAsia"/>
                <w:color w:val="000000"/>
                <w:sz w:val="24"/>
                <w:szCs w:val="24"/>
              </w:rPr>
              <w:t>区委教育工委</w:t>
            </w:r>
            <w:r w:rsidRPr="004C2133">
              <w:rPr>
                <w:rFonts w:ascii="仿宋_GB2312" w:eastAsia="仿宋_GB2312" w:hAnsi="仿宋_GB2312" w:cs="仿宋_GB2312" w:hint="eastAsia"/>
                <w:color w:val="000000"/>
                <w:sz w:val="24"/>
                <w:szCs w:val="24"/>
              </w:rPr>
              <w:t>对监督工作的领导</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推进内部巡</w:t>
            </w:r>
            <w:r>
              <w:rPr>
                <w:rFonts w:ascii="仿宋_GB2312" w:eastAsia="仿宋_GB2312" w:hAnsi="仿宋_GB2312" w:cs="仿宋_GB2312" w:hint="eastAsia"/>
                <w:color w:val="000000"/>
                <w:sz w:val="24"/>
                <w:szCs w:val="24"/>
              </w:rPr>
              <w:t>查</w:t>
            </w:r>
            <w:r w:rsidRPr="004C2133">
              <w:rPr>
                <w:rFonts w:ascii="仿宋_GB2312" w:eastAsia="仿宋_GB2312" w:hAnsi="仿宋_GB2312" w:cs="仿宋_GB2312" w:hint="eastAsia"/>
                <w:color w:val="000000"/>
                <w:sz w:val="24"/>
                <w:szCs w:val="24"/>
              </w:rPr>
              <w:t>，完善党内监督体系。严格执行中央关于加强对</w:t>
            </w:r>
            <w:r w:rsidRPr="004C2133">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一把手</w:t>
            </w:r>
            <w:r w:rsidRPr="004C2133">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和领导班子监督的意见和</w:t>
            </w:r>
            <w:r w:rsidRPr="005F67BB">
              <w:rPr>
                <w:rFonts w:ascii="仿宋_GB2312" w:eastAsia="仿宋_GB2312" w:hAnsi="仿宋_GB2312" w:cs="仿宋_GB2312" w:hint="eastAsia"/>
                <w:color w:val="000000"/>
                <w:sz w:val="24"/>
                <w:szCs w:val="24"/>
              </w:rPr>
              <w:t>省委、市委</w:t>
            </w:r>
            <w:r>
              <w:rPr>
                <w:rFonts w:ascii="仿宋_GB2312" w:eastAsia="仿宋_GB2312" w:hAnsi="仿宋_GB2312" w:cs="仿宋_GB2312" w:hint="eastAsia"/>
                <w:color w:val="000000"/>
                <w:sz w:val="24"/>
                <w:szCs w:val="24"/>
              </w:rPr>
              <w:t>、区委</w:t>
            </w:r>
            <w:r w:rsidRPr="004C2133">
              <w:rPr>
                <w:rFonts w:ascii="仿宋_GB2312" w:eastAsia="仿宋_GB2312" w:hAnsi="仿宋_GB2312" w:cs="仿宋_GB2312" w:hint="eastAsia"/>
                <w:color w:val="000000"/>
                <w:sz w:val="24"/>
                <w:szCs w:val="24"/>
              </w:rPr>
              <w:t>实施意见</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综合运用检查抽查、指导民主生活会、受理信访举报、督促问题整改等方式</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加强对下一级党组织领导班子及其成员特别是“一把手”的监督，注重</w:t>
            </w:r>
            <w:r>
              <w:rPr>
                <w:rFonts w:ascii="仿宋_GB2312" w:eastAsia="仿宋_GB2312" w:hAnsi="仿宋_GB2312" w:cs="仿宋_GB2312" w:hint="eastAsia"/>
                <w:color w:val="000000"/>
                <w:sz w:val="24"/>
                <w:szCs w:val="24"/>
              </w:rPr>
              <w:t>巡查、</w:t>
            </w:r>
            <w:r w:rsidRPr="004C2133">
              <w:rPr>
                <w:rFonts w:ascii="仿宋_GB2312" w:eastAsia="仿宋_GB2312" w:hAnsi="仿宋_GB2312" w:cs="仿宋_GB2312" w:hint="eastAsia"/>
                <w:color w:val="000000"/>
                <w:sz w:val="24"/>
                <w:szCs w:val="24"/>
              </w:rPr>
              <w:t>审计结果运用，完善“三重一大”事项集体决策程序，完善落实领导干部插手干预重大事项记录制度；</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把廉政谈话作为落实全面从严治党责任检查考核、述职述廉、任职前教育的重要内容和必经程序，提醒督促落实全面从严治党主体责任，党政主要负责同志与领导班子成员、下级党政主要负责同志，每年廉政谈话不少于1次；</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3.加强直属基层党组织纪检委员队伍建设，完善党内监督机制。</w:t>
            </w:r>
          </w:p>
        </w:tc>
      </w:tr>
      <w:tr w:rsidR="00A6754B" w:rsidTr="00446671">
        <w:trPr>
          <w:trHeight w:val="32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（八）加强制度建设</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健全全面从严治党制度体系</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r>
              <w:rPr>
                <w:rFonts w:ascii="仿宋_GB2312" w:eastAsia="仿宋_GB2312" w:hAnsi="仿宋_GB2312" w:cs="仿宋_GB2312" w:hint="eastAsia"/>
                <w:color w:val="000000"/>
                <w:spacing w:val="-6"/>
                <w:kern w:val="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color w:val="000000"/>
                <w:spacing w:val="-6"/>
                <w:kern w:val="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1.根据全面从严治党形势任务变化，全面推进党的各方面建设的体制机制，统筹做好废、改、立工作，提高制度治党、依规治党水平；</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2.坚持用制度管权管事管人，针对重点领域、关键环节，完善内控机制，建立权力运行可查询可追溯的反馈机制；</w:t>
            </w:r>
          </w:p>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4C2133">
              <w:rPr>
                <w:rFonts w:ascii="仿宋_GB2312" w:eastAsia="仿宋_GB2312" w:hAnsi="仿宋_GB2312" w:cs="仿宋_GB2312" w:hint="eastAsia"/>
                <w:color w:val="000000"/>
                <w:sz w:val="24"/>
                <w:szCs w:val="24"/>
              </w:rPr>
              <w:t>3.带头遵守党内法规制度，严格落实党内法规执行责任制，坚决纠正随意变通、恶意规避、无视制度等现象，提高制度执行力，确保党内法规制度落地见效。</w:t>
            </w:r>
          </w:p>
        </w:tc>
      </w:tr>
      <w:tr w:rsidR="00A6754B" w:rsidTr="00446671">
        <w:trPr>
          <w:trHeight w:val="81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加强民主集中制</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color w:val="000000"/>
                <w:spacing w:val="-6"/>
                <w:kern w:val="0"/>
                <w:sz w:val="24"/>
                <w:szCs w:val="24"/>
              </w:rPr>
              <w:t>组人科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严格执行、不断完善区委教育工委议事规则和决策程序，</w:t>
            </w:r>
            <w:r w:rsidRPr="004C2133">
              <w:rPr>
                <w:rFonts w:ascii="仿宋_GB2312" w:eastAsia="仿宋_GB2312" w:hAnsi="仿宋_GB2312" w:cs="仿宋_GB2312" w:hint="eastAsia"/>
                <w:color w:val="000000"/>
                <w:sz w:val="24"/>
                <w:szCs w:val="24"/>
              </w:rPr>
              <w:t>坚持集体领导、民主集中、个别酝酿、会议决策，重大决策应当充分协商，实行科学决策、民主决策、依法决策。</w:t>
            </w:r>
          </w:p>
        </w:tc>
      </w:tr>
      <w:tr w:rsidR="00A6754B" w:rsidTr="00446671">
        <w:trPr>
          <w:trHeight w:val="1154"/>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推进权力公开运行</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r>
              <w:rPr>
                <w:rFonts w:ascii="仿宋_GB2312" w:eastAsia="仿宋_GB2312" w:hAnsi="仿宋_GB2312" w:cs="仿宋_GB2312" w:hint="eastAsia"/>
                <w:color w:val="000000"/>
                <w:spacing w:val="-6"/>
                <w:kern w:val="0"/>
                <w:sz w:val="24"/>
                <w:szCs w:val="24"/>
              </w:rPr>
              <w:t>办公室</w:t>
            </w:r>
          </w:p>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proofErr w:type="gramStart"/>
            <w:r>
              <w:rPr>
                <w:rFonts w:ascii="仿宋_GB2312" w:eastAsia="仿宋_GB2312" w:hAnsi="仿宋_GB2312" w:cs="仿宋_GB2312"/>
                <w:color w:val="000000"/>
                <w:spacing w:val="-6"/>
                <w:kern w:val="0"/>
                <w:sz w:val="24"/>
                <w:szCs w:val="24"/>
              </w:rPr>
              <w:t>规</w:t>
            </w:r>
            <w:proofErr w:type="gramEnd"/>
            <w:r>
              <w:rPr>
                <w:rFonts w:ascii="仿宋_GB2312" w:eastAsia="仿宋_GB2312" w:hAnsi="仿宋_GB2312" w:cs="仿宋_GB2312"/>
                <w:color w:val="000000"/>
                <w:spacing w:val="-6"/>
                <w:kern w:val="0"/>
                <w:sz w:val="24"/>
                <w:szCs w:val="24"/>
              </w:rPr>
              <w:t>财科</w:t>
            </w:r>
          </w:p>
          <w:p w:rsidR="00A6754B" w:rsidRDefault="00A6754B" w:rsidP="00446671">
            <w:pPr>
              <w:spacing w:line="320" w:lineRule="exact"/>
              <w:jc w:val="center"/>
              <w:rPr>
                <w:rFonts w:ascii="仿宋_GB2312" w:eastAsia="仿宋_GB2312" w:hAnsi="仿宋_GB2312" w:cs="仿宋_GB2312"/>
                <w:color w:val="000000"/>
                <w:spacing w:val="-6"/>
                <w:kern w:val="0"/>
                <w:sz w:val="24"/>
                <w:szCs w:val="24"/>
              </w:rPr>
            </w:pPr>
            <w:r>
              <w:rPr>
                <w:rFonts w:ascii="仿宋_GB2312" w:eastAsia="仿宋_GB2312" w:hAnsi="仿宋_GB2312" w:cs="仿宋_GB2312"/>
                <w:color w:val="000000"/>
                <w:spacing w:val="-6"/>
                <w:kern w:val="0"/>
                <w:sz w:val="24"/>
                <w:szCs w:val="24"/>
              </w:rPr>
              <w:t>组人科</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color w:val="000000"/>
                <w:spacing w:val="-6"/>
                <w:kern w:val="0"/>
                <w:sz w:val="24"/>
                <w:szCs w:val="24"/>
              </w:rPr>
              <w:t>督导室</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加强互联网信息公开平台建设，深入推进党务公开、政务公开和各领域办事公开，全面落实决策公开、管理公开、服务公开、结果公开，深化财政预算决算、重大建设项目和社会公益事业信息公开，持续推进电子政务建设。</w:t>
            </w:r>
          </w:p>
        </w:tc>
      </w:tr>
      <w:tr w:rsidR="00A6754B" w:rsidTr="00446671">
        <w:trPr>
          <w:trHeight w:val="53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（九）深化政治巡视巡察</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spacing w:before="197" w:line="269" w:lineRule="auto"/>
              <w:ind w:right="239"/>
              <w:jc w:val="center"/>
              <w:rPr>
                <w:rFonts w:ascii="仿宋_GB2312" w:eastAsia="仿宋_GB2312" w:hAnsi="仿宋_GB2312" w:cs="仿宋_GB2312"/>
                <w:color w:val="000000"/>
                <w:sz w:val="24"/>
                <w:szCs w:val="24"/>
              </w:rPr>
            </w:pPr>
            <w:r w:rsidRPr="00E5399D">
              <w:rPr>
                <w:rFonts w:ascii="仿宋_GB2312" w:eastAsia="仿宋_GB2312" w:hAnsi="仿宋_GB2312" w:cs="仿宋_GB2312"/>
                <w:color w:val="000000"/>
                <w:sz w:val="24"/>
                <w:szCs w:val="24"/>
              </w:rPr>
              <w:t>高质量推进巡</w:t>
            </w:r>
            <w:r w:rsidRPr="00E5399D">
              <w:rPr>
                <w:rFonts w:ascii="仿宋_GB2312" w:eastAsia="仿宋_GB2312" w:hAnsi="仿宋_GB2312" w:cs="仿宋_GB2312" w:hint="eastAsia"/>
                <w:color w:val="000000"/>
                <w:sz w:val="24"/>
                <w:szCs w:val="24"/>
              </w:rPr>
              <w:t>查</w:t>
            </w:r>
            <w:r w:rsidRPr="00E5399D">
              <w:rPr>
                <w:rFonts w:ascii="仿宋_GB2312" w:eastAsia="仿宋_GB2312" w:hAnsi="仿宋_GB2312" w:cs="仿宋_GB2312"/>
                <w:color w:val="000000"/>
                <w:sz w:val="24"/>
                <w:szCs w:val="24"/>
              </w:rPr>
              <w:t>全覆盖</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spacing w:line="320" w:lineRule="exact"/>
              <w:jc w:val="center"/>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按照</w:t>
            </w:r>
            <w:r w:rsidRPr="00E5399D">
              <w:rPr>
                <w:rFonts w:ascii="仿宋_GB2312" w:eastAsia="仿宋_GB2312" w:hAnsi="仿宋_GB2312" w:cs="仿宋_GB2312"/>
                <w:color w:val="000000"/>
                <w:sz w:val="24"/>
                <w:szCs w:val="24"/>
              </w:rPr>
              <w:t>区委教育工委</w:t>
            </w:r>
            <w:r w:rsidRPr="00E5399D">
              <w:rPr>
                <w:rFonts w:ascii="仿宋_GB2312" w:eastAsia="仿宋_GB2312" w:hAnsi="仿宋_GB2312" w:cs="仿宋_GB2312" w:hint="eastAsia"/>
                <w:color w:val="000000"/>
                <w:sz w:val="24"/>
                <w:szCs w:val="24"/>
              </w:rPr>
              <w:t>内部</w:t>
            </w:r>
            <w:r w:rsidRPr="00E5399D">
              <w:rPr>
                <w:rFonts w:ascii="仿宋_GB2312" w:eastAsia="仿宋_GB2312" w:hAnsi="仿宋_GB2312" w:cs="仿宋_GB2312"/>
                <w:color w:val="000000"/>
                <w:sz w:val="24"/>
                <w:szCs w:val="24"/>
              </w:rPr>
              <w:t>巡</w:t>
            </w:r>
            <w:r w:rsidRPr="00E5399D">
              <w:rPr>
                <w:rFonts w:ascii="仿宋_GB2312" w:eastAsia="仿宋_GB2312" w:hAnsi="仿宋_GB2312" w:cs="仿宋_GB2312" w:hint="eastAsia"/>
                <w:color w:val="000000"/>
                <w:sz w:val="24"/>
                <w:szCs w:val="24"/>
              </w:rPr>
              <w:t>查</w:t>
            </w:r>
            <w:r w:rsidRPr="00E5399D">
              <w:rPr>
                <w:rFonts w:ascii="仿宋_GB2312" w:eastAsia="仿宋_GB2312" w:hAnsi="仿宋_GB2312" w:cs="仿宋_GB2312"/>
                <w:color w:val="000000"/>
                <w:sz w:val="24"/>
                <w:szCs w:val="24"/>
              </w:rPr>
              <w:t>工作计划</w:t>
            </w:r>
            <w:r w:rsidRPr="00E5399D">
              <w:rPr>
                <w:rFonts w:ascii="仿宋_GB2312" w:eastAsia="仿宋_GB2312" w:hAnsi="仿宋_GB2312" w:cs="仿宋_GB2312" w:hint="eastAsia"/>
                <w:color w:val="000000"/>
                <w:sz w:val="24"/>
                <w:szCs w:val="24"/>
              </w:rPr>
              <w:t>，持续推进内部</w:t>
            </w:r>
            <w:r w:rsidRPr="00E5399D">
              <w:rPr>
                <w:rFonts w:ascii="仿宋_GB2312" w:eastAsia="仿宋_GB2312" w:hAnsi="仿宋_GB2312" w:cs="仿宋_GB2312"/>
                <w:color w:val="000000"/>
                <w:sz w:val="24"/>
                <w:szCs w:val="24"/>
              </w:rPr>
              <w:t>巡查工作，围绕"三个聚焦"监督重点，紧盯权力和责任，加强对"一把手"和领导班子的监督。</w:t>
            </w:r>
          </w:p>
        </w:tc>
      </w:tr>
      <w:tr w:rsidR="00A6754B" w:rsidTr="00446671">
        <w:trPr>
          <w:trHeight w:val="81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tcPr>
          <w:p w:rsidR="00A6754B" w:rsidRPr="00E5399D" w:rsidRDefault="00A6754B" w:rsidP="00446671">
            <w:pPr>
              <w:spacing w:before="68" w:line="228" w:lineRule="auto"/>
              <w:ind w:right="146" w:firstLineChars="50" w:firstLine="120"/>
              <w:jc w:val="center"/>
              <w:rPr>
                <w:rFonts w:ascii="仿宋_GB2312" w:eastAsia="仿宋_GB2312" w:hAnsi="仿宋_GB2312" w:cs="仿宋_GB2312"/>
                <w:color w:val="000000"/>
                <w:sz w:val="24"/>
                <w:szCs w:val="24"/>
              </w:rPr>
            </w:pPr>
            <w:r w:rsidRPr="00E5399D">
              <w:rPr>
                <w:rFonts w:ascii="仿宋_GB2312" w:eastAsia="仿宋_GB2312" w:hAnsi="仿宋_GB2312" w:cs="仿宋_GB2312"/>
                <w:color w:val="000000"/>
                <w:sz w:val="24"/>
                <w:szCs w:val="24"/>
              </w:rPr>
              <w:t>加强巡查整改 和成果运用</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spacing w:line="320" w:lineRule="exact"/>
              <w:jc w:val="center"/>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E5399D">
              <w:rPr>
                <w:rFonts w:ascii="仿宋_GB2312" w:eastAsia="仿宋_GB2312" w:hAnsi="仿宋_GB2312" w:cs="仿宋_GB2312"/>
                <w:color w:val="000000"/>
                <w:sz w:val="24"/>
                <w:szCs w:val="24"/>
              </w:rPr>
              <w:t>贯彻执行中央《关于加强巡视整改和成果运用的意见》，加强</w:t>
            </w:r>
            <w:r w:rsidRPr="00E5399D">
              <w:rPr>
                <w:rFonts w:ascii="仿宋_GB2312" w:eastAsia="仿宋_GB2312" w:hAnsi="仿宋_GB2312" w:cs="仿宋_GB2312" w:hint="eastAsia"/>
                <w:color w:val="000000"/>
                <w:sz w:val="24"/>
                <w:szCs w:val="24"/>
              </w:rPr>
              <w:t>内部</w:t>
            </w:r>
            <w:r w:rsidRPr="00E5399D">
              <w:rPr>
                <w:rFonts w:ascii="仿宋_GB2312" w:eastAsia="仿宋_GB2312" w:hAnsi="仿宋_GB2312" w:cs="仿宋_GB2312"/>
                <w:color w:val="000000"/>
                <w:sz w:val="24"/>
                <w:szCs w:val="24"/>
              </w:rPr>
              <w:t>巡</w:t>
            </w:r>
            <w:r w:rsidRPr="00E5399D">
              <w:rPr>
                <w:rFonts w:ascii="仿宋_GB2312" w:eastAsia="仿宋_GB2312" w:hAnsi="仿宋_GB2312" w:cs="仿宋_GB2312" w:hint="eastAsia"/>
                <w:color w:val="000000"/>
                <w:sz w:val="24"/>
                <w:szCs w:val="24"/>
              </w:rPr>
              <w:t>查</w:t>
            </w:r>
            <w:r w:rsidRPr="00E5399D">
              <w:rPr>
                <w:rFonts w:ascii="仿宋_GB2312" w:eastAsia="仿宋_GB2312" w:hAnsi="仿宋_GB2312" w:cs="仿宋_GB2312"/>
                <w:color w:val="000000"/>
                <w:sz w:val="24"/>
                <w:szCs w:val="24"/>
              </w:rPr>
              <w:t>整改和成果运用，</w:t>
            </w:r>
            <w:r w:rsidRPr="00E5399D">
              <w:rPr>
                <w:rFonts w:ascii="仿宋_GB2312" w:eastAsia="仿宋_GB2312" w:hAnsi="仿宋_GB2312" w:cs="仿宋_GB2312" w:hint="eastAsia"/>
                <w:color w:val="000000"/>
                <w:sz w:val="24"/>
                <w:szCs w:val="24"/>
              </w:rPr>
              <w:t>进一步</w:t>
            </w:r>
            <w:r w:rsidRPr="00E5399D">
              <w:rPr>
                <w:rFonts w:ascii="仿宋_GB2312" w:eastAsia="仿宋_GB2312" w:hAnsi="仿宋_GB2312" w:cs="仿宋_GB2312"/>
                <w:color w:val="000000"/>
                <w:sz w:val="24"/>
                <w:szCs w:val="24"/>
              </w:rPr>
              <w:t>提升</w:t>
            </w:r>
            <w:r w:rsidRPr="00E5399D">
              <w:rPr>
                <w:rFonts w:ascii="仿宋_GB2312" w:eastAsia="仿宋_GB2312" w:hAnsi="仿宋_GB2312" w:cs="仿宋_GB2312" w:hint="eastAsia"/>
                <w:color w:val="000000"/>
                <w:sz w:val="24"/>
                <w:szCs w:val="24"/>
              </w:rPr>
              <w:t>内部</w:t>
            </w:r>
            <w:r w:rsidRPr="00E5399D">
              <w:rPr>
                <w:rFonts w:ascii="仿宋_GB2312" w:eastAsia="仿宋_GB2312" w:hAnsi="仿宋_GB2312" w:cs="仿宋_GB2312"/>
                <w:color w:val="000000"/>
                <w:sz w:val="24"/>
                <w:szCs w:val="24"/>
              </w:rPr>
              <w:t>巡查监督质效。</w:t>
            </w:r>
          </w:p>
        </w:tc>
      </w:tr>
      <w:tr w:rsidR="00A6754B" w:rsidTr="00446671">
        <w:trPr>
          <w:trHeight w:val="1303"/>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（十）巩固发展反腐败斗争压倒性胜利</w:t>
            </w:r>
          </w:p>
        </w:tc>
        <w:tc>
          <w:tcPr>
            <w:tcW w:w="1839"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sidRPr="00E5399D">
              <w:rPr>
                <w:rFonts w:ascii="仿宋_GB2312" w:eastAsia="仿宋_GB2312" w:hAnsi="宋体" w:hint="eastAsia"/>
                <w:color w:val="000000"/>
                <w:sz w:val="24"/>
                <w:szCs w:val="24"/>
              </w:rPr>
              <w:t>积极支持执纪执法机关履职</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sidRPr="00E5399D">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b/>
                <w:color w:val="000000"/>
                <w:sz w:val="24"/>
                <w:szCs w:val="24"/>
              </w:rPr>
            </w:pPr>
            <w:r w:rsidRPr="00E5399D">
              <w:rPr>
                <w:rFonts w:ascii="仿宋_GB2312" w:eastAsia="仿宋_GB2312" w:hAnsi="仿宋_GB2312" w:cs="仿宋_GB2312" w:hint="eastAsia"/>
                <w:color w:val="000000"/>
                <w:sz w:val="24"/>
                <w:szCs w:val="24"/>
              </w:rPr>
              <w:t>1.支持、配合纪检监察部门纪律审查工作，积极配合派驻纪检监察组开展工作，定期召开综合</w:t>
            </w:r>
            <w:proofErr w:type="gramStart"/>
            <w:r w:rsidRPr="00E5399D">
              <w:rPr>
                <w:rFonts w:ascii="仿宋_GB2312" w:eastAsia="仿宋_GB2312" w:hAnsi="仿宋_GB2312" w:cs="仿宋_GB2312" w:hint="eastAsia"/>
                <w:color w:val="000000"/>
                <w:sz w:val="24"/>
                <w:szCs w:val="24"/>
              </w:rPr>
              <w:t>廉</w:t>
            </w:r>
            <w:proofErr w:type="gramEnd"/>
            <w:r w:rsidRPr="00E5399D">
              <w:rPr>
                <w:rFonts w:ascii="仿宋_GB2312" w:eastAsia="仿宋_GB2312" w:hAnsi="仿宋_GB2312" w:cs="仿宋_GB2312" w:hint="eastAsia"/>
                <w:color w:val="000000"/>
                <w:sz w:val="24"/>
                <w:szCs w:val="24"/>
              </w:rPr>
              <w:t>情分析会，全面落实派驻纪检监察组日常监督清单要求和廉情防控建议</w:t>
            </w:r>
            <w:r>
              <w:rPr>
                <w:rFonts w:ascii="仿宋_GB2312" w:eastAsia="仿宋_GB2312" w:hAnsi="仿宋_GB2312" w:cs="仿宋_GB2312" w:hint="eastAsia"/>
                <w:color w:val="000000"/>
                <w:sz w:val="24"/>
                <w:szCs w:val="24"/>
              </w:rPr>
              <w:t>；</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sidRPr="00E5399D">
              <w:rPr>
                <w:rFonts w:ascii="仿宋_GB2312" w:eastAsia="仿宋_GB2312" w:hAnsi="仿宋_GB2312" w:cs="仿宋_GB2312" w:hint="eastAsia"/>
                <w:color w:val="000000"/>
                <w:sz w:val="24"/>
                <w:szCs w:val="24"/>
              </w:rPr>
              <w:t>2.加强权力监督制约，强化对权力集中、资金密集、资源集中的监管，坚决查处违法违纪行为。</w:t>
            </w:r>
          </w:p>
        </w:tc>
      </w:tr>
      <w:tr w:rsidR="00A6754B" w:rsidTr="00446671">
        <w:trPr>
          <w:trHeight w:val="90"/>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Pr>
                <w:rFonts w:ascii="仿宋_GB2312" w:eastAsia="仿宋_GB2312" w:hAnsi="宋体" w:hint="eastAsia"/>
                <w:color w:val="000000"/>
                <w:sz w:val="24"/>
                <w:szCs w:val="24"/>
              </w:rPr>
              <w:t>一体推进不敢腐、不能腐、不想腐</w:t>
            </w:r>
          </w:p>
        </w:tc>
        <w:tc>
          <w:tcPr>
            <w:tcW w:w="1427" w:type="dxa"/>
            <w:tcBorders>
              <w:top w:val="single" w:sz="4" w:space="0" w:color="auto"/>
              <w:left w:val="single" w:sz="4" w:space="0" w:color="auto"/>
              <w:bottom w:val="single" w:sz="4" w:space="0" w:color="auto"/>
              <w:right w:val="single" w:sz="4" w:space="0" w:color="auto"/>
            </w:tcBorders>
            <w:vAlign w:val="center"/>
          </w:tcPr>
          <w:p w:rsidR="00A6754B" w:rsidRDefault="00A6754B" w:rsidP="00446671">
            <w:pPr>
              <w:overflowPunct w:val="0"/>
              <w:topLinePunct/>
              <w:autoSpaceDE w:val="0"/>
              <w:adjustRightInd w:val="0"/>
              <w:snapToGrid w:val="0"/>
              <w:spacing w:line="320" w:lineRule="exact"/>
              <w:jc w:val="center"/>
              <w:rPr>
                <w:rFonts w:ascii="仿宋_GB2312" w:eastAsia="仿宋_GB2312" w:hAnsi="宋体" w:hint="eastAsia"/>
                <w:color w:val="000000"/>
                <w:sz w:val="24"/>
                <w:szCs w:val="24"/>
              </w:rPr>
            </w:pPr>
            <w:r w:rsidRPr="006C7A03">
              <w:rPr>
                <w:rFonts w:ascii="仿宋_GB2312" w:eastAsia="仿宋_GB2312" w:hAnsi="仿宋_GB2312" w:cs="仿宋_GB2312" w:hint="eastAsia"/>
                <w:color w:val="000000"/>
                <w:sz w:val="24"/>
                <w:szCs w:val="24"/>
              </w:rPr>
              <w:t>监审科</w:t>
            </w:r>
          </w:p>
        </w:tc>
        <w:tc>
          <w:tcPr>
            <w:tcW w:w="10158" w:type="dxa"/>
            <w:tcBorders>
              <w:top w:val="single" w:sz="4" w:space="0" w:color="auto"/>
              <w:left w:val="single" w:sz="4" w:space="0" w:color="auto"/>
              <w:bottom w:val="single" w:sz="4" w:space="0" w:color="auto"/>
              <w:right w:val="single" w:sz="4" w:space="0" w:color="auto"/>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1.坚持运用“全周期管理”理念方式，一体推进不敢腐、不能腐、不想腐；</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2.保持决不姑息的高压态势，以零容忍态度反腐惩恶，</w:t>
            </w:r>
            <w:r w:rsidRPr="00E5399D">
              <w:rPr>
                <w:rFonts w:ascii="仿宋_GB2312" w:eastAsia="仿宋_GB2312" w:hAnsi="仿宋_GB2312" w:cs="仿宋_GB2312"/>
                <w:color w:val="000000"/>
                <w:sz w:val="24"/>
                <w:szCs w:val="24"/>
              </w:rPr>
              <w:t>把党的十八大以来不收敛、不收手、胆大妄为者作为重中之重，严肃查处领导干部亲属和身边工作人员利用影响力谋私贪腐问题。严肃查处为提拔重用而投机钻营的领导干部，严惩</w:t>
            </w:r>
            <w:r w:rsidRPr="00E5399D">
              <w:rPr>
                <w:rFonts w:ascii="仿宋_GB2312" w:eastAsia="仿宋_GB2312" w:hAnsi="仿宋_GB2312" w:cs="仿宋_GB2312" w:hint="eastAsia"/>
                <w:color w:val="000000"/>
                <w:sz w:val="24"/>
                <w:szCs w:val="24"/>
              </w:rPr>
              <w:t>“政治骗子”</w:t>
            </w:r>
            <w:r w:rsidRPr="00E5399D">
              <w:rPr>
                <w:rFonts w:ascii="仿宋_GB2312" w:eastAsia="仿宋_GB2312" w:hAnsi="仿宋_GB2312" w:cs="仿宋_GB2312"/>
                <w:color w:val="000000"/>
                <w:sz w:val="24"/>
                <w:szCs w:val="24"/>
              </w:rPr>
              <w:t>和政治掮客</w:t>
            </w:r>
            <w:r w:rsidRPr="00E5399D">
              <w:rPr>
                <w:rFonts w:ascii="仿宋_GB2312" w:eastAsia="仿宋_GB2312" w:hAnsi="仿宋_GB2312" w:cs="仿宋_GB2312" w:hint="eastAsia"/>
                <w:color w:val="000000"/>
                <w:sz w:val="24"/>
                <w:szCs w:val="24"/>
              </w:rPr>
              <w:t>；</w:t>
            </w:r>
          </w:p>
          <w:p w:rsidR="00A6754B" w:rsidRPr="00F2481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FF0000"/>
                <w:sz w:val="24"/>
                <w:szCs w:val="24"/>
              </w:rPr>
            </w:pPr>
            <w:r w:rsidRPr="00E5399D">
              <w:rPr>
                <w:rFonts w:ascii="仿宋_GB2312" w:eastAsia="仿宋_GB2312" w:hAnsi="仿宋_GB2312" w:cs="仿宋_GB2312" w:hint="eastAsia"/>
                <w:color w:val="000000"/>
                <w:sz w:val="24"/>
                <w:szCs w:val="24"/>
              </w:rPr>
              <w:t>3.加强</w:t>
            </w:r>
            <w:proofErr w:type="gramStart"/>
            <w:r w:rsidRPr="00E5399D">
              <w:rPr>
                <w:rFonts w:ascii="仿宋_GB2312" w:eastAsia="仿宋_GB2312" w:hAnsi="仿宋_GB2312" w:cs="仿宋_GB2312" w:hint="eastAsia"/>
                <w:color w:val="000000"/>
                <w:sz w:val="24"/>
                <w:szCs w:val="24"/>
              </w:rPr>
              <w:t>廉洁文化</w:t>
            </w:r>
            <w:proofErr w:type="gramEnd"/>
            <w:r w:rsidRPr="00E5399D">
              <w:rPr>
                <w:rFonts w:ascii="仿宋_GB2312" w:eastAsia="仿宋_GB2312" w:hAnsi="仿宋_GB2312" w:cs="仿宋_GB2312" w:hint="eastAsia"/>
                <w:color w:val="000000"/>
                <w:sz w:val="24"/>
                <w:szCs w:val="24"/>
              </w:rPr>
              <w:t>建设，综合运用警示教育大会、专题培训、知识竞赛、旁听庭审、廉政谈话等多种形式，用活用好身边典型案例，分层分类开展廉洁从政从教教育，注重家庭家教家风建设，筑牢拒腐防变的思想堤坝。</w:t>
            </w:r>
          </w:p>
        </w:tc>
      </w:tr>
    </w:tbl>
    <w:p w:rsidR="00A6754B" w:rsidRDefault="00A6754B" w:rsidP="00A6754B">
      <w:pPr>
        <w:pStyle w:val="1"/>
        <w:spacing w:line="20" w:lineRule="exact"/>
        <w:rPr>
          <w:rFonts w:ascii="Times New Roman" w:eastAsia="方正小标宋简体"/>
          <w:color w:val="000000"/>
          <w:szCs w:val="44"/>
        </w:rPr>
      </w:pPr>
    </w:p>
    <w:p w:rsidR="00A6754B" w:rsidRDefault="00A6754B" w:rsidP="00A6754B">
      <w:pPr>
        <w:widowControl/>
        <w:spacing w:line="20" w:lineRule="exact"/>
        <w:jc w:val="left"/>
        <w:rPr>
          <w:rFonts w:ascii="仿宋_GB2312" w:eastAsia="仿宋_GB2312"/>
          <w:color w:val="000000"/>
          <w:sz w:val="32"/>
          <w:szCs w:val="32"/>
        </w:rPr>
        <w:sectPr w:rsidR="00A6754B" w:rsidSect="00A6754B">
          <w:footerReference w:type="default" r:id="rId6"/>
          <w:pgSz w:w="16838" w:h="11906" w:orient="landscape" w:code="9"/>
          <w:pgMar w:top="1701" w:right="1531" w:bottom="1701" w:left="1531" w:header="709" w:footer="992" w:gutter="0"/>
          <w:pgNumType w:fmt="numberInDash" w:start="0"/>
          <w:cols w:space="720"/>
          <w:titlePg/>
          <w:docGrid w:type="linesAndChars" w:linePitch="312"/>
        </w:sectPr>
      </w:pPr>
    </w:p>
    <w:p w:rsidR="00A6754B" w:rsidRDefault="00A6754B" w:rsidP="00A6754B">
      <w:pPr>
        <w:pStyle w:val="1"/>
        <w:spacing w:line="640" w:lineRule="exact"/>
        <w:rPr>
          <w:rFonts w:ascii="Times New Roman" w:eastAsia="方正小标宋简体"/>
          <w:color w:val="000000"/>
          <w:szCs w:val="44"/>
        </w:rPr>
      </w:pPr>
      <w:r>
        <w:rPr>
          <w:rFonts w:ascii="Times New Roman" w:eastAsia="方正小标宋简体" w:hint="eastAsia"/>
          <w:color w:val="000000"/>
          <w:szCs w:val="44"/>
        </w:rPr>
        <w:lastRenderedPageBreak/>
        <w:t>武进区委教育工委书记全面从严治党“第一责任人”责任清单</w:t>
      </w:r>
    </w:p>
    <w:p w:rsidR="00A6754B" w:rsidRDefault="00A6754B" w:rsidP="00A6754B">
      <w:pPr>
        <w:spacing w:line="400" w:lineRule="exact"/>
        <w:rPr>
          <w:rFonts w:hint="eastAsia"/>
          <w:color w:val="000000"/>
          <w:sz w:val="28"/>
          <w:szCs w:val="28"/>
        </w:rPr>
      </w:pPr>
    </w:p>
    <w:p w:rsidR="00A6754B" w:rsidRDefault="00A6754B" w:rsidP="00A6754B">
      <w:pPr>
        <w:spacing w:line="600" w:lineRule="exact"/>
        <w:rPr>
          <w:rFonts w:ascii="仿宋_GB2312" w:eastAsia="仿宋_GB2312" w:hint="eastAsia"/>
          <w:color w:val="000000"/>
        </w:rPr>
      </w:pPr>
      <w:r>
        <w:rPr>
          <w:rFonts w:hint="eastAsia"/>
          <w:color w:val="000000"/>
          <w:sz w:val="28"/>
          <w:szCs w:val="28"/>
        </w:rPr>
        <w:t xml:space="preserve">                                                                               </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61"/>
        <w:gridCol w:w="1759"/>
        <w:gridCol w:w="9788"/>
      </w:tblGrid>
      <w:tr w:rsidR="00A6754B" w:rsidTr="00446671">
        <w:trPr>
          <w:trHeight w:val="344"/>
          <w:tblHeader/>
          <w:jc w:val="center"/>
        </w:trPr>
        <w:tc>
          <w:tcPr>
            <w:tcW w:w="2361" w:type="dxa"/>
            <w:vMerge w:val="restart"/>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责任名称</w:t>
            </w:r>
          </w:p>
        </w:tc>
        <w:tc>
          <w:tcPr>
            <w:tcW w:w="1759" w:type="dxa"/>
            <w:vMerge w:val="restart"/>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项目任务</w:t>
            </w:r>
          </w:p>
        </w:tc>
        <w:tc>
          <w:tcPr>
            <w:tcW w:w="9788" w:type="dxa"/>
            <w:vMerge w:val="restart"/>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目标要求</w:t>
            </w:r>
          </w:p>
        </w:tc>
      </w:tr>
      <w:tr w:rsidR="00A6754B" w:rsidTr="00446671">
        <w:trPr>
          <w:trHeight w:val="320"/>
          <w:tblHeader/>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sz w:val="24"/>
                <w:szCs w:val="24"/>
              </w:rPr>
            </w:pPr>
          </w:p>
        </w:tc>
        <w:tc>
          <w:tcPr>
            <w:tcW w:w="1759" w:type="dxa"/>
            <w:vMerge/>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c>
          <w:tcPr>
            <w:tcW w:w="9788" w:type="dxa"/>
            <w:vMerge/>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r>
      <w:tr w:rsidR="00A6754B" w:rsidTr="00446671">
        <w:trPr>
          <w:trHeight w:val="2651"/>
          <w:jc w:val="center"/>
        </w:trPr>
        <w:tc>
          <w:tcPr>
            <w:tcW w:w="2361" w:type="dxa"/>
            <w:vMerge w:val="restart"/>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kern w:val="0"/>
                <w:sz w:val="24"/>
                <w:szCs w:val="24"/>
              </w:rPr>
              <w:t>（一）强化责任担当</w:t>
            </w: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当好第一责任人</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1.认真履行“第一责任人”</w:t>
            </w:r>
            <w:r w:rsidRPr="00E5399D">
              <w:rPr>
                <w:rFonts w:ascii="仿宋_GB2312" w:eastAsia="仿宋_GB2312" w:hAnsi="仿宋_GB2312" w:cs="仿宋_GB2312" w:hint="eastAsia"/>
                <w:color w:val="000000"/>
                <w:sz w:val="24"/>
                <w:szCs w:val="24"/>
              </w:rPr>
              <w:t>责任</w:t>
            </w:r>
            <w:r>
              <w:rPr>
                <w:rFonts w:ascii="仿宋_GB2312" w:eastAsia="仿宋_GB2312" w:hAnsi="仿宋_GB2312" w:cs="仿宋_GB2312" w:hint="eastAsia"/>
                <w:color w:val="000000"/>
                <w:sz w:val="24"/>
                <w:szCs w:val="24"/>
              </w:rPr>
              <w:t>，做到重要工作亲自部署、重大问题亲自过问、重点环节亲自协调、重要案件亲自督办；</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2.定期听取全区教育系统各级党组织落实全面从严治党责任情况汇报，主持召开专题会议研究部署全面从严治党工作全年不少于2次；</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3.加强对全面从严治党的调查研究，注重听取基层党员和群众关于全面从严治党的意见建议，开展专题调研全年不少于1次；</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4.支持、指导和督促领导班子其他成员、下级党组织书记履行全面从严治党责任，发现问题及时提醒纠正；</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5.全力支持、配合纪检监察部门工作，关心支持教育系统纪检委员队伍建设。</w:t>
            </w:r>
          </w:p>
        </w:tc>
      </w:tr>
      <w:tr w:rsidR="00A6754B" w:rsidTr="00446671">
        <w:trPr>
          <w:trHeight w:val="1585"/>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Pr="004C2133"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加强政治学习</w:t>
            </w:r>
          </w:p>
          <w:p w:rsidR="00A6754B" w:rsidRPr="004C2133" w:rsidRDefault="00A6754B" w:rsidP="00446671">
            <w:pPr>
              <w:overflowPunct w:val="0"/>
              <w:topLinePunct/>
              <w:autoSpaceDE w:val="0"/>
              <w:adjustRightInd w:val="0"/>
              <w:snapToGrid w:val="0"/>
              <w:spacing w:line="320" w:lineRule="exact"/>
              <w:jc w:val="center"/>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和教育</w:t>
            </w:r>
          </w:p>
        </w:tc>
        <w:tc>
          <w:tcPr>
            <w:tcW w:w="9788" w:type="dxa"/>
            <w:tcBorders>
              <w:tl2br w:val="nil"/>
              <w:tr2bl w:val="nil"/>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1.及时组织学习贯彻上级精神</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全面学习、全面把握、全面落实</w:t>
            </w:r>
            <w:r>
              <w:rPr>
                <w:rFonts w:ascii="仿宋_GB2312" w:eastAsia="仿宋_GB2312" w:hAnsi="仿宋_GB2312" w:cs="仿宋_GB2312" w:hint="eastAsia"/>
                <w:color w:val="000000"/>
                <w:sz w:val="24"/>
                <w:szCs w:val="24"/>
              </w:rPr>
              <w:t>党的二十大精神，</w:t>
            </w:r>
            <w:r w:rsidRPr="004C2133">
              <w:rPr>
                <w:rFonts w:ascii="仿宋_GB2312" w:eastAsia="仿宋_GB2312" w:hAnsi="仿宋_GB2312" w:cs="仿宋_GB2312" w:hint="eastAsia"/>
                <w:color w:val="000000"/>
                <w:sz w:val="24"/>
                <w:szCs w:val="24"/>
              </w:rPr>
              <w:t>深入开展学习贯彻习近平新时代中国特色社会主义思想主题教育，坚持不懈用习近平新时代中国特色社会主义思想凝</w:t>
            </w:r>
            <w:proofErr w:type="gramStart"/>
            <w:r w:rsidRPr="004C2133">
              <w:rPr>
                <w:rFonts w:ascii="仿宋_GB2312" w:eastAsia="仿宋_GB2312" w:hAnsi="仿宋_GB2312" w:cs="仿宋_GB2312" w:hint="eastAsia"/>
                <w:color w:val="000000"/>
                <w:sz w:val="24"/>
                <w:szCs w:val="24"/>
              </w:rPr>
              <w:t>心铸魂</w:t>
            </w:r>
            <w:proofErr w:type="gramEnd"/>
            <w:r w:rsidRPr="004C2133">
              <w:rPr>
                <w:rFonts w:ascii="仿宋_GB2312" w:eastAsia="仿宋_GB2312" w:hAnsi="仿宋_GB2312" w:cs="仿宋_GB2312" w:hint="eastAsia"/>
                <w:color w:val="000000"/>
                <w:sz w:val="24"/>
                <w:szCs w:val="24"/>
              </w:rPr>
              <w:t>，进一步统一思想、统一意志、统一行动；</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2.主持理论中心组集体学习</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到联系点讲授习近平新时代中国特色社会主义思想专题党课；</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3.认真参加民主生活会会前学习。</w:t>
            </w:r>
          </w:p>
        </w:tc>
      </w:tr>
      <w:tr w:rsidR="00A6754B" w:rsidTr="009A020C">
        <w:trPr>
          <w:trHeight w:val="1809"/>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落实责任报告</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制度</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1.在向区委和市委教育工委报告上年度落实主体责任情况时</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体现书记</w:t>
            </w:r>
            <w:r>
              <w:rPr>
                <w:rFonts w:ascii="仿宋_GB2312" w:eastAsia="仿宋_GB2312" w:hAnsi="仿宋_GB2312" w:cs="仿宋_GB2312" w:hint="cs"/>
                <w:color w:val="000000"/>
                <w:sz w:val="24"/>
                <w:szCs w:val="24"/>
                <w:cs/>
              </w:rPr>
              <w:t>“</w:t>
            </w:r>
            <w:r>
              <w:rPr>
                <w:rFonts w:ascii="仿宋_GB2312" w:eastAsia="仿宋_GB2312" w:hAnsi="仿宋_GB2312" w:cs="仿宋_GB2312" w:hint="eastAsia"/>
                <w:color w:val="000000"/>
                <w:sz w:val="24"/>
                <w:szCs w:val="24"/>
              </w:rPr>
              <w:t>第一责任人</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职责情况；</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2.制定“第一责任人”责任清单，年内</w:t>
            </w:r>
            <w:r w:rsidRPr="00143CA5">
              <w:rPr>
                <w:rFonts w:ascii="仿宋_GB2312" w:eastAsia="仿宋_GB2312" w:hAnsi="仿宋_GB2312" w:cs="仿宋_GB2312" w:hint="eastAsia"/>
                <w:color w:val="000000"/>
                <w:sz w:val="24"/>
                <w:szCs w:val="24"/>
              </w:rPr>
              <w:t>根据上级要求及工作安排，</w:t>
            </w:r>
            <w:r>
              <w:rPr>
                <w:rFonts w:ascii="仿宋_GB2312" w:eastAsia="仿宋_GB2312" w:hAnsi="仿宋_GB2312" w:cs="仿宋_GB2312" w:hint="eastAsia"/>
                <w:color w:val="000000"/>
                <w:sz w:val="24"/>
                <w:szCs w:val="24"/>
              </w:rPr>
              <w:t>报告上年度履行主体责任和“第一责任人”责任情况；</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w:t>
            </w:r>
            <w:r w:rsidRPr="00E5399D">
              <w:rPr>
                <w:rFonts w:ascii="仿宋_GB2312" w:eastAsia="仿宋_GB2312" w:hAnsi="仿宋_GB2312" w:cs="仿宋_GB2312" w:hint="eastAsia"/>
                <w:color w:val="000000"/>
                <w:sz w:val="24"/>
                <w:szCs w:val="24"/>
              </w:rPr>
              <w:t>在区委教育工委会扩大会议上述责，接受评议监督。</w:t>
            </w:r>
          </w:p>
        </w:tc>
      </w:tr>
      <w:tr w:rsidR="00A6754B" w:rsidTr="00446671">
        <w:trPr>
          <w:trHeight w:val="90"/>
          <w:jc w:val="center"/>
        </w:trPr>
        <w:tc>
          <w:tcPr>
            <w:tcW w:w="2361" w:type="dxa"/>
            <w:vMerge/>
            <w:tcBorders>
              <w:bottom w:val="nil"/>
              <w:tl2br w:val="nil"/>
              <w:tr2bl w:val="nil"/>
            </w:tcBorders>
            <w:vAlign w:val="center"/>
          </w:tcPr>
          <w:p w:rsidR="00A6754B" w:rsidRDefault="00A6754B" w:rsidP="00446671">
            <w:pPr>
              <w:spacing w:line="320" w:lineRule="exact"/>
              <w:jc w:val="center"/>
              <w:rPr>
                <w:rFonts w:ascii="仿宋_GB2312" w:eastAsia="仿宋_GB2312" w:hAnsi="宋体" w:hint="eastAsia"/>
                <w:color w:val="000000"/>
                <w:spacing w:val="-6"/>
                <w:kern w:val="0"/>
                <w:sz w:val="24"/>
                <w:szCs w:val="24"/>
              </w:rPr>
            </w:pP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加强管理监督</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1.对领导班子其他成员经常开展谈心谈话</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切实履行好教育、管理、监督责任，对领导班子其他成员所作的函询说明签署意见时</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要认真审核把关</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并进行针对性教育提醒；</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2.定期听取领导班子其他成员履行管党治党责任的情况汇报</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发现责任落实不到位的及时约谈；</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3.对下级新任职</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一把手</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开展任职谈话</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同下级</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一把手</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定期开展监督谈话</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对存在苗头性、倾向性问题的进行批评教育</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对存在轻微违纪问题的及时予以诫勉；</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4.在下级</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一把手</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发生失职失责问题</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所在地区、部门、单位出现重大群体性事件、重大公共卫生事件、重大安全生产事故以及重大违纪违法案件等情形时</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进行专题约谈</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提出整改意见</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督促落实责任；</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5.年底听取下级党委</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党组</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主体责任情况汇报。</w:t>
            </w:r>
          </w:p>
        </w:tc>
      </w:tr>
      <w:tr w:rsidR="00A6754B" w:rsidTr="00446671">
        <w:trPr>
          <w:trHeight w:val="1020"/>
          <w:jc w:val="center"/>
        </w:trPr>
        <w:tc>
          <w:tcPr>
            <w:tcW w:w="2361" w:type="dxa"/>
            <w:tcBorders>
              <w:top w:val="nil"/>
            </w:tcBorders>
            <w:vAlign w:val="center"/>
          </w:tcPr>
          <w:p w:rsidR="00A6754B" w:rsidRDefault="00A6754B" w:rsidP="00446671">
            <w:pPr>
              <w:spacing w:line="320" w:lineRule="exact"/>
              <w:jc w:val="center"/>
              <w:rPr>
                <w:rFonts w:ascii="仿宋_GB2312" w:eastAsia="仿宋_GB2312" w:hAnsi="宋体" w:hint="eastAsia"/>
                <w:color w:val="000000"/>
                <w:spacing w:val="-6"/>
                <w:kern w:val="0"/>
                <w:sz w:val="24"/>
                <w:szCs w:val="24"/>
              </w:rPr>
            </w:pP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强化组织观念</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1.落实双重组织生活制度，带头执行民主集中制和议事规则，主持召开区委教育工委领导班子民主生活会，带头开展批评和自我批评，以普通党员身份参加党支部组织生活会；</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2.工作中重大问题和个人有关事项按规定、按程序向组织请示报告。</w:t>
            </w:r>
          </w:p>
        </w:tc>
      </w:tr>
      <w:tr w:rsidR="00A6754B" w:rsidTr="00446671">
        <w:trPr>
          <w:trHeight w:val="780"/>
          <w:jc w:val="center"/>
        </w:trPr>
        <w:tc>
          <w:tcPr>
            <w:tcW w:w="2361" w:type="dxa"/>
            <w:vMerge w:val="restart"/>
            <w:tcBorders>
              <w:tl2br w:val="nil"/>
              <w:tr2bl w:val="nil"/>
            </w:tcBorders>
            <w:vAlign w:val="center"/>
          </w:tcPr>
          <w:p w:rsidR="00A6754B" w:rsidRDefault="00A6754B" w:rsidP="00446671">
            <w:pPr>
              <w:spacing w:line="320" w:lineRule="exact"/>
              <w:jc w:val="center"/>
              <w:rPr>
                <w:rFonts w:ascii="黑体" w:eastAsia="黑体" w:hAnsi="黑体" w:cs="黑体" w:hint="eastAsia"/>
                <w:color w:val="000000"/>
                <w:kern w:val="0"/>
                <w:sz w:val="24"/>
                <w:szCs w:val="24"/>
              </w:rPr>
            </w:pPr>
          </w:p>
          <w:p w:rsidR="00A6754B" w:rsidRDefault="00A6754B" w:rsidP="00446671">
            <w:pPr>
              <w:spacing w:line="320" w:lineRule="exact"/>
              <w:jc w:val="center"/>
              <w:rPr>
                <w:rFonts w:ascii="黑体" w:eastAsia="黑体" w:hAnsi="黑体" w:cs="黑体" w:hint="eastAsia"/>
                <w:color w:val="000000"/>
                <w:kern w:val="0"/>
                <w:sz w:val="24"/>
                <w:szCs w:val="24"/>
              </w:rPr>
            </w:pPr>
          </w:p>
          <w:p w:rsidR="00A6754B" w:rsidRDefault="00A6754B" w:rsidP="00446671">
            <w:pPr>
              <w:spacing w:line="320" w:lineRule="exact"/>
              <w:jc w:val="center"/>
              <w:rPr>
                <w:rFonts w:ascii="黑体" w:eastAsia="黑体" w:hAnsi="黑体" w:cs="黑体" w:hint="eastAsia"/>
                <w:color w:val="000000"/>
                <w:kern w:val="0"/>
                <w:sz w:val="24"/>
                <w:szCs w:val="24"/>
              </w:rPr>
            </w:pPr>
          </w:p>
          <w:p w:rsidR="00A6754B" w:rsidRDefault="00A6754B" w:rsidP="00446671">
            <w:pPr>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kern w:val="0"/>
                <w:sz w:val="24"/>
                <w:szCs w:val="24"/>
              </w:rPr>
              <w:t>（二）加强督促检查</w:t>
            </w: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加强责任传导</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加强对主体责任落实情况的责任传导和监督检查，全年与领导班子其他成员及下级党组织主要负责人廉政谈话不少于1次。</w:t>
            </w:r>
          </w:p>
        </w:tc>
      </w:tr>
      <w:tr w:rsidR="00A6754B" w:rsidTr="00446671">
        <w:trPr>
          <w:trHeight w:val="90"/>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强化检查考核</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1.将落实全面从严治党责任情况作为年度民主生活会对照检查内容，</w:t>
            </w:r>
            <w:proofErr w:type="gramStart"/>
            <w:r>
              <w:rPr>
                <w:rFonts w:ascii="仿宋_GB2312" w:eastAsia="仿宋_GB2312" w:hAnsi="仿宋_GB2312" w:cs="仿宋_GB2312" w:hint="eastAsia"/>
                <w:color w:val="000000"/>
                <w:sz w:val="24"/>
                <w:szCs w:val="24"/>
              </w:rPr>
              <w:t>深入查</w:t>
            </w:r>
            <w:proofErr w:type="gramEnd"/>
            <w:r>
              <w:rPr>
                <w:rFonts w:ascii="仿宋_GB2312" w:eastAsia="仿宋_GB2312" w:hAnsi="仿宋_GB2312" w:cs="仿宋_GB2312" w:hint="eastAsia"/>
                <w:color w:val="000000"/>
                <w:sz w:val="24"/>
                <w:szCs w:val="24"/>
              </w:rPr>
              <w:t>摆存在的问题，开展严肃认真的批评和自我批评，提出务实管用的整改措施；</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2.发生重大违纪违法案件、严重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四风</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问题的，及时召开专题民主生活会</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认真对照检查</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深刻剖析反思</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明确整改责任；</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3.对下级党组织做好督促检查，带队开展全面从严治党落实情况的监督检查和评价考核；</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4.严格责任追究，推进职责范围内各项任务的有效落实。</w:t>
            </w:r>
          </w:p>
        </w:tc>
        <w:bookmarkStart w:id="0" w:name="_GoBack"/>
        <w:bookmarkEnd w:id="0"/>
      </w:tr>
      <w:tr w:rsidR="00A6754B" w:rsidTr="009A020C">
        <w:trPr>
          <w:trHeight w:val="999"/>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坚持抓早抓小</w:t>
            </w:r>
          </w:p>
        </w:tc>
        <w:tc>
          <w:tcPr>
            <w:tcW w:w="9788" w:type="dxa"/>
            <w:tcBorders>
              <w:tl2br w:val="nil"/>
              <w:tr2bl w:val="nil"/>
            </w:tcBorders>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注重分析</w:t>
            </w:r>
            <w:proofErr w:type="gramStart"/>
            <w:r>
              <w:rPr>
                <w:rFonts w:ascii="仿宋_GB2312" w:eastAsia="仿宋_GB2312" w:hAnsi="仿宋_GB2312" w:cs="仿宋_GB2312" w:hint="eastAsia"/>
                <w:color w:val="000000"/>
                <w:sz w:val="24"/>
                <w:szCs w:val="24"/>
              </w:rPr>
              <w:t>研</w:t>
            </w:r>
            <w:proofErr w:type="gramEnd"/>
            <w:r>
              <w:rPr>
                <w:rFonts w:ascii="仿宋_GB2312" w:eastAsia="仿宋_GB2312" w:hAnsi="仿宋_GB2312" w:cs="仿宋_GB2312" w:hint="eastAsia"/>
                <w:color w:val="000000"/>
                <w:sz w:val="24"/>
                <w:szCs w:val="24"/>
              </w:rPr>
              <w:t>判</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发现领导班子其他成员、下一级党组织书记存在政治、思想、工作、生活作风、纪律等方面苗头性、倾向性问题的，特别是对巡视巡察或检查考核发现问题较多、民主测评满意度较低的，认真开展提醒谈话、诫勉谈话。</w:t>
            </w:r>
          </w:p>
        </w:tc>
      </w:tr>
      <w:tr w:rsidR="00A6754B" w:rsidTr="000D3BB5">
        <w:trPr>
          <w:trHeight w:val="1708"/>
          <w:jc w:val="center"/>
        </w:trPr>
        <w:tc>
          <w:tcPr>
            <w:tcW w:w="2361" w:type="dxa"/>
            <w:vMerge w:val="restart"/>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kern w:val="0"/>
                <w:sz w:val="24"/>
                <w:szCs w:val="24"/>
              </w:rPr>
              <w:lastRenderedPageBreak/>
              <w:t>（三）密切联系群众</w:t>
            </w:r>
          </w:p>
        </w:tc>
        <w:tc>
          <w:tcPr>
            <w:tcW w:w="1759" w:type="dxa"/>
            <w:tcBorders>
              <w:tl2br w:val="nil"/>
              <w:tr2bl w:val="nil"/>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维护群众权益</w:t>
            </w:r>
          </w:p>
        </w:tc>
        <w:tc>
          <w:tcPr>
            <w:tcW w:w="9788" w:type="dxa"/>
            <w:tcBorders>
              <w:tl2br w:val="nil"/>
              <w:tr2bl w:val="nil"/>
            </w:tcBorders>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1.深入基层、直达一线</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带头深入教育系统和</w:t>
            </w:r>
            <w:r>
              <w:rPr>
                <w:rFonts w:ascii="仿宋_GB2312" w:eastAsia="仿宋_GB2312" w:hAnsi="仿宋_GB2312" w:cs="仿宋_GB2312" w:hint="eastAsia"/>
                <w:color w:val="000000"/>
                <w:sz w:val="24"/>
                <w:szCs w:val="24"/>
              </w:rPr>
              <w:t>直</w:t>
            </w:r>
            <w:r w:rsidRPr="004C2133">
              <w:rPr>
                <w:rFonts w:ascii="仿宋_GB2312" w:eastAsia="仿宋_GB2312" w:hAnsi="仿宋_GB2312" w:cs="仿宋_GB2312" w:hint="eastAsia"/>
                <w:color w:val="000000"/>
                <w:sz w:val="24"/>
                <w:szCs w:val="24"/>
              </w:rPr>
              <w:t>属</w:t>
            </w:r>
            <w:r>
              <w:rPr>
                <w:rFonts w:ascii="仿宋_GB2312" w:eastAsia="仿宋_GB2312" w:hAnsi="仿宋_GB2312" w:cs="仿宋_GB2312" w:hint="eastAsia"/>
                <w:color w:val="000000"/>
                <w:sz w:val="24"/>
                <w:szCs w:val="24"/>
              </w:rPr>
              <w:t>事业</w:t>
            </w:r>
            <w:r w:rsidRPr="004C2133">
              <w:rPr>
                <w:rFonts w:ascii="仿宋_GB2312" w:eastAsia="仿宋_GB2312" w:hAnsi="仿宋_GB2312" w:cs="仿宋_GB2312" w:hint="eastAsia"/>
                <w:color w:val="000000"/>
                <w:sz w:val="24"/>
                <w:szCs w:val="24"/>
              </w:rPr>
              <w:t>单位开展挂钩联系服务，切实解决基层单位遇到的难点堵点痛点，保障师生合法权益；</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2.坚持领导干部接访下访制度，了解群众诉求，关心群众疾苦，协调解决群众反映强烈的突出问题。</w:t>
            </w:r>
          </w:p>
        </w:tc>
      </w:tr>
      <w:tr w:rsidR="00A6754B" w:rsidTr="000D3BB5">
        <w:trPr>
          <w:trHeight w:val="2013"/>
          <w:jc w:val="center"/>
        </w:trPr>
        <w:tc>
          <w:tcPr>
            <w:tcW w:w="2361" w:type="dxa"/>
            <w:vMerge/>
            <w:tcBorders>
              <w:tl2br w:val="nil"/>
              <w:tr2bl w:val="nil"/>
            </w:tcBorders>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Pr="00E5399D"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sidRPr="00E5399D">
              <w:rPr>
                <w:rFonts w:ascii="仿宋_GB2312" w:eastAsia="仿宋_GB2312" w:hAnsi="仿宋_GB2312" w:cs="仿宋_GB2312" w:hint="eastAsia"/>
                <w:color w:val="000000"/>
                <w:spacing w:val="-6"/>
                <w:kern w:val="0"/>
                <w:sz w:val="24"/>
                <w:szCs w:val="24"/>
              </w:rPr>
              <w:t>加强调查研究</w:t>
            </w:r>
          </w:p>
        </w:tc>
        <w:tc>
          <w:tcPr>
            <w:tcW w:w="9788" w:type="dxa"/>
            <w:tcBorders>
              <w:tl2br w:val="nil"/>
              <w:tr2bl w:val="nil"/>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大兴调查研究，紧紧围绕全面贯彻落实党的二十大精神、推动高质量发展，立足职能职责，做好事关全局的战略性调研、破解复杂难题的对策性调研、新时代新情况的前瞻性调研、重大工作项目的跟踪性调研、典型案例的解剖式调研、推动落实的督查式调研；</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2.针对相关领域或工作中最突出的难点问题进行专项调研。落实常态调研机制，采取“四</w:t>
            </w:r>
            <w:proofErr w:type="gramStart"/>
            <w:r w:rsidRPr="00E5399D">
              <w:rPr>
                <w:rFonts w:ascii="仿宋_GB2312" w:eastAsia="仿宋_GB2312" w:hAnsi="仿宋_GB2312" w:cs="仿宋_GB2312" w:hint="eastAsia"/>
                <w:color w:val="000000"/>
                <w:sz w:val="24"/>
                <w:szCs w:val="24"/>
              </w:rPr>
              <w:t>不</w:t>
            </w:r>
            <w:proofErr w:type="gramEnd"/>
            <w:r w:rsidRPr="00E5399D">
              <w:rPr>
                <w:rFonts w:ascii="仿宋_GB2312" w:eastAsia="仿宋_GB2312" w:hAnsi="仿宋_GB2312" w:cs="仿宋_GB2312" w:hint="eastAsia"/>
                <w:color w:val="000000"/>
                <w:sz w:val="24"/>
                <w:szCs w:val="24"/>
              </w:rPr>
              <w:t>两直”方式，深入实际、深入基层、深入群众，总结经验、研究问题、指导工作。</w:t>
            </w:r>
          </w:p>
        </w:tc>
      </w:tr>
      <w:tr w:rsidR="00A6754B" w:rsidTr="00446671">
        <w:trPr>
          <w:trHeight w:val="1262"/>
          <w:jc w:val="center"/>
        </w:trPr>
        <w:tc>
          <w:tcPr>
            <w:tcW w:w="2361" w:type="dxa"/>
            <w:vMerge w:val="restart"/>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kern w:val="0"/>
                <w:sz w:val="24"/>
                <w:szCs w:val="24"/>
              </w:rPr>
              <w:t>（四）带头执行规定</w:t>
            </w:r>
          </w:p>
        </w:tc>
        <w:tc>
          <w:tcPr>
            <w:tcW w:w="1759" w:type="dxa"/>
            <w:tcBorders>
              <w:tl2br w:val="nil"/>
              <w:tr2bl w:val="nil"/>
            </w:tcBorders>
            <w:vAlign w:val="center"/>
          </w:tcPr>
          <w:p w:rsidR="00A6754B" w:rsidRPr="00E5399D" w:rsidRDefault="00A6754B" w:rsidP="00446671">
            <w:pPr>
              <w:spacing w:line="320" w:lineRule="exact"/>
              <w:jc w:val="center"/>
              <w:rPr>
                <w:rFonts w:ascii="仿宋_GB2312" w:eastAsia="仿宋_GB2312" w:hAnsi="仿宋_GB2312" w:cs="仿宋_GB2312" w:hint="eastAsia"/>
                <w:color w:val="000000"/>
                <w:spacing w:val="-6"/>
                <w:kern w:val="0"/>
                <w:sz w:val="24"/>
                <w:szCs w:val="24"/>
              </w:rPr>
            </w:pPr>
            <w:proofErr w:type="gramStart"/>
            <w:r w:rsidRPr="00E5399D">
              <w:rPr>
                <w:rFonts w:ascii="仿宋_GB2312" w:eastAsia="仿宋_GB2312" w:hAnsi="仿宋_GB2312" w:cs="仿宋_GB2312" w:hint="eastAsia"/>
                <w:color w:val="000000"/>
                <w:spacing w:val="-6"/>
                <w:kern w:val="0"/>
                <w:sz w:val="24"/>
                <w:szCs w:val="24"/>
              </w:rPr>
              <w:t>守纪律讲规矩</w:t>
            </w:r>
            <w:proofErr w:type="gramEnd"/>
          </w:p>
        </w:tc>
        <w:tc>
          <w:tcPr>
            <w:tcW w:w="9788" w:type="dxa"/>
            <w:tcBorders>
              <w:tl2br w:val="nil"/>
              <w:tr2bl w:val="nil"/>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1.带头遵守党的政治纪律、政治规矩，模范遵守党纪国法，带头接受干部群众的监督；</w:t>
            </w:r>
          </w:p>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sidRPr="00E5399D">
              <w:rPr>
                <w:rFonts w:ascii="仿宋_GB2312" w:eastAsia="仿宋_GB2312" w:hAnsi="仿宋_GB2312" w:cs="仿宋_GB2312" w:hint="eastAsia"/>
                <w:color w:val="000000"/>
                <w:sz w:val="24"/>
                <w:szCs w:val="24"/>
              </w:rPr>
              <w:t>2.带头严格执行中央八项规定及实施细则精神和省委、市委、区委具体办法，管好家人、亲属和身边工作人员。</w:t>
            </w:r>
          </w:p>
        </w:tc>
      </w:tr>
      <w:tr w:rsidR="00A6754B" w:rsidTr="000D3BB5">
        <w:trPr>
          <w:trHeight w:val="1420"/>
          <w:jc w:val="center"/>
        </w:trPr>
        <w:tc>
          <w:tcPr>
            <w:tcW w:w="2361" w:type="dxa"/>
            <w:vMerge/>
            <w:tcBorders>
              <w:tl2br w:val="nil"/>
              <w:tr2bl w:val="nil"/>
            </w:tcBorders>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759" w:type="dxa"/>
            <w:tcBorders>
              <w:tl2br w:val="nil"/>
              <w:tr2bl w:val="nil"/>
            </w:tcBorders>
            <w:vAlign w:val="center"/>
          </w:tcPr>
          <w:p w:rsidR="00A6754B" w:rsidRPr="00E5399D"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sidRPr="00E5399D">
              <w:rPr>
                <w:rFonts w:ascii="仿宋_GB2312" w:eastAsia="仿宋_GB2312" w:hAnsi="仿宋_GB2312" w:cs="仿宋_GB2312" w:hint="eastAsia"/>
                <w:color w:val="000000"/>
                <w:spacing w:val="-6"/>
                <w:kern w:val="0"/>
                <w:sz w:val="24"/>
                <w:szCs w:val="24"/>
              </w:rPr>
              <w:t>严格落实整改</w:t>
            </w:r>
          </w:p>
          <w:p w:rsidR="00A6754B" w:rsidRPr="00E5399D"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sidRPr="00E5399D">
              <w:rPr>
                <w:rFonts w:ascii="仿宋_GB2312" w:eastAsia="仿宋_GB2312" w:hAnsi="仿宋_GB2312" w:cs="仿宋_GB2312" w:hint="eastAsia"/>
                <w:color w:val="000000"/>
                <w:spacing w:val="-6"/>
                <w:kern w:val="0"/>
                <w:sz w:val="24"/>
                <w:szCs w:val="24"/>
              </w:rPr>
              <w:t>牵头任务</w:t>
            </w:r>
          </w:p>
        </w:tc>
        <w:tc>
          <w:tcPr>
            <w:tcW w:w="9788" w:type="dxa"/>
            <w:tcBorders>
              <w:tl2br w:val="nil"/>
              <w:tr2bl w:val="nil"/>
            </w:tcBorders>
            <w:vAlign w:val="center"/>
          </w:tcPr>
          <w:p w:rsidR="00A6754B" w:rsidRPr="00E5399D"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抓好区委书记抓基层党建工作述职会点评要求</w:t>
            </w:r>
            <w:r w:rsidRPr="00E5399D">
              <w:rPr>
                <w:rFonts w:ascii="仿宋_GB2312" w:eastAsia="仿宋_GB2312" w:hAnsi="仿宋_GB2312" w:cs="仿宋_GB2312" w:hint="eastAsia"/>
                <w:color w:val="000000"/>
                <w:sz w:val="24"/>
                <w:szCs w:val="24"/>
              </w:rPr>
              <w:t>以及省委巡视、区委巡察区委教育</w:t>
            </w:r>
            <w:r>
              <w:rPr>
                <w:rFonts w:ascii="仿宋_GB2312" w:eastAsia="仿宋_GB2312" w:hAnsi="仿宋_GB2312" w:cs="仿宋_GB2312" w:hint="eastAsia"/>
                <w:color w:val="000000"/>
                <w:sz w:val="24"/>
                <w:szCs w:val="24"/>
              </w:rPr>
              <w:t>工委</w:t>
            </w:r>
            <w:r w:rsidRPr="00E5399D">
              <w:rPr>
                <w:rFonts w:ascii="仿宋_GB2312" w:eastAsia="仿宋_GB2312" w:hAnsi="仿宋_GB2312" w:cs="仿宋_GB2312" w:hint="eastAsia"/>
                <w:color w:val="000000"/>
                <w:sz w:val="24"/>
                <w:szCs w:val="24"/>
              </w:rPr>
              <w:t>反馈意见，不折不扣抓好牵头任务的整改落实，并巩固拓展整改成果。</w:t>
            </w:r>
          </w:p>
        </w:tc>
      </w:tr>
    </w:tbl>
    <w:p w:rsidR="00A6754B" w:rsidRDefault="00A6754B" w:rsidP="00A6754B">
      <w:pPr>
        <w:rPr>
          <w:rFonts w:ascii="仿宋_GB2312" w:eastAsia="仿宋_GB2312"/>
          <w:color w:val="000000"/>
          <w:szCs w:val="44"/>
        </w:rPr>
      </w:pPr>
    </w:p>
    <w:p w:rsidR="000D3BB5" w:rsidRDefault="000D3BB5" w:rsidP="00A6754B">
      <w:pPr>
        <w:rPr>
          <w:rFonts w:ascii="仿宋_GB2312" w:eastAsia="仿宋_GB2312"/>
          <w:color w:val="000000"/>
          <w:szCs w:val="44"/>
        </w:rPr>
      </w:pPr>
    </w:p>
    <w:p w:rsidR="000D3BB5" w:rsidRDefault="000D3BB5" w:rsidP="00A6754B">
      <w:pPr>
        <w:rPr>
          <w:rFonts w:ascii="仿宋_GB2312" w:eastAsia="仿宋_GB2312"/>
          <w:color w:val="000000"/>
          <w:szCs w:val="44"/>
        </w:rPr>
      </w:pPr>
    </w:p>
    <w:p w:rsidR="000D3BB5" w:rsidRDefault="000D3BB5" w:rsidP="00A6754B">
      <w:pPr>
        <w:rPr>
          <w:rFonts w:ascii="仿宋_GB2312" w:eastAsia="仿宋_GB2312"/>
          <w:color w:val="000000"/>
          <w:szCs w:val="44"/>
        </w:rPr>
      </w:pPr>
    </w:p>
    <w:p w:rsidR="000D3BB5" w:rsidRDefault="000D3BB5" w:rsidP="00A6754B">
      <w:pPr>
        <w:rPr>
          <w:rFonts w:ascii="仿宋_GB2312" w:eastAsia="仿宋_GB2312" w:hint="eastAsia"/>
          <w:color w:val="000000"/>
          <w:szCs w:val="44"/>
        </w:rPr>
      </w:pPr>
    </w:p>
    <w:p w:rsidR="00A6754B" w:rsidRDefault="00A6754B" w:rsidP="00A6754B">
      <w:pPr>
        <w:pStyle w:val="1"/>
        <w:spacing w:line="640" w:lineRule="exact"/>
        <w:rPr>
          <w:rFonts w:ascii="Times New Roman" w:eastAsia="方正小标宋简体" w:hint="eastAsia"/>
          <w:color w:val="000000"/>
          <w:szCs w:val="44"/>
        </w:rPr>
      </w:pPr>
      <w:r>
        <w:rPr>
          <w:rFonts w:ascii="Times New Roman" w:eastAsia="方正小标宋简体" w:hint="eastAsia"/>
          <w:color w:val="000000"/>
          <w:szCs w:val="44"/>
        </w:rPr>
        <w:lastRenderedPageBreak/>
        <w:t>武进区委教育工委</w:t>
      </w:r>
      <w:r>
        <w:rPr>
          <w:rFonts w:ascii="Times New Roman" w:eastAsia="方正小标宋简体" w:hint="eastAsia"/>
          <w:szCs w:val="44"/>
        </w:rPr>
        <w:t>领导</w:t>
      </w:r>
      <w:r>
        <w:rPr>
          <w:rFonts w:ascii="Times New Roman" w:eastAsia="方正小标宋简体" w:hint="eastAsia"/>
          <w:color w:val="000000"/>
          <w:szCs w:val="44"/>
        </w:rPr>
        <w:t>班子</w:t>
      </w:r>
      <w:r>
        <w:rPr>
          <w:rFonts w:ascii="Times New Roman" w:eastAsia="方正小标宋简体" w:hint="eastAsia"/>
          <w:szCs w:val="44"/>
        </w:rPr>
        <w:t>其他</w:t>
      </w:r>
      <w:r>
        <w:rPr>
          <w:rFonts w:ascii="Times New Roman" w:eastAsia="方正小标宋简体" w:hint="eastAsia"/>
          <w:color w:val="000000"/>
          <w:szCs w:val="44"/>
        </w:rPr>
        <w:t>成员全面从严治党</w:t>
      </w:r>
    </w:p>
    <w:p w:rsidR="00A6754B" w:rsidRDefault="00A6754B" w:rsidP="00A6754B">
      <w:pPr>
        <w:pStyle w:val="1"/>
        <w:spacing w:line="640" w:lineRule="exact"/>
        <w:rPr>
          <w:rFonts w:ascii="仿宋_GB2312" w:eastAsia="仿宋_GB2312" w:hint="eastAsia"/>
          <w:color w:val="000000"/>
        </w:rPr>
      </w:pPr>
      <w:r>
        <w:rPr>
          <w:rFonts w:ascii="Times New Roman" w:eastAsia="方正小标宋简体" w:hint="eastAsia"/>
          <w:color w:val="000000"/>
          <w:szCs w:val="44"/>
        </w:rPr>
        <w:t>“一岗双责”责任清单</w:t>
      </w:r>
      <w:r>
        <w:rPr>
          <w:rFonts w:ascii="仿宋_GB2312" w:eastAsia="仿宋_GB2312" w:hint="eastAsia"/>
          <w:color w:val="000000"/>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329"/>
        <w:gridCol w:w="1962"/>
        <w:gridCol w:w="9430"/>
      </w:tblGrid>
      <w:tr w:rsidR="00A6754B" w:rsidTr="00446671">
        <w:trPr>
          <w:cantSplit/>
          <w:trHeight w:val="360"/>
          <w:tblHeader/>
          <w:jc w:val="center"/>
        </w:trPr>
        <w:tc>
          <w:tcPr>
            <w:tcW w:w="2329" w:type="dxa"/>
            <w:vMerge w:val="restart"/>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责任名称</w:t>
            </w:r>
          </w:p>
        </w:tc>
        <w:tc>
          <w:tcPr>
            <w:tcW w:w="1962" w:type="dxa"/>
            <w:vMerge w:val="restart"/>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项目任务</w:t>
            </w:r>
          </w:p>
        </w:tc>
        <w:tc>
          <w:tcPr>
            <w:tcW w:w="9430" w:type="dxa"/>
            <w:vMerge w:val="restart"/>
            <w:vAlign w:val="center"/>
          </w:tcPr>
          <w:p w:rsidR="00A6754B" w:rsidRDefault="00A6754B" w:rsidP="00446671">
            <w:pPr>
              <w:widowControl/>
              <w:spacing w:line="320" w:lineRule="exact"/>
              <w:jc w:val="center"/>
              <w:rPr>
                <w:rFonts w:ascii="仿宋_GB2312" w:eastAsia="仿宋_GB2312" w:hAnsi="宋体" w:hint="eastAsia"/>
                <w:b/>
                <w:color w:val="000000"/>
                <w:kern w:val="0"/>
                <w:sz w:val="24"/>
                <w:szCs w:val="24"/>
              </w:rPr>
            </w:pPr>
            <w:r>
              <w:rPr>
                <w:rFonts w:ascii="仿宋_GB2312" w:eastAsia="仿宋_GB2312" w:hAnsi="宋体" w:hint="eastAsia"/>
                <w:b/>
                <w:color w:val="000000"/>
                <w:kern w:val="0"/>
                <w:sz w:val="24"/>
                <w:szCs w:val="24"/>
              </w:rPr>
              <w:t>目标要求</w:t>
            </w:r>
          </w:p>
        </w:tc>
      </w:tr>
      <w:tr w:rsidR="00A6754B" w:rsidTr="00446671">
        <w:trPr>
          <w:cantSplit/>
          <w:trHeight w:val="360"/>
          <w:tblHeader/>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sz w:val="24"/>
                <w:szCs w:val="24"/>
              </w:rPr>
            </w:pPr>
          </w:p>
        </w:tc>
        <w:tc>
          <w:tcPr>
            <w:tcW w:w="1962" w:type="dxa"/>
            <w:vMerge/>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c>
          <w:tcPr>
            <w:tcW w:w="9430" w:type="dxa"/>
            <w:vMerge/>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r>
      <w:tr w:rsidR="00A6754B" w:rsidTr="00446671">
        <w:trPr>
          <w:cantSplit/>
          <w:trHeight w:val="1492"/>
          <w:jc w:val="center"/>
        </w:trPr>
        <w:tc>
          <w:tcPr>
            <w:tcW w:w="2329" w:type="dxa"/>
            <w:vMerge w:val="restart"/>
            <w:vAlign w:val="center"/>
          </w:tcPr>
          <w:p w:rsidR="00A6754B" w:rsidRDefault="00A6754B" w:rsidP="00446671">
            <w:pPr>
              <w:spacing w:line="320" w:lineRule="exact"/>
              <w:jc w:val="center"/>
              <w:rPr>
                <w:rFonts w:ascii="仿宋_GB2312" w:eastAsia="仿宋_GB2312" w:hAnsi="宋体" w:hint="eastAsia"/>
                <w:color w:val="000000"/>
                <w:sz w:val="24"/>
                <w:szCs w:val="24"/>
              </w:rPr>
            </w:pPr>
            <w:r>
              <w:rPr>
                <w:rFonts w:ascii="黑体" w:eastAsia="黑体" w:hAnsi="黑体" w:cs="黑体" w:hint="eastAsia"/>
                <w:color w:val="000000"/>
                <w:sz w:val="24"/>
                <w:szCs w:val="24"/>
              </w:rPr>
              <w:t>（一）强化责任担当</w:t>
            </w: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加强政治学习</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和教育</w:t>
            </w:r>
          </w:p>
        </w:tc>
        <w:tc>
          <w:tcPr>
            <w:tcW w:w="9430" w:type="dxa"/>
            <w:vAlign w:val="center"/>
          </w:tcPr>
          <w:p w:rsidR="00A6754B" w:rsidRPr="004C2133"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1.及时组织学习贯彻上级精神</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全面学习、全面把握、全面落实</w:t>
            </w:r>
            <w:r>
              <w:rPr>
                <w:rFonts w:ascii="仿宋_GB2312" w:eastAsia="仿宋_GB2312" w:hAnsi="仿宋_GB2312" w:cs="仿宋_GB2312" w:hint="eastAsia"/>
                <w:color w:val="000000"/>
                <w:sz w:val="24"/>
                <w:szCs w:val="24"/>
              </w:rPr>
              <w:t>党的二十大精神，</w:t>
            </w:r>
            <w:r w:rsidRPr="004C2133">
              <w:rPr>
                <w:rFonts w:ascii="仿宋_GB2312" w:eastAsia="仿宋_GB2312" w:hAnsi="仿宋_GB2312" w:cs="仿宋_GB2312" w:hint="eastAsia"/>
                <w:color w:val="000000"/>
                <w:sz w:val="24"/>
                <w:szCs w:val="24"/>
              </w:rPr>
              <w:t>在分管领域深入推动学习贯彻习近平新时代中国特色社会主义思想主题教育，坚持不懈用习近平新时代中国特色社会主义思想凝</w:t>
            </w:r>
            <w:proofErr w:type="gramStart"/>
            <w:r w:rsidRPr="004C2133">
              <w:rPr>
                <w:rFonts w:ascii="仿宋_GB2312" w:eastAsia="仿宋_GB2312" w:hAnsi="仿宋_GB2312" w:cs="仿宋_GB2312" w:hint="eastAsia"/>
                <w:color w:val="000000"/>
                <w:sz w:val="24"/>
                <w:szCs w:val="24"/>
              </w:rPr>
              <w:t>心铸魂</w:t>
            </w:r>
            <w:proofErr w:type="gramEnd"/>
            <w:r w:rsidRPr="004C2133">
              <w:rPr>
                <w:rFonts w:ascii="仿宋_GB2312" w:eastAsia="仿宋_GB2312" w:hAnsi="仿宋_GB2312" w:cs="仿宋_GB2312" w:hint="eastAsia"/>
                <w:color w:val="000000"/>
                <w:sz w:val="24"/>
                <w:szCs w:val="24"/>
              </w:rPr>
              <w:t>；</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2.参加理论中心组集体学习，到</w:t>
            </w:r>
            <w:r w:rsidRPr="008E2FE5">
              <w:rPr>
                <w:rFonts w:ascii="仿宋_GB2312" w:eastAsia="仿宋_GB2312" w:hAnsi="仿宋_GB2312" w:cs="仿宋_GB2312"/>
                <w:color w:val="000000"/>
                <w:sz w:val="24"/>
                <w:szCs w:val="24"/>
              </w:rPr>
              <w:t>分管单位部门</w:t>
            </w:r>
            <w:r>
              <w:rPr>
                <w:rFonts w:ascii="仿宋_GB2312" w:eastAsia="仿宋_GB2312" w:hAnsi="仿宋_GB2312" w:cs="仿宋_GB2312" w:hint="eastAsia"/>
                <w:color w:val="000000"/>
                <w:sz w:val="24"/>
                <w:szCs w:val="24"/>
              </w:rPr>
              <w:t>与联系点，讲授专题党课</w:t>
            </w:r>
            <w:r w:rsidRPr="004C2133">
              <w:rPr>
                <w:rFonts w:ascii="仿宋_GB2312" w:eastAsia="仿宋_GB2312" w:hAnsi="仿宋_GB2312" w:cs="仿宋_GB2312" w:hint="eastAsia"/>
                <w:color w:val="000000"/>
                <w:sz w:val="24"/>
                <w:szCs w:val="24"/>
              </w:rPr>
              <w:t>不少于1次。</w:t>
            </w:r>
          </w:p>
        </w:tc>
      </w:tr>
      <w:tr w:rsidR="00A6754B" w:rsidTr="00446671">
        <w:trPr>
          <w:cantSplit/>
          <w:trHeight w:val="2191"/>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履行“一岗双责”</w:t>
            </w:r>
          </w:p>
        </w:tc>
        <w:tc>
          <w:tcPr>
            <w:tcW w:w="9430" w:type="dxa"/>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1.研究部署全面从严治党工作，根据</w:t>
            </w:r>
            <w:r w:rsidRPr="008E2FE5">
              <w:rPr>
                <w:rFonts w:ascii="仿宋_GB2312" w:eastAsia="仿宋_GB2312" w:hAnsi="仿宋_GB2312" w:cs="仿宋_GB2312"/>
                <w:color w:val="000000"/>
                <w:sz w:val="24"/>
                <w:szCs w:val="24"/>
              </w:rPr>
              <w:t>工作分工对职责范围内</w:t>
            </w:r>
            <w:r>
              <w:rPr>
                <w:rFonts w:ascii="仿宋_GB2312" w:eastAsia="仿宋_GB2312" w:hAnsi="仿宋_GB2312" w:cs="仿宋_GB2312" w:hint="eastAsia"/>
                <w:color w:val="000000"/>
                <w:sz w:val="24"/>
                <w:szCs w:val="24"/>
              </w:rPr>
              <w:t>的全面从严治党工作负重要领导责任，按照“一岗双责”要求，领导、检查、督促分管部门和单位全面从严治党工作，对分管部门和单位党员干部从严进行教育管理监督；</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2.将全面从严治党工作与分管业务工作同步部署，制定年度工作计划、目标任务和具体措施，定期听取汇报、研究推动落实；</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3.对分管范围内的全面从严治党工作开展专题调研不少于1次。</w:t>
            </w:r>
          </w:p>
        </w:tc>
      </w:tr>
      <w:tr w:rsidR="00A6754B" w:rsidTr="00446671">
        <w:trPr>
          <w:cantSplit/>
          <w:trHeight w:val="1001"/>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把全面从严治党</w:t>
            </w:r>
          </w:p>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要求融入分管业务</w:t>
            </w:r>
          </w:p>
        </w:tc>
        <w:tc>
          <w:tcPr>
            <w:tcW w:w="9430" w:type="dxa"/>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把全面从严治党要求贯彻落实到分管领域和分管工作中，优化业务管理流程，推行阳光透明运行，建立健全各项业务工作和管理制度，推动全面从严治党向纵深发展。</w:t>
            </w:r>
          </w:p>
        </w:tc>
      </w:tr>
      <w:tr w:rsidR="00A6754B" w:rsidTr="000D3BB5">
        <w:trPr>
          <w:cantSplit/>
          <w:trHeight w:val="1747"/>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spacing w:val="-6"/>
                <w:kern w:val="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强化组织观念</w:t>
            </w:r>
          </w:p>
        </w:tc>
        <w:tc>
          <w:tcPr>
            <w:tcW w:w="9430" w:type="dxa"/>
            <w:vAlign w:val="center"/>
          </w:tcPr>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1.落实双重组织生活制度，带头执行民主集中制和议事决策规则，认真参加区委教育工委领导班子民主生活会，带头开展批评和自我批评，以普通党员身份参加党支部组织生活会；</w:t>
            </w:r>
          </w:p>
          <w:p w:rsidR="00A6754B" w:rsidRDefault="00A6754B" w:rsidP="00446671">
            <w:pPr>
              <w:overflowPunct w:val="0"/>
              <w:topLinePunct/>
              <w:autoSpaceDE w:val="0"/>
              <w:adjustRightInd w:val="0"/>
              <w:snapToGrid w:val="0"/>
              <w:spacing w:line="32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2.工作中重大问题和个人有关事项按规定、按程序向组织请示报告。</w:t>
            </w:r>
          </w:p>
        </w:tc>
      </w:tr>
      <w:tr w:rsidR="00A6754B" w:rsidTr="00446671">
        <w:trPr>
          <w:cantSplit/>
          <w:trHeight w:val="511"/>
          <w:jc w:val="center"/>
        </w:trPr>
        <w:tc>
          <w:tcPr>
            <w:tcW w:w="2329" w:type="dxa"/>
            <w:vMerge w:val="restart"/>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sz w:val="24"/>
                <w:szCs w:val="24"/>
              </w:rPr>
              <w:lastRenderedPageBreak/>
              <w:t>（二）加强督促检查</w:t>
            </w: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加强责任传导</w:t>
            </w:r>
          </w:p>
        </w:tc>
        <w:tc>
          <w:tcPr>
            <w:tcW w:w="9430" w:type="dxa"/>
            <w:vAlign w:val="center"/>
          </w:tcPr>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加强对分管领域落实全面从严治党责任的压力传导，全年与</w:t>
            </w:r>
            <w:r w:rsidRPr="00DD4A2B">
              <w:rPr>
                <w:rFonts w:ascii="仿宋_GB2312" w:eastAsia="仿宋_GB2312" w:hAnsi="仿宋_GB2312" w:cs="仿宋_GB2312"/>
                <w:color w:val="000000"/>
                <w:sz w:val="24"/>
                <w:szCs w:val="24"/>
              </w:rPr>
              <w:t>分管部门</w:t>
            </w:r>
            <w:r>
              <w:rPr>
                <w:rFonts w:ascii="仿宋_GB2312" w:eastAsia="仿宋_GB2312" w:hAnsi="仿宋_GB2312" w:cs="仿宋_GB2312" w:hint="eastAsia"/>
                <w:color w:val="000000"/>
                <w:sz w:val="24"/>
                <w:szCs w:val="24"/>
              </w:rPr>
              <w:t>负责人廉政谈话不少于1次。</w:t>
            </w:r>
          </w:p>
        </w:tc>
      </w:tr>
      <w:tr w:rsidR="00A6754B" w:rsidTr="00446671">
        <w:trPr>
          <w:cantSplit/>
          <w:trHeight w:val="1080"/>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加强检查考核</w:t>
            </w:r>
          </w:p>
        </w:tc>
        <w:tc>
          <w:tcPr>
            <w:tcW w:w="9430" w:type="dxa"/>
            <w:vAlign w:val="center"/>
          </w:tcPr>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1.将落实全面从严治党责任情况作为年度民主生活会对照检查内容，</w:t>
            </w:r>
            <w:proofErr w:type="gramStart"/>
            <w:r>
              <w:rPr>
                <w:rFonts w:ascii="仿宋_GB2312" w:eastAsia="仿宋_GB2312" w:hAnsi="仿宋_GB2312" w:cs="仿宋_GB2312" w:hint="eastAsia"/>
                <w:color w:val="000000"/>
                <w:sz w:val="24"/>
                <w:szCs w:val="24"/>
              </w:rPr>
              <w:t>深入查</w:t>
            </w:r>
            <w:proofErr w:type="gramEnd"/>
            <w:r>
              <w:rPr>
                <w:rFonts w:ascii="仿宋_GB2312" w:eastAsia="仿宋_GB2312" w:hAnsi="仿宋_GB2312" w:cs="仿宋_GB2312" w:hint="eastAsia"/>
                <w:color w:val="000000"/>
                <w:sz w:val="24"/>
                <w:szCs w:val="24"/>
              </w:rPr>
              <w:t>摆存在的问题，开展严肃认真的批评和自我批评，提出务实管用的整改措施；</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2.发生重大违纪违法案件、严重</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四风</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问题的</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及时召开专题民主生活会</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认真对照检查</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深刻剖析反思</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明确整</w:t>
            </w:r>
            <w:r>
              <w:rPr>
                <w:rFonts w:ascii="仿宋_GB2312" w:eastAsia="仿宋_GB2312" w:hAnsi="仿宋_GB2312" w:cs="仿宋_GB2312" w:hint="eastAsia"/>
                <w:sz w:val="24"/>
                <w:szCs w:val="24"/>
              </w:rPr>
              <w:t>改责任；</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3.对</w:t>
            </w:r>
            <w:r w:rsidRPr="00DD4A2B">
              <w:rPr>
                <w:rFonts w:ascii="仿宋_GB2312" w:eastAsia="仿宋_GB2312" w:hAnsi="仿宋_GB2312" w:cs="仿宋_GB2312"/>
                <w:color w:val="000000"/>
                <w:sz w:val="24"/>
                <w:szCs w:val="24"/>
              </w:rPr>
              <w:t>分管部门</w:t>
            </w:r>
            <w:r>
              <w:rPr>
                <w:rFonts w:ascii="仿宋_GB2312" w:eastAsia="仿宋_GB2312" w:hAnsi="仿宋_GB2312" w:cs="仿宋_GB2312" w:hint="eastAsia"/>
                <w:color w:val="000000"/>
                <w:sz w:val="24"/>
                <w:szCs w:val="24"/>
              </w:rPr>
              <w:t>和下级党组织做好相应督促检查，加强对全面从严治党责任落实情况的监督检查和评价考核；</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4.严格责任追究，推进职责范围内各项任务的有效落实。</w:t>
            </w:r>
          </w:p>
        </w:tc>
      </w:tr>
      <w:tr w:rsidR="00A6754B" w:rsidTr="00446671">
        <w:trPr>
          <w:cantSplit/>
          <w:trHeight w:val="90"/>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坚持抓早抓小</w:t>
            </w:r>
          </w:p>
        </w:tc>
        <w:tc>
          <w:tcPr>
            <w:tcW w:w="9430" w:type="dxa"/>
            <w:vAlign w:val="center"/>
          </w:tcPr>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注重</w:t>
            </w:r>
            <w:proofErr w:type="gramStart"/>
            <w:r>
              <w:rPr>
                <w:rFonts w:ascii="仿宋_GB2312" w:eastAsia="仿宋_GB2312" w:hAnsi="仿宋_GB2312" w:cs="仿宋_GB2312" w:hint="eastAsia"/>
                <w:color w:val="000000"/>
                <w:sz w:val="24"/>
                <w:szCs w:val="24"/>
              </w:rPr>
              <w:t>研判党员</w:t>
            </w:r>
            <w:proofErr w:type="gramEnd"/>
            <w:r>
              <w:rPr>
                <w:rFonts w:ascii="仿宋_GB2312" w:eastAsia="仿宋_GB2312" w:hAnsi="仿宋_GB2312" w:cs="仿宋_GB2312" w:hint="eastAsia"/>
                <w:color w:val="000000"/>
                <w:sz w:val="24"/>
                <w:szCs w:val="24"/>
              </w:rPr>
              <w:t>干部苗头性问题，对巡视巡查或检查考核发现问题较多、群众信访反映较多、民主测评满意度较低的，认真开展提醒谈话、诫勉谈话。</w:t>
            </w:r>
          </w:p>
        </w:tc>
      </w:tr>
      <w:tr w:rsidR="00A6754B" w:rsidTr="00446671">
        <w:trPr>
          <w:cantSplit/>
          <w:trHeight w:val="983"/>
          <w:jc w:val="center"/>
        </w:trPr>
        <w:tc>
          <w:tcPr>
            <w:tcW w:w="2329" w:type="dxa"/>
            <w:vMerge w:val="restart"/>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sz w:val="24"/>
                <w:szCs w:val="24"/>
              </w:rPr>
              <w:t>（三）密切联系群众</w:t>
            </w: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维护群众权益</w:t>
            </w:r>
          </w:p>
        </w:tc>
        <w:tc>
          <w:tcPr>
            <w:tcW w:w="9430" w:type="dxa"/>
            <w:vAlign w:val="center"/>
          </w:tcPr>
          <w:p w:rsidR="00A6754B" w:rsidRPr="004C2133"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1.深入基层、直达一线</w:t>
            </w:r>
            <w:r>
              <w:rPr>
                <w:rFonts w:ascii="仿宋_GB2312" w:eastAsia="仿宋_GB2312" w:hAnsi="仿宋_GB2312" w:cs="仿宋_GB2312"/>
                <w:color w:val="000000"/>
                <w:sz w:val="24"/>
                <w:szCs w:val="24"/>
              </w:rPr>
              <w:t>，</w:t>
            </w:r>
            <w:r w:rsidRPr="004C2133">
              <w:rPr>
                <w:rFonts w:ascii="仿宋_GB2312" w:eastAsia="仿宋_GB2312" w:hAnsi="仿宋_GB2312" w:cs="仿宋_GB2312" w:hint="eastAsia"/>
                <w:color w:val="000000"/>
                <w:sz w:val="24"/>
                <w:szCs w:val="24"/>
              </w:rPr>
              <w:t>带头深入学校和</w:t>
            </w:r>
            <w:r>
              <w:rPr>
                <w:rFonts w:ascii="仿宋_GB2312" w:eastAsia="仿宋_GB2312" w:hAnsi="仿宋_GB2312" w:cs="仿宋_GB2312" w:hint="eastAsia"/>
                <w:color w:val="000000"/>
                <w:sz w:val="24"/>
                <w:szCs w:val="24"/>
              </w:rPr>
              <w:t>直属</w:t>
            </w:r>
            <w:r w:rsidRPr="004C2133">
              <w:rPr>
                <w:rFonts w:ascii="仿宋_GB2312" w:eastAsia="仿宋_GB2312" w:hAnsi="仿宋_GB2312" w:cs="仿宋_GB2312" w:hint="eastAsia"/>
                <w:color w:val="000000"/>
                <w:sz w:val="24"/>
                <w:szCs w:val="24"/>
              </w:rPr>
              <w:t>事业单位开展挂钩联系服务，切实解决基层单位遇到的难点堵点痛点，保障师生合法权益；</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2.坚持领导干部接访下访制度，了解群众诉求，关心群众疾苦，协调解决群众反映强烈的突出问题。</w:t>
            </w:r>
          </w:p>
        </w:tc>
      </w:tr>
      <w:tr w:rsidR="00A6754B" w:rsidTr="00446671">
        <w:trPr>
          <w:cantSplit/>
          <w:trHeight w:val="828"/>
          <w:jc w:val="center"/>
        </w:trPr>
        <w:tc>
          <w:tcPr>
            <w:tcW w:w="2329" w:type="dxa"/>
            <w:vMerge/>
            <w:vAlign w:val="center"/>
          </w:tcPr>
          <w:p w:rsidR="00A6754B" w:rsidRDefault="00A6754B" w:rsidP="00446671">
            <w:pPr>
              <w:widowControl/>
              <w:spacing w:line="320" w:lineRule="exact"/>
              <w:jc w:val="center"/>
              <w:rPr>
                <w:rFonts w:ascii="仿宋_GB2312" w:eastAsia="仿宋_GB2312" w:hAnsi="宋体" w:hint="eastAsia"/>
                <w:color w:val="000000"/>
                <w:kern w:val="0"/>
                <w:sz w:val="24"/>
                <w:szCs w:val="24"/>
              </w:rPr>
            </w:pP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加强调查研究</w:t>
            </w:r>
          </w:p>
        </w:tc>
        <w:tc>
          <w:tcPr>
            <w:tcW w:w="9430" w:type="dxa"/>
            <w:vAlign w:val="center"/>
          </w:tcPr>
          <w:p w:rsidR="00A6754B" w:rsidRPr="004C2133"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1.大兴调查研究，紧紧围绕全面贯彻落实党的二十大精神、推动高质量发展，立足职能职责，做好事关全局的战略性调研、破解复杂难题的对策性调研、新时代新情况的前瞻性调研、重大工作项目的跟踪性调研、典型案例的解剖式调研、推动落实的督查式调研；</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sidRPr="004C2133">
              <w:rPr>
                <w:rFonts w:ascii="仿宋_GB2312" w:eastAsia="仿宋_GB2312" w:hAnsi="仿宋_GB2312" w:cs="仿宋_GB2312" w:hint="eastAsia"/>
                <w:color w:val="000000"/>
                <w:sz w:val="24"/>
                <w:szCs w:val="24"/>
              </w:rPr>
              <w:t>2.针对相关领域或工作中最突出的难点问题进行专项调研。</w:t>
            </w:r>
            <w:r w:rsidRPr="00E5399D">
              <w:rPr>
                <w:rFonts w:ascii="仿宋_GB2312" w:eastAsia="仿宋_GB2312" w:hAnsi="仿宋_GB2312" w:cs="仿宋_GB2312" w:hint="eastAsia"/>
                <w:color w:val="000000"/>
                <w:sz w:val="24"/>
                <w:szCs w:val="24"/>
              </w:rPr>
              <w:t>落实常</w:t>
            </w:r>
            <w:r w:rsidRPr="004C2133">
              <w:rPr>
                <w:rFonts w:ascii="仿宋_GB2312" w:eastAsia="仿宋_GB2312" w:hAnsi="仿宋_GB2312" w:cs="仿宋_GB2312" w:hint="eastAsia"/>
                <w:color w:val="000000"/>
                <w:sz w:val="24"/>
                <w:szCs w:val="24"/>
              </w:rPr>
              <w:t>态调研机制，采取“四</w:t>
            </w:r>
            <w:proofErr w:type="gramStart"/>
            <w:r w:rsidRPr="004C2133">
              <w:rPr>
                <w:rFonts w:ascii="仿宋_GB2312" w:eastAsia="仿宋_GB2312" w:hAnsi="仿宋_GB2312" w:cs="仿宋_GB2312" w:hint="eastAsia"/>
                <w:color w:val="000000"/>
                <w:sz w:val="24"/>
                <w:szCs w:val="24"/>
              </w:rPr>
              <w:t>不</w:t>
            </w:r>
            <w:proofErr w:type="gramEnd"/>
            <w:r w:rsidRPr="004C2133">
              <w:rPr>
                <w:rFonts w:ascii="仿宋_GB2312" w:eastAsia="仿宋_GB2312" w:hAnsi="仿宋_GB2312" w:cs="仿宋_GB2312" w:hint="eastAsia"/>
                <w:color w:val="000000"/>
                <w:sz w:val="24"/>
                <w:szCs w:val="24"/>
              </w:rPr>
              <w:t>两直”方式，深入实际、深入基层、深入群众，总结经验、研究问题、指导工作。</w:t>
            </w:r>
          </w:p>
        </w:tc>
      </w:tr>
      <w:tr w:rsidR="00A6754B" w:rsidTr="00446671">
        <w:trPr>
          <w:cantSplit/>
          <w:trHeight w:val="931"/>
          <w:jc w:val="center"/>
        </w:trPr>
        <w:tc>
          <w:tcPr>
            <w:tcW w:w="2329" w:type="dxa"/>
            <w:vMerge w:val="restart"/>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r>
              <w:rPr>
                <w:rFonts w:ascii="黑体" w:eastAsia="黑体" w:hAnsi="黑体" w:cs="黑体" w:hint="eastAsia"/>
                <w:color w:val="000000"/>
                <w:sz w:val="24"/>
                <w:szCs w:val="24"/>
              </w:rPr>
              <w:t>（四）带头执行规定</w:t>
            </w:r>
          </w:p>
        </w:tc>
        <w:tc>
          <w:tcPr>
            <w:tcW w:w="1962" w:type="dxa"/>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proofErr w:type="gramStart"/>
            <w:r>
              <w:rPr>
                <w:rFonts w:ascii="仿宋_GB2312" w:eastAsia="仿宋_GB2312" w:hAnsi="仿宋_GB2312" w:cs="仿宋_GB2312" w:hint="eastAsia"/>
                <w:color w:val="000000"/>
                <w:spacing w:val="-6"/>
                <w:kern w:val="0"/>
                <w:sz w:val="24"/>
                <w:szCs w:val="24"/>
              </w:rPr>
              <w:t>守纪律讲规矩</w:t>
            </w:r>
            <w:proofErr w:type="gramEnd"/>
          </w:p>
        </w:tc>
        <w:tc>
          <w:tcPr>
            <w:tcW w:w="9430" w:type="dxa"/>
            <w:vAlign w:val="center"/>
          </w:tcPr>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1.带头遵守党的政治纪律、政治规矩，模范遵守党纪国法，带头接受干部群众的监督；</w:t>
            </w:r>
          </w:p>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2.带头严格执行中央八项规定及实施细则精神和省委、市委具体办法，管好家人、亲属和身边工作人员。</w:t>
            </w:r>
          </w:p>
        </w:tc>
      </w:tr>
      <w:tr w:rsidR="00A6754B" w:rsidTr="00446671">
        <w:trPr>
          <w:cantSplit/>
          <w:trHeight w:val="787"/>
          <w:jc w:val="center"/>
        </w:trPr>
        <w:tc>
          <w:tcPr>
            <w:tcW w:w="2329" w:type="dxa"/>
            <w:vMerge/>
            <w:vAlign w:val="center"/>
          </w:tcPr>
          <w:p w:rsidR="00A6754B" w:rsidRDefault="00A6754B" w:rsidP="00446671">
            <w:pPr>
              <w:spacing w:line="320" w:lineRule="exact"/>
              <w:jc w:val="center"/>
              <w:rPr>
                <w:rFonts w:ascii="仿宋_GB2312" w:eastAsia="仿宋_GB2312" w:hAnsi="宋体" w:hint="eastAsia"/>
                <w:color w:val="000000"/>
                <w:kern w:val="0"/>
                <w:sz w:val="24"/>
                <w:szCs w:val="24"/>
              </w:rPr>
            </w:pPr>
          </w:p>
        </w:tc>
        <w:tc>
          <w:tcPr>
            <w:tcW w:w="1962" w:type="dxa"/>
            <w:tcBorders>
              <w:top w:val="single" w:sz="4" w:space="0" w:color="auto"/>
              <w:bottom w:val="single" w:sz="4" w:space="0" w:color="auto"/>
            </w:tcBorders>
            <w:vAlign w:val="center"/>
          </w:tcPr>
          <w:p w:rsidR="00A6754B" w:rsidRDefault="00A6754B" w:rsidP="00446671">
            <w:pPr>
              <w:spacing w:line="320" w:lineRule="exact"/>
              <w:jc w:val="center"/>
              <w:rPr>
                <w:rFonts w:ascii="仿宋_GB2312" w:eastAsia="仿宋_GB2312" w:hAnsi="仿宋_GB2312" w:cs="仿宋_GB2312" w:hint="eastAsia"/>
                <w:color w:val="000000"/>
                <w:spacing w:val="-6"/>
                <w:kern w:val="0"/>
                <w:sz w:val="24"/>
                <w:szCs w:val="24"/>
              </w:rPr>
            </w:pPr>
            <w:r>
              <w:rPr>
                <w:rFonts w:ascii="仿宋_GB2312" w:eastAsia="仿宋_GB2312" w:hAnsi="仿宋_GB2312" w:cs="仿宋_GB2312" w:hint="eastAsia"/>
                <w:color w:val="000000"/>
                <w:spacing w:val="-6"/>
                <w:kern w:val="0"/>
                <w:sz w:val="24"/>
                <w:szCs w:val="24"/>
              </w:rPr>
              <w:t>严格落实整改牵头任务</w:t>
            </w:r>
          </w:p>
        </w:tc>
        <w:tc>
          <w:tcPr>
            <w:tcW w:w="9430" w:type="dxa"/>
            <w:tcBorders>
              <w:top w:val="single" w:sz="4" w:space="0" w:color="auto"/>
              <w:bottom w:val="single" w:sz="4" w:space="0" w:color="auto"/>
            </w:tcBorders>
            <w:vAlign w:val="center"/>
          </w:tcPr>
          <w:p w:rsidR="00A6754B" w:rsidRDefault="00A6754B" w:rsidP="00446671">
            <w:pPr>
              <w:overflowPunct w:val="0"/>
              <w:topLinePunct/>
              <w:autoSpaceDE w:val="0"/>
              <w:adjustRightInd w:val="0"/>
              <w:snapToGrid w:val="0"/>
              <w:spacing w:line="280" w:lineRule="exact"/>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抓好区委书记抓基层党建工作述职会点评要求</w:t>
            </w:r>
            <w:r w:rsidRPr="00635997">
              <w:rPr>
                <w:rFonts w:ascii="仿宋_GB2312" w:eastAsia="仿宋_GB2312" w:hAnsi="仿宋_GB2312" w:cs="仿宋_GB2312" w:hint="eastAsia"/>
                <w:color w:val="000000"/>
                <w:sz w:val="24"/>
                <w:szCs w:val="24"/>
              </w:rPr>
              <w:t>以及省委巡视、</w:t>
            </w:r>
            <w:r w:rsidRPr="00E5399D">
              <w:rPr>
                <w:rFonts w:ascii="仿宋_GB2312" w:eastAsia="仿宋_GB2312" w:hAnsi="仿宋_GB2312" w:cs="仿宋_GB2312" w:hint="eastAsia"/>
                <w:color w:val="000000"/>
                <w:sz w:val="24"/>
                <w:szCs w:val="24"/>
              </w:rPr>
              <w:t>区委巡察区委教育</w:t>
            </w:r>
            <w:r>
              <w:rPr>
                <w:rFonts w:ascii="仿宋_GB2312" w:eastAsia="仿宋_GB2312" w:hAnsi="仿宋_GB2312" w:cs="仿宋_GB2312" w:hint="eastAsia"/>
                <w:color w:val="000000"/>
                <w:sz w:val="24"/>
                <w:szCs w:val="24"/>
              </w:rPr>
              <w:t>工委</w:t>
            </w:r>
            <w:r w:rsidRPr="00635997">
              <w:rPr>
                <w:rFonts w:ascii="仿宋_GB2312" w:eastAsia="仿宋_GB2312" w:hAnsi="仿宋_GB2312" w:cs="仿宋_GB2312" w:hint="eastAsia"/>
                <w:color w:val="000000"/>
                <w:sz w:val="24"/>
                <w:szCs w:val="24"/>
              </w:rPr>
              <w:t>反馈意见，不折不扣抓好牵头任务的整改落实，并巩固拓展整改成果。</w:t>
            </w:r>
          </w:p>
        </w:tc>
      </w:tr>
    </w:tbl>
    <w:p w:rsidR="00A6754B" w:rsidRDefault="00A6754B" w:rsidP="00A6754B"/>
    <w:sectPr w:rsidR="00A6754B" w:rsidSect="000D3BB5">
      <w:pgSz w:w="16838" w:h="11906" w:orient="landscape" w:code="9"/>
      <w:pgMar w:top="1531" w:right="1701" w:bottom="1531" w:left="1701" w:header="851" w:footer="851" w:gutter="0"/>
      <w:pgNumType w:fmt="numberInDash"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9E" w:rsidRDefault="0071189E" w:rsidP="00A6754B">
      <w:r>
        <w:separator/>
      </w:r>
    </w:p>
  </w:endnote>
  <w:endnote w:type="continuationSeparator" w:id="0">
    <w:p w:rsidR="0071189E" w:rsidRDefault="0071189E" w:rsidP="00A6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altName w:val="Arial Unicode MS"/>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779601"/>
      <w:docPartObj>
        <w:docPartGallery w:val="Page Numbers (Bottom of Page)"/>
        <w:docPartUnique/>
      </w:docPartObj>
    </w:sdtPr>
    <w:sdtEndPr>
      <w:rPr>
        <w:rFonts w:ascii="仿宋_GB2312" w:eastAsia="仿宋_GB2312" w:hint="eastAsia"/>
        <w:sz w:val="28"/>
        <w:szCs w:val="28"/>
      </w:rPr>
    </w:sdtEndPr>
    <w:sdtContent>
      <w:p w:rsidR="000D3BB5" w:rsidRPr="000D3BB5" w:rsidRDefault="000D3BB5">
        <w:pPr>
          <w:pStyle w:val="a4"/>
          <w:jc w:val="center"/>
          <w:rPr>
            <w:rFonts w:ascii="仿宋_GB2312" w:eastAsia="仿宋_GB2312" w:hint="eastAsia"/>
            <w:sz w:val="28"/>
            <w:szCs w:val="28"/>
          </w:rPr>
        </w:pPr>
        <w:r w:rsidRPr="000D3BB5">
          <w:rPr>
            <w:rFonts w:ascii="仿宋_GB2312" w:eastAsia="仿宋_GB2312" w:hint="eastAsia"/>
            <w:sz w:val="28"/>
            <w:szCs w:val="28"/>
          </w:rPr>
          <w:fldChar w:fldCharType="begin"/>
        </w:r>
        <w:r w:rsidRPr="000D3BB5">
          <w:rPr>
            <w:rFonts w:ascii="仿宋_GB2312" w:eastAsia="仿宋_GB2312" w:hint="eastAsia"/>
            <w:sz w:val="28"/>
            <w:szCs w:val="28"/>
          </w:rPr>
          <w:instrText>PAGE   \* MERGEFORMAT</w:instrText>
        </w:r>
        <w:r w:rsidRPr="000D3BB5">
          <w:rPr>
            <w:rFonts w:ascii="仿宋_GB2312" w:eastAsia="仿宋_GB2312" w:hint="eastAsia"/>
            <w:sz w:val="28"/>
            <w:szCs w:val="28"/>
          </w:rPr>
          <w:fldChar w:fldCharType="separate"/>
        </w:r>
        <w:r w:rsidRPr="000D3BB5">
          <w:rPr>
            <w:rFonts w:ascii="仿宋_GB2312" w:eastAsia="仿宋_GB2312"/>
            <w:noProof/>
            <w:sz w:val="28"/>
            <w:szCs w:val="28"/>
            <w:lang w:val="zh-CN"/>
          </w:rPr>
          <w:t>-</w:t>
        </w:r>
        <w:r>
          <w:rPr>
            <w:rFonts w:ascii="仿宋_GB2312" w:eastAsia="仿宋_GB2312"/>
            <w:noProof/>
            <w:sz w:val="28"/>
            <w:szCs w:val="28"/>
          </w:rPr>
          <w:t xml:space="preserve"> 12 -</w:t>
        </w:r>
        <w:r w:rsidRPr="000D3BB5">
          <w:rPr>
            <w:rFonts w:ascii="仿宋_GB2312" w:eastAsia="仿宋_GB2312" w:hint="eastAsia"/>
            <w:sz w:val="28"/>
            <w:szCs w:val="28"/>
          </w:rPr>
          <w:fldChar w:fldCharType="end"/>
        </w:r>
      </w:p>
    </w:sdtContent>
  </w:sdt>
  <w:p w:rsidR="00A6754B" w:rsidRDefault="00A6754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9E" w:rsidRDefault="0071189E" w:rsidP="00A6754B">
      <w:r>
        <w:separator/>
      </w:r>
    </w:p>
  </w:footnote>
  <w:footnote w:type="continuationSeparator" w:id="0">
    <w:p w:rsidR="0071189E" w:rsidRDefault="0071189E" w:rsidP="00A67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51"/>
    <w:rsid w:val="000D3BB5"/>
    <w:rsid w:val="0071189E"/>
    <w:rsid w:val="008C277E"/>
    <w:rsid w:val="009A020C"/>
    <w:rsid w:val="00A6754B"/>
    <w:rsid w:val="00D50651"/>
    <w:rsid w:val="00E6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3B19F8-0C40-479B-BC1E-298E2966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54B"/>
    <w:pPr>
      <w:widowControl w:val="0"/>
      <w:jc w:val="both"/>
    </w:pPr>
    <w:rPr>
      <w:rFonts w:ascii="Times New Roman" w:eastAsia="方正楷体_GBK"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5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754B"/>
    <w:rPr>
      <w:sz w:val="18"/>
      <w:szCs w:val="18"/>
    </w:rPr>
  </w:style>
  <w:style w:type="paragraph" w:styleId="a4">
    <w:name w:val="footer"/>
    <w:basedOn w:val="a"/>
    <w:link w:val="Char0"/>
    <w:uiPriority w:val="99"/>
    <w:unhideWhenUsed/>
    <w:rsid w:val="00A675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754B"/>
    <w:rPr>
      <w:sz w:val="18"/>
      <w:szCs w:val="18"/>
    </w:rPr>
  </w:style>
  <w:style w:type="character" w:styleId="a5">
    <w:name w:val="page number"/>
    <w:qFormat/>
    <w:rsid w:val="00A6754B"/>
  </w:style>
  <w:style w:type="paragraph" w:customStyle="1" w:styleId="1">
    <w:name w:val="标题1"/>
    <w:next w:val="a"/>
    <w:qFormat/>
    <w:rsid w:val="00A6754B"/>
    <w:pPr>
      <w:widowControl w:val="0"/>
      <w:tabs>
        <w:tab w:val="left" w:pos="9193"/>
        <w:tab w:val="left" w:pos="9827"/>
      </w:tabs>
      <w:overflowPunct w:val="0"/>
      <w:autoSpaceDE w:val="0"/>
      <w:autoSpaceDN w:val="0"/>
      <w:snapToGrid w:val="0"/>
      <w:spacing w:line="760" w:lineRule="atLeast"/>
      <w:jc w:val="center"/>
    </w:pPr>
    <w:rPr>
      <w:rFonts w:ascii="方正小标宋_GBK" w:eastAsia="方正小标宋_GBK" w:hAnsi="Times New Roman"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王卫丰</dc:creator>
  <cp:keywords/>
  <dc:description/>
  <cp:lastModifiedBy>王卫丰</cp:lastModifiedBy>
  <cp:revision>5</cp:revision>
  <dcterms:created xsi:type="dcterms:W3CDTF">2023-10-10T05:35:00Z</dcterms:created>
  <dcterms:modified xsi:type="dcterms:W3CDTF">2023-10-10T05:49:00Z</dcterms:modified>
</cp:coreProperties>
</file>