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CA4" w:rsidRDefault="00537BC7">
      <w:pPr>
        <w:spacing w:line="700" w:lineRule="exact"/>
        <w:jc w:val="center"/>
        <w:rPr>
          <w:rFonts w:ascii="方正小标宋简体" w:eastAsia="方正小标宋简体" w:hAnsi="黑体"/>
          <w:color w:val="000000"/>
          <w:sz w:val="44"/>
          <w:szCs w:val="44"/>
        </w:rPr>
      </w:pPr>
      <w:r>
        <w:rPr>
          <w:rFonts w:ascii="方正小标宋简体" w:eastAsia="方正小标宋简体" w:hAnsi="黑体" w:hint="eastAsia"/>
          <w:color w:val="000000"/>
          <w:sz w:val="44"/>
          <w:szCs w:val="44"/>
        </w:rPr>
        <w:t>武进区加强思想政治理论课建设</w:t>
      </w:r>
    </w:p>
    <w:p w:rsidR="00FE2CA4" w:rsidRDefault="00537BC7">
      <w:pPr>
        <w:spacing w:line="700" w:lineRule="exact"/>
        <w:jc w:val="center"/>
        <w:rPr>
          <w:rFonts w:ascii="方正小标宋简体" w:eastAsia="方正小标宋简体" w:hAnsi="黑体"/>
          <w:color w:val="000000"/>
          <w:sz w:val="44"/>
          <w:szCs w:val="44"/>
        </w:rPr>
      </w:pPr>
      <w:r>
        <w:rPr>
          <w:rFonts w:ascii="方正小标宋简体" w:eastAsia="方正小标宋简体" w:hAnsi="黑体" w:hint="eastAsia"/>
          <w:color w:val="000000"/>
          <w:sz w:val="44"/>
          <w:szCs w:val="44"/>
        </w:rPr>
        <w:t>实施方案</w:t>
      </w:r>
    </w:p>
    <w:p w:rsidR="00A07FF4" w:rsidRDefault="00A07FF4">
      <w:pPr>
        <w:spacing w:line="570" w:lineRule="exact"/>
        <w:ind w:firstLineChars="200" w:firstLine="640"/>
        <w:rPr>
          <w:rFonts w:ascii="仿宋_GB2312" w:eastAsia="仿宋_GB2312" w:hAnsi="楷体" w:cs="楷体" w:hint="eastAsia"/>
          <w:bCs/>
          <w:kern w:val="0"/>
          <w:sz w:val="32"/>
          <w:szCs w:val="32"/>
        </w:rPr>
      </w:pPr>
    </w:p>
    <w:p w:rsidR="00FE2CA4" w:rsidRDefault="00537BC7">
      <w:pPr>
        <w:spacing w:line="570" w:lineRule="exact"/>
        <w:ind w:firstLineChars="200" w:firstLine="640"/>
        <w:rPr>
          <w:rFonts w:ascii="仿宋_GB2312" w:eastAsia="仿宋_GB2312" w:hAnsi="楷体" w:cs="楷体"/>
          <w:bCs/>
          <w:kern w:val="0"/>
          <w:sz w:val="32"/>
          <w:szCs w:val="32"/>
        </w:rPr>
      </w:pPr>
      <w:r>
        <w:rPr>
          <w:rFonts w:ascii="仿宋_GB2312" w:eastAsia="仿宋_GB2312" w:hAnsi="楷体" w:cs="楷体" w:hint="eastAsia"/>
          <w:bCs/>
          <w:kern w:val="0"/>
          <w:sz w:val="32"/>
          <w:szCs w:val="32"/>
        </w:rPr>
        <w:t>为进一步学习贯彻习近平总书记在学校思政课教师座谈会上的重要讲话精神，全面贯彻新时代党的教育方针，深入落实中共中央办公厅、国务院办公厅《关于深化新时代学校思想政治理论课改革创新的若干意见》、教育部《关于进一步加强新时代中小学思政课建设的意见》《全面推进“大思政课”建设的工作方案》等文件精神，充分发挥思想政治理论课（以下简称思政课）在立德树人中的关键课程作用，循序渐进、螺旋上升、汇聚合力地开设好中小学思政课，结合武进教育思政课实际，提出如下实施方案。</w:t>
      </w:r>
    </w:p>
    <w:p w:rsidR="00FE2CA4" w:rsidRDefault="00537BC7">
      <w:pPr>
        <w:spacing w:line="570" w:lineRule="exact"/>
        <w:ind w:firstLineChars="200" w:firstLine="640"/>
        <w:rPr>
          <w:rFonts w:ascii="黑体" w:eastAsia="黑体" w:hAnsi="黑体"/>
          <w:bCs/>
          <w:color w:val="000000"/>
          <w:sz w:val="32"/>
          <w:szCs w:val="32"/>
        </w:rPr>
      </w:pPr>
      <w:r>
        <w:rPr>
          <w:rFonts w:ascii="黑体" w:eastAsia="黑体" w:hAnsi="黑体" w:hint="eastAsia"/>
          <w:bCs/>
          <w:color w:val="000000"/>
          <w:sz w:val="32"/>
          <w:szCs w:val="32"/>
        </w:rPr>
        <w:t>一、指导思想</w:t>
      </w:r>
    </w:p>
    <w:p w:rsidR="00FE2CA4" w:rsidRDefault="00537BC7">
      <w:pPr>
        <w:spacing w:line="570" w:lineRule="exact"/>
        <w:ind w:firstLineChars="200" w:firstLine="640"/>
        <w:rPr>
          <w:rFonts w:ascii="仿宋_GB2312" w:eastAsia="仿宋_GB2312" w:hAnsi="楷体" w:cs="楷体"/>
          <w:bCs/>
          <w:kern w:val="0"/>
          <w:sz w:val="32"/>
          <w:szCs w:val="32"/>
        </w:rPr>
      </w:pPr>
      <w:r>
        <w:rPr>
          <w:rFonts w:ascii="仿宋_GB2312" w:eastAsia="仿宋_GB2312" w:hAnsi="楷体" w:cs="楷体" w:hint="eastAsia"/>
          <w:bCs/>
          <w:kern w:val="0"/>
          <w:sz w:val="32"/>
          <w:szCs w:val="32"/>
        </w:rPr>
        <w:t>以习近平新时代中国特色社会主义思想和党的二十大精神为指导，全面贯彻党的教育方针，落实立德树人根本任务，积极培育和践行社会主义核心价值观，持续推动用党的创新理论铸魂育人，不断增强思政课建设的针对性、有效性、创新性，实现入脑入心，充分发挥思政课关键课程作用。紧密联系中小学实际，推进思政课一体化建设和教育教学改革创新。坚持开门办思政课，强化问题意识、突出实践导向，充分调动全社会力量和资源，</w:t>
      </w:r>
      <w:r w:rsidR="00F671C3">
        <w:rPr>
          <w:rFonts w:ascii="仿宋_GB2312" w:eastAsia="仿宋_GB2312" w:hAnsi="楷体" w:cs="楷体" w:hint="eastAsia"/>
          <w:bCs/>
          <w:kern w:val="0"/>
          <w:sz w:val="32"/>
          <w:szCs w:val="32"/>
        </w:rPr>
        <w:t>构建“大课程”、</w:t>
      </w:r>
      <w:r>
        <w:rPr>
          <w:rFonts w:ascii="仿宋_GB2312" w:eastAsia="仿宋_GB2312" w:hAnsi="楷体" w:cs="楷体" w:hint="eastAsia"/>
          <w:bCs/>
          <w:kern w:val="0"/>
          <w:sz w:val="32"/>
          <w:szCs w:val="32"/>
        </w:rPr>
        <w:t>建设“大课堂”、搭建“大平台”、建好“大师资”、组建“大资源”，推动思政小课堂与社会大课堂相结合，推动各类课程与思政课同向同行，大力提升思政课育人质量，促进知识传授、能</w:t>
      </w:r>
      <w:r>
        <w:rPr>
          <w:rFonts w:ascii="仿宋_GB2312" w:eastAsia="仿宋_GB2312" w:hAnsi="楷体" w:cs="楷体" w:hint="eastAsia"/>
          <w:bCs/>
          <w:kern w:val="0"/>
          <w:sz w:val="32"/>
          <w:szCs w:val="32"/>
        </w:rPr>
        <w:lastRenderedPageBreak/>
        <w:t>力培养与理想信念、价值理念、道德观念教育有机结合，教育引导广大中小学生扣好人生第一粒扣子，从小听党话、永远跟党走，着力培养担当民族复兴大任的时代新人。</w:t>
      </w:r>
    </w:p>
    <w:p w:rsidR="00FE2CA4" w:rsidRDefault="00537BC7">
      <w:pPr>
        <w:spacing w:line="570" w:lineRule="exact"/>
        <w:ind w:firstLineChars="200" w:firstLine="640"/>
        <w:rPr>
          <w:rFonts w:ascii="黑体" w:eastAsia="黑体" w:hAnsi="黑体"/>
          <w:bCs/>
          <w:color w:val="000000"/>
          <w:sz w:val="32"/>
          <w:szCs w:val="32"/>
        </w:rPr>
      </w:pPr>
      <w:r>
        <w:rPr>
          <w:rFonts w:ascii="黑体" w:eastAsia="黑体" w:hAnsi="黑体" w:hint="eastAsia"/>
          <w:bCs/>
          <w:color w:val="000000"/>
          <w:sz w:val="32"/>
          <w:szCs w:val="32"/>
        </w:rPr>
        <w:t>二、基本原则</w:t>
      </w:r>
    </w:p>
    <w:p w:rsidR="00FE2CA4" w:rsidRDefault="00537BC7">
      <w:pPr>
        <w:spacing w:line="570" w:lineRule="exact"/>
        <w:ind w:firstLineChars="200" w:firstLine="640"/>
        <w:rPr>
          <w:rFonts w:ascii="仿宋_GB2312" w:eastAsia="仿宋_GB2312" w:hAnsi="楷体" w:cs="楷体"/>
          <w:bCs/>
          <w:kern w:val="0"/>
          <w:sz w:val="32"/>
          <w:szCs w:val="32"/>
        </w:rPr>
      </w:pPr>
      <w:r>
        <w:rPr>
          <w:rFonts w:ascii="仿宋_GB2312" w:eastAsia="仿宋_GB2312" w:hAnsi="楷体" w:cs="楷体" w:hint="eastAsia"/>
          <w:bCs/>
          <w:kern w:val="0"/>
          <w:sz w:val="32"/>
          <w:szCs w:val="32"/>
        </w:rPr>
        <w:t>1</w:t>
      </w:r>
      <w:r>
        <w:rPr>
          <w:rFonts w:ascii="仿宋_GB2312" w:eastAsia="仿宋_GB2312" w:hAnsi="楷体" w:cs="楷体"/>
          <w:bCs/>
          <w:kern w:val="0"/>
          <w:sz w:val="32"/>
          <w:szCs w:val="32"/>
        </w:rPr>
        <w:t>.</w:t>
      </w:r>
      <w:r>
        <w:rPr>
          <w:rFonts w:ascii="仿宋_GB2312" w:eastAsia="仿宋_GB2312" w:hAnsi="楷体" w:cs="楷体" w:hint="eastAsia"/>
          <w:bCs/>
          <w:kern w:val="0"/>
          <w:sz w:val="32"/>
          <w:szCs w:val="32"/>
        </w:rPr>
        <w:t>突出关键地位。育人的根本在于立德，坚定不移用新时代党的创新理论铸魂育人，深入推进中国特色社会主义理论体系进教材、进课堂、进学生头脑。把思政课建设作为构建高质量教育体系和学校意识形态工作重要内容，融入学校育人全过程、各方面，充分彰显思政课政治引领和价值引领功能。</w:t>
      </w:r>
    </w:p>
    <w:p w:rsidR="00FE2CA4" w:rsidRDefault="00537BC7">
      <w:pPr>
        <w:spacing w:line="570" w:lineRule="exact"/>
        <w:ind w:firstLineChars="200" w:firstLine="640"/>
        <w:rPr>
          <w:rFonts w:ascii="仿宋_GB2312" w:eastAsia="仿宋_GB2312" w:hAnsi="楷体" w:cs="楷体"/>
          <w:bCs/>
          <w:kern w:val="0"/>
          <w:sz w:val="32"/>
          <w:szCs w:val="32"/>
        </w:rPr>
      </w:pPr>
      <w:r>
        <w:rPr>
          <w:rFonts w:ascii="仿宋_GB2312" w:eastAsia="仿宋_GB2312" w:hAnsi="楷体" w:cs="楷体" w:hint="eastAsia"/>
          <w:bCs/>
          <w:kern w:val="0"/>
          <w:sz w:val="32"/>
          <w:szCs w:val="32"/>
        </w:rPr>
        <w:t>2.强化统筹实施。总体推进，分类指导，分步实施，积极稳妥地做好各项工作。注重学段衔接、相互配合，建立纵向各学段层层递进、横向各课程密切配合、必修课选修课相互协调的课程教材体系，实现课程目标、课程设置、课程教材内容的有效贯通，充分发挥思政课和各类课程的育人功能；注重内外协调、力量整合，推进学校“小课堂”、社会“大课堂”和网络“云课堂”协同育人。</w:t>
      </w:r>
    </w:p>
    <w:p w:rsidR="00FE2CA4" w:rsidRDefault="00537BC7">
      <w:pPr>
        <w:spacing w:line="570" w:lineRule="exact"/>
        <w:ind w:firstLineChars="200" w:firstLine="640"/>
        <w:rPr>
          <w:rFonts w:ascii="仿宋_GB2312" w:eastAsia="仿宋_GB2312" w:hAnsi="楷体" w:cs="楷体"/>
          <w:bCs/>
          <w:kern w:val="0"/>
          <w:sz w:val="32"/>
          <w:szCs w:val="32"/>
        </w:rPr>
      </w:pPr>
      <w:r>
        <w:rPr>
          <w:rFonts w:ascii="仿宋_GB2312" w:eastAsia="仿宋_GB2312" w:hAnsi="楷体" w:cs="楷体" w:hint="eastAsia"/>
          <w:bCs/>
          <w:kern w:val="0"/>
          <w:sz w:val="32"/>
          <w:szCs w:val="32"/>
        </w:rPr>
        <w:t>3.坚持问题导向。针对当前中小学思政课建设还存在的少数学校对思政课重要性认识还不够到位、教学资源还不够丰富鲜活、教师队伍整体素质有待进一步提升、课堂教学和实践育人效果有待增强等亟待解决的问题，加强思政课教学管理与教研工作，完善教学内容，丰富教学资源，强化实践育人，着力提高思政课教师专职化</w:t>
      </w:r>
      <w:r w:rsidR="00F671C3">
        <w:rPr>
          <w:rFonts w:ascii="仿宋_GB2312" w:eastAsia="仿宋_GB2312" w:hAnsi="楷体" w:cs="楷体" w:hint="eastAsia"/>
          <w:bCs/>
          <w:kern w:val="0"/>
          <w:sz w:val="32"/>
          <w:szCs w:val="32"/>
        </w:rPr>
        <w:t>、</w:t>
      </w:r>
      <w:r>
        <w:rPr>
          <w:rFonts w:ascii="仿宋_GB2312" w:eastAsia="仿宋_GB2312" w:hAnsi="楷体" w:cs="楷体" w:hint="eastAsia"/>
          <w:bCs/>
          <w:kern w:val="0"/>
          <w:sz w:val="32"/>
          <w:szCs w:val="32"/>
        </w:rPr>
        <w:t>专业化水平，深入推进思政课内涵发展，持续提升思政课吸引力、感染力。</w:t>
      </w:r>
    </w:p>
    <w:p w:rsidR="00FE2CA4" w:rsidRDefault="00537BC7">
      <w:pPr>
        <w:spacing w:line="570" w:lineRule="exact"/>
        <w:ind w:firstLineChars="200" w:firstLine="640"/>
        <w:rPr>
          <w:rFonts w:ascii="仿宋_GB2312" w:eastAsia="仿宋_GB2312" w:hAnsi="楷体" w:cs="楷体"/>
          <w:bCs/>
          <w:kern w:val="0"/>
          <w:sz w:val="32"/>
          <w:szCs w:val="32"/>
        </w:rPr>
      </w:pPr>
      <w:r>
        <w:rPr>
          <w:rFonts w:ascii="仿宋_GB2312" w:eastAsia="仿宋_GB2312" w:hAnsi="楷体" w:cs="楷体" w:hint="eastAsia"/>
          <w:bCs/>
          <w:kern w:val="0"/>
          <w:sz w:val="32"/>
          <w:szCs w:val="32"/>
        </w:rPr>
        <w:lastRenderedPageBreak/>
        <w:t>4</w:t>
      </w:r>
      <w:r>
        <w:rPr>
          <w:rFonts w:ascii="仿宋_GB2312" w:eastAsia="仿宋_GB2312" w:hAnsi="楷体" w:cs="楷体"/>
          <w:bCs/>
          <w:kern w:val="0"/>
          <w:sz w:val="32"/>
          <w:szCs w:val="32"/>
        </w:rPr>
        <w:t>.</w:t>
      </w:r>
      <w:r>
        <w:rPr>
          <w:rFonts w:ascii="仿宋_GB2312" w:eastAsia="仿宋_GB2312" w:hAnsi="楷体" w:cs="楷体" w:hint="eastAsia"/>
          <w:bCs/>
          <w:kern w:val="0"/>
          <w:sz w:val="32"/>
          <w:szCs w:val="32"/>
        </w:rPr>
        <w:t>深化改革创新。遵循思想政治工作规律、教育教学规律和学生成长规律，坚持守正创新，完善体制机制，优化教育内容，创新方法途径，切实增强思政课</w:t>
      </w:r>
      <w:r w:rsidR="00A07FF4">
        <w:rPr>
          <w:rFonts w:ascii="仿宋_GB2312" w:eastAsia="仿宋_GB2312" w:hAnsi="楷体" w:cs="楷体" w:hint="eastAsia"/>
          <w:bCs/>
          <w:kern w:val="0"/>
          <w:sz w:val="32"/>
          <w:szCs w:val="32"/>
        </w:rPr>
        <w:t>思想性、理论性、</w:t>
      </w:r>
      <w:r>
        <w:rPr>
          <w:rFonts w:ascii="仿宋_GB2312" w:eastAsia="仿宋_GB2312" w:hAnsi="楷体" w:cs="楷体" w:hint="eastAsia"/>
          <w:bCs/>
          <w:kern w:val="0"/>
          <w:sz w:val="32"/>
          <w:szCs w:val="32"/>
        </w:rPr>
        <w:t>时代性、针对性、实效性，大力促进思政课在改进中加强，在创新中提高。</w:t>
      </w:r>
    </w:p>
    <w:p w:rsidR="00FE2CA4" w:rsidRDefault="00537BC7">
      <w:pPr>
        <w:spacing w:line="570" w:lineRule="exact"/>
        <w:ind w:firstLineChars="200" w:firstLine="640"/>
        <w:rPr>
          <w:rFonts w:ascii="黑体" w:eastAsia="黑体" w:hAnsi="黑体"/>
          <w:bCs/>
          <w:color w:val="000000"/>
          <w:sz w:val="32"/>
          <w:szCs w:val="32"/>
        </w:rPr>
      </w:pPr>
      <w:r>
        <w:rPr>
          <w:rFonts w:ascii="黑体" w:eastAsia="黑体" w:hAnsi="黑体" w:hint="eastAsia"/>
          <w:bCs/>
          <w:color w:val="000000"/>
          <w:sz w:val="32"/>
          <w:szCs w:val="32"/>
        </w:rPr>
        <w:t>三、工作目标</w:t>
      </w:r>
    </w:p>
    <w:p w:rsidR="00FE2CA4" w:rsidRDefault="00537BC7">
      <w:pPr>
        <w:spacing w:line="570" w:lineRule="exact"/>
        <w:ind w:firstLineChars="200" w:firstLine="640"/>
        <w:rPr>
          <w:rFonts w:ascii="仿宋_GB2312" w:eastAsia="仿宋_GB2312" w:hAnsi="楷体" w:cs="楷体"/>
          <w:bCs/>
          <w:kern w:val="0"/>
          <w:sz w:val="32"/>
          <w:szCs w:val="32"/>
        </w:rPr>
      </w:pPr>
      <w:r>
        <w:rPr>
          <w:rFonts w:ascii="仿宋_GB2312" w:eastAsia="仿宋_GB2312" w:hAnsi="楷体" w:cs="楷体" w:hint="eastAsia"/>
          <w:bCs/>
          <w:kern w:val="0"/>
          <w:sz w:val="32"/>
          <w:szCs w:val="32"/>
        </w:rPr>
        <w:t>到2025年，全区中小学思政课关键地位进一步强化、建设水平全面提高。</w:t>
      </w:r>
      <w:r w:rsidR="000947AE">
        <w:rPr>
          <w:rFonts w:ascii="仿宋_GB2312" w:eastAsia="仿宋_GB2312" w:hAnsi="楷体" w:cs="楷体" w:hint="eastAsia"/>
          <w:bCs/>
          <w:kern w:val="0"/>
          <w:sz w:val="32"/>
          <w:szCs w:val="32"/>
        </w:rPr>
        <w:t>学校思政课建设氛围浓郁，</w:t>
      </w:r>
      <w:r>
        <w:rPr>
          <w:rFonts w:ascii="仿宋_GB2312" w:eastAsia="仿宋_GB2312" w:hAnsi="楷体" w:cs="楷体" w:hint="eastAsia"/>
          <w:bCs/>
          <w:kern w:val="0"/>
          <w:sz w:val="32"/>
          <w:szCs w:val="32"/>
        </w:rPr>
        <w:t>课堂活力充分激发，优质课程资源更加丰富，实践教学深入开展。思政课教师队伍专职化</w:t>
      </w:r>
      <w:r w:rsidR="00F671C3">
        <w:rPr>
          <w:rFonts w:ascii="仿宋_GB2312" w:eastAsia="仿宋_GB2312" w:hAnsi="楷体" w:cs="楷体" w:hint="eastAsia"/>
          <w:bCs/>
          <w:kern w:val="0"/>
          <w:sz w:val="32"/>
          <w:szCs w:val="32"/>
        </w:rPr>
        <w:t>、</w:t>
      </w:r>
      <w:r>
        <w:rPr>
          <w:rFonts w:ascii="仿宋_GB2312" w:eastAsia="仿宋_GB2312" w:hAnsi="楷体" w:cs="楷体" w:hint="eastAsia"/>
          <w:bCs/>
          <w:kern w:val="0"/>
          <w:sz w:val="32"/>
          <w:szCs w:val="32"/>
        </w:rPr>
        <w:t>专业化水平明显提升，小学专职教师配备比例达到70%以上，初高中配齐专职教师，绝大多数教师具有比较扎实的思政教育相关专业知识。“大思政课”体系更加完善，评价机制基本健全。思政课整体质量显著提高，有效发挥沟通心灵、启智润心、激扬斗志的重要育人作用，争取在3到5年内，形成一批影响力大、反响好、关注度高的思政精品课程在常州大市推广。</w:t>
      </w:r>
    </w:p>
    <w:p w:rsidR="00FE2CA4" w:rsidRDefault="00537BC7">
      <w:pPr>
        <w:spacing w:line="570" w:lineRule="exact"/>
        <w:ind w:firstLineChars="200" w:firstLine="640"/>
        <w:rPr>
          <w:rFonts w:ascii="黑体" w:eastAsia="黑体" w:hAnsi="黑体"/>
          <w:bCs/>
          <w:color w:val="000000"/>
          <w:sz w:val="32"/>
          <w:szCs w:val="32"/>
        </w:rPr>
      </w:pPr>
      <w:r>
        <w:rPr>
          <w:rFonts w:ascii="黑体" w:eastAsia="黑体" w:hAnsi="黑体" w:hint="eastAsia"/>
          <w:bCs/>
          <w:color w:val="000000"/>
          <w:sz w:val="32"/>
          <w:szCs w:val="32"/>
        </w:rPr>
        <w:t>四、重点工作</w:t>
      </w:r>
    </w:p>
    <w:p w:rsidR="00FE2CA4" w:rsidRDefault="00537BC7">
      <w:pPr>
        <w:spacing w:line="570" w:lineRule="exact"/>
        <w:ind w:firstLineChars="200" w:firstLine="643"/>
        <w:rPr>
          <w:rFonts w:ascii="仿宋_GB2312" w:eastAsia="仿宋_GB2312" w:hAnsi="楷体" w:cs="楷体"/>
          <w:bCs/>
          <w:kern w:val="0"/>
          <w:sz w:val="32"/>
          <w:szCs w:val="32"/>
        </w:rPr>
      </w:pPr>
      <w:r>
        <w:rPr>
          <w:rFonts w:ascii="仿宋_GB2312" w:eastAsia="仿宋_GB2312" w:hAnsi="楷体" w:cs="楷体" w:hint="eastAsia"/>
          <w:b/>
          <w:kern w:val="0"/>
          <w:sz w:val="32"/>
          <w:szCs w:val="32"/>
        </w:rPr>
        <w:t>1.构建“大课程”。</w:t>
      </w:r>
      <w:r>
        <w:rPr>
          <w:rFonts w:ascii="仿宋_GB2312" w:eastAsia="仿宋_GB2312" w:hAnsi="楷体" w:cs="楷体" w:hint="eastAsia"/>
          <w:bCs/>
          <w:kern w:val="0"/>
          <w:sz w:val="32"/>
          <w:szCs w:val="32"/>
        </w:rPr>
        <w:t>各学校要推动思政课建设健康有序、内涵式发展</w:t>
      </w:r>
      <w:r w:rsidR="00134154">
        <w:rPr>
          <w:rFonts w:ascii="仿宋_GB2312" w:eastAsia="仿宋_GB2312" w:hAnsi="楷体" w:cs="楷体" w:hint="eastAsia"/>
          <w:bCs/>
          <w:kern w:val="0"/>
          <w:sz w:val="32"/>
          <w:szCs w:val="32"/>
        </w:rPr>
        <w:t>，在加强思政课建设的同时，实现课程思政的全方位贯穿、全过程落实</w:t>
      </w:r>
      <w:r>
        <w:rPr>
          <w:rFonts w:ascii="仿宋_GB2312" w:eastAsia="仿宋_GB2312" w:hAnsi="楷体" w:cs="楷体" w:hint="eastAsia"/>
          <w:bCs/>
          <w:kern w:val="0"/>
          <w:sz w:val="32"/>
          <w:szCs w:val="32"/>
        </w:rPr>
        <w:t>。</w:t>
      </w:r>
    </w:p>
    <w:p w:rsidR="00FE2CA4" w:rsidRDefault="00537BC7">
      <w:pPr>
        <w:spacing w:line="570" w:lineRule="exact"/>
        <w:ind w:firstLineChars="200" w:firstLine="640"/>
        <w:rPr>
          <w:rFonts w:ascii="仿宋_GB2312" w:eastAsia="仿宋_GB2312" w:hAnsi="楷体" w:cs="楷体"/>
          <w:bCs/>
          <w:kern w:val="0"/>
          <w:sz w:val="32"/>
          <w:szCs w:val="32"/>
        </w:rPr>
      </w:pPr>
      <w:r>
        <w:rPr>
          <w:rFonts w:ascii="仿宋_GB2312" w:eastAsia="仿宋_GB2312" w:hAnsi="楷体" w:cs="楷体" w:hint="eastAsia"/>
          <w:bCs/>
          <w:kern w:val="0"/>
          <w:sz w:val="32"/>
          <w:szCs w:val="32"/>
        </w:rPr>
        <w:t>一是要开齐开足课时。要严格落实《义务教育课程方案（2022年版）》和道德与法治课程标准关于思政课课时确保占比达到6%—8%的要求，明确思政课周课时量；在地方课程、校本课程中思政类课程应占一定比例课时。要严格落实普通</w:t>
      </w:r>
      <w:r>
        <w:rPr>
          <w:rFonts w:ascii="仿宋_GB2312" w:eastAsia="仿宋_GB2312" w:hAnsi="楷体" w:cs="楷体" w:hint="eastAsia"/>
          <w:bCs/>
          <w:kern w:val="0"/>
          <w:sz w:val="32"/>
          <w:szCs w:val="32"/>
        </w:rPr>
        <w:lastRenderedPageBreak/>
        <w:t>高中思想政治课程标准必修课程学分要求，积极创造条件开好思政课选择性必修、选修课程。要把开齐开足思政课作为严肃的政治纪律、教学纪律，在学校课程实施方案中优先保障，班级课表中明确标示，教学实施中严格执行，不得占用、挪用或者变相压减课时。</w:t>
      </w:r>
    </w:p>
    <w:p w:rsidR="00FE2CA4" w:rsidRDefault="00537BC7">
      <w:pPr>
        <w:spacing w:line="570" w:lineRule="exact"/>
        <w:ind w:firstLineChars="200" w:firstLine="640"/>
        <w:rPr>
          <w:rFonts w:ascii="仿宋_GB2312" w:eastAsia="仿宋_GB2312" w:hAnsi="楷体" w:cs="楷体"/>
          <w:bCs/>
          <w:kern w:val="0"/>
          <w:sz w:val="32"/>
          <w:szCs w:val="32"/>
        </w:rPr>
      </w:pPr>
      <w:r>
        <w:rPr>
          <w:rFonts w:ascii="仿宋_GB2312" w:eastAsia="仿宋_GB2312" w:hAnsi="楷体" w:cs="楷体" w:hint="eastAsia"/>
          <w:bCs/>
          <w:kern w:val="0"/>
          <w:sz w:val="32"/>
          <w:szCs w:val="32"/>
        </w:rPr>
        <w:t>二是要完善课程体系。秉持整体架构、有效交叉、必要重复、合理反复、螺旋上升等原则，顶层设计各学段思政课程目标体系，统筹建设以必修课为主体、选修课为支撑的思政课课程群。要解决好各类课程和思政课相互配合的问题，增强思政课课程的辐射能力，</w:t>
      </w:r>
      <w:r w:rsidR="00134154">
        <w:rPr>
          <w:rFonts w:ascii="仿宋_GB2312" w:eastAsia="仿宋_GB2312" w:hAnsi="楷体" w:cs="楷体" w:hint="eastAsia"/>
          <w:bCs/>
          <w:kern w:val="0"/>
          <w:sz w:val="32"/>
          <w:szCs w:val="32"/>
        </w:rPr>
        <w:t>增加其他课程的思政元素，促进“思政味”与“学科味”的调和，生成育人“营养品”</w:t>
      </w:r>
      <w:r>
        <w:rPr>
          <w:rFonts w:ascii="仿宋_GB2312" w:eastAsia="仿宋_GB2312" w:hAnsi="楷体" w:cs="楷体" w:hint="eastAsia"/>
          <w:bCs/>
          <w:kern w:val="0"/>
          <w:sz w:val="32"/>
          <w:szCs w:val="32"/>
        </w:rPr>
        <w:t>。要结合武进民族民俗、地方传统文化</w:t>
      </w:r>
      <w:r w:rsidR="00134154">
        <w:rPr>
          <w:rFonts w:ascii="仿宋_GB2312" w:eastAsia="仿宋_GB2312" w:hAnsi="楷体" w:cs="楷体" w:hint="eastAsia"/>
          <w:bCs/>
          <w:kern w:val="0"/>
          <w:sz w:val="32"/>
          <w:szCs w:val="32"/>
        </w:rPr>
        <w:t>、重大历史事件、历史名人</w:t>
      </w:r>
      <w:r>
        <w:rPr>
          <w:rFonts w:ascii="仿宋_GB2312" w:eastAsia="仿宋_GB2312" w:hAnsi="楷体" w:cs="楷体" w:hint="eastAsia"/>
          <w:bCs/>
          <w:kern w:val="0"/>
          <w:sz w:val="32"/>
          <w:szCs w:val="32"/>
        </w:rPr>
        <w:t>以及</w:t>
      </w:r>
      <w:r w:rsidR="00134154">
        <w:rPr>
          <w:rFonts w:ascii="仿宋_GB2312" w:eastAsia="仿宋_GB2312" w:hAnsi="楷体" w:cs="楷体" w:hint="eastAsia"/>
          <w:bCs/>
          <w:kern w:val="0"/>
          <w:sz w:val="32"/>
          <w:szCs w:val="32"/>
        </w:rPr>
        <w:t>学校文化、办学特色</w:t>
      </w:r>
      <w:r>
        <w:rPr>
          <w:rFonts w:ascii="仿宋_GB2312" w:eastAsia="仿宋_GB2312" w:hAnsi="楷体" w:cs="楷体" w:hint="eastAsia"/>
          <w:bCs/>
          <w:kern w:val="0"/>
          <w:sz w:val="32"/>
          <w:szCs w:val="32"/>
        </w:rPr>
        <w:t>等，因地制宜开发富有教育意义的地方和校本思政课程。</w:t>
      </w:r>
    </w:p>
    <w:p w:rsidR="00FE2CA4" w:rsidRDefault="00537BC7">
      <w:pPr>
        <w:spacing w:line="570" w:lineRule="exact"/>
        <w:ind w:firstLineChars="200" w:firstLine="640"/>
        <w:rPr>
          <w:rFonts w:ascii="仿宋_GB2312" w:eastAsia="仿宋_GB2312" w:hAnsi="楷体" w:cs="楷体"/>
          <w:bCs/>
          <w:kern w:val="0"/>
          <w:sz w:val="32"/>
          <w:szCs w:val="32"/>
        </w:rPr>
      </w:pPr>
      <w:r>
        <w:rPr>
          <w:rFonts w:ascii="仿宋_GB2312" w:eastAsia="仿宋_GB2312" w:hAnsi="楷体" w:cs="楷体" w:hint="eastAsia"/>
          <w:bCs/>
          <w:kern w:val="0"/>
          <w:sz w:val="32"/>
          <w:szCs w:val="32"/>
        </w:rPr>
        <w:t>三是要优化课程内容。要加大思政课内容的建设力度，依据道德与法治（思想政治）课程标准，统筹用好国家中小学思政课统编教材、《习近平新时代中国特色社会主义思想学生读本》等，切实增强思政课教材教辅和读本对不同学段学生的适应性，有针对性地进行中国特色社会主义和中国梦教育、社会主义核心价值观教育、法治教育、铸牢中华民族共同体意识教育、劳动教育、生态文明教育、总体国家安全观教育、公共卫生安全教育、心理健康教育等；常态化制度化开展理想信念教育，持续抓好党史学习教育，加强爱国主义、集体主义、社会主义教育，持续深化党的领导、社会主</w:t>
      </w:r>
      <w:r>
        <w:rPr>
          <w:rFonts w:ascii="仿宋_GB2312" w:eastAsia="仿宋_GB2312" w:hAnsi="楷体" w:cs="楷体" w:hint="eastAsia"/>
          <w:bCs/>
          <w:kern w:val="0"/>
          <w:sz w:val="32"/>
          <w:szCs w:val="32"/>
        </w:rPr>
        <w:lastRenderedPageBreak/>
        <w:t>义先进文化、革命文化、中华优秀传统文化等各类主题教育；充分利用新时代的伟大实践成就和时政要闻、重大活动、乡村振兴、奥运精神等方面形成的教育资源，丰富思政课教育内容，有机融入课堂教学。</w:t>
      </w:r>
    </w:p>
    <w:p w:rsidR="00FE2CA4" w:rsidRDefault="009B4E4A">
      <w:pPr>
        <w:spacing w:line="570" w:lineRule="exact"/>
        <w:ind w:firstLineChars="200" w:firstLine="640"/>
        <w:rPr>
          <w:rFonts w:ascii="仿宋_GB2312" w:eastAsia="仿宋_GB2312" w:hAnsi="楷体" w:cs="楷体"/>
          <w:bCs/>
          <w:kern w:val="0"/>
          <w:sz w:val="32"/>
          <w:szCs w:val="32"/>
        </w:rPr>
      </w:pPr>
      <w:r>
        <w:rPr>
          <w:rFonts w:ascii="仿宋_GB2312" w:eastAsia="仿宋_GB2312" w:hAnsi="楷体" w:cs="楷体" w:hint="eastAsia"/>
          <w:bCs/>
          <w:kern w:val="0"/>
          <w:sz w:val="32"/>
          <w:szCs w:val="32"/>
        </w:rPr>
        <w:t>四是要创新德育工作途径。</w:t>
      </w:r>
      <w:r w:rsidR="00537BC7">
        <w:rPr>
          <w:rFonts w:ascii="仿宋_GB2312" w:eastAsia="仿宋_GB2312" w:hAnsi="楷体" w:cs="楷体" w:hint="eastAsia"/>
          <w:bCs/>
          <w:kern w:val="0"/>
          <w:sz w:val="32"/>
          <w:szCs w:val="32"/>
        </w:rPr>
        <w:t>各校要深入落实《中小学德育工作指南》，“一校一案”研究制定德育工作实施方案，扎实推进全员、全过程、全方位育人。认真开展“学习新思想 做好接班人”“从小学党史 永远跟党走”“学雷锋学模范”“开学第一课”等主题教育活动，促进学生牢记教导、崇尚英雄、争做先锋；要充分利用重大节庆日、重要纪念日等开展主题鲜明、内容丰富、形式多样、感染力强的教育活动，加强升旗、入团、入队等仪式教育，不断创新德育活动载体。健全学校家庭社会育人机制，引导家长弘扬中华传统美德，更加重视学生品德教育和良好习惯养成，培养亲密和谐亲子关系；统筹利用社会资源，强化实践育人；深入开展学生心理健康教育，培养学生健全人格和积极向上的心理品质。</w:t>
      </w:r>
    </w:p>
    <w:p w:rsidR="00FE2CA4" w:rsidRDefault="00537BC7">
      <w:pPr>
        <w:spacing w:line="570" w:lineRule="exact"/>
        <w:ind w:firstLineChars="200" w:firstLine="640"/>
        <w:rPr>
          <w:rFonts w:ascii="仿宋_GB2312" w:eastAsia="仿宋_GB2312" w:hAnsi="楷体" w:cs="楷体"/>
          <w:bCs/>
          <w:kern w:val="0"/>
          <w:sz w:val="32"/>
          <w:szCs w:val="32"/>
        </w:rPr>
      </w:pPr>
      <w:r>
        <w:rPr>
          <w:rFonts w:ascii="仿宋_GB2312" w:eastAsia="仿宋_GB2312" w:hAnsi="楷体" w:cs="楷体" w:hint="eastAsia"/>
          <w:bCs/>
          <w:kern w:val="0"/>
          <w:sz w:val="32"/>
          <w:szCs w:val="32"/>
        </w:rPr>
        <w:t>五是要加强校园文化建设。学校要努力创建积极向上、格调高雅、团结友爱、严肃活泼的校园文化，加强校风教风学风建设，严格校规校纪管理，引导教师关爱学生，构建和谐的师生关系。统筹推动文明培育、文明实践、文明创建，大力培育时代新风新貌，努力提高学校精神文明建设水平；深入挖掘、有效彰显校史校训校歌中思政教育内涵，充分发挥校园广播、校刊、板报等阵地宣传引导作用，突出学校党</w:t>
      </w:r>
      <w:r>
        <w:rPr>
          <w:rFonts w:ascii="仿宋_GB2312" w:eastAsia="仿宋_GB2312" w:hAnsi="楷体" w:cs="楷体" w:hint="eastAsia"/>
          <w:bCs/>
          <w:kern w:val="0"/>
          <w:sz w:val="32"/>
          <w:szCs w:val="32"/>
        </w:rPr>
        <w:lastRenderedPageBreak/>
        <w:t>组织、共青团、少先队标识标志。优化校园环境，要使校园内秩序良好、温馨舒适，“一草一木、一砖一石”都体现教育引导和熏陶。积极创建富有特色的班级育人文化，将思政课教学与班级管理、班（团、队）会、社团活动等有机结合。打造清朗文明的校园网络文化，高度重视做好网络环境下学生德育工作，引导学生正确识网用网，提升网络素养，规范网络言行；不盲目“追星”，自觉抵御“饭圈”、极端“粉圈”等不良网络文化影响。</w:t>
      </w:r>
    </w:p>
    <w:p w:rsidR="00D96C81" w:rsidRDefault="00537BC7">
      <w:pPr>
        <w:spacing w:line="570" w:lineRule="exact"/>
        <w:ind w:firstLineChars="200" w:firstLine="643"/>
        <w:rPr>
          <w:rFonts w:ascii="仿宋_GB2312" w:eastAsia="仿宋_GB2312" w:hAnsi="楷体" w:cs="楷体"/>
          <w:bCs/>
          <w:kern w:val="0"/>
          <w:sz w:val="32"/>
          <w:szCs w:val="32"/>
        </w:rPr>
      </w:pPr>
      <w:r>
        <w:rPr>
          <w:rFonts w:ascii="仿宋_GB2312" w:eastAsia="仿宋_GB2312" w:hAnsi="楷体" w:cs="楷体"/>
          <w:b/>
          <w:kern w:val="0"/>
          <w:sz w:val="32"/>
          <w:szCs w:val="32"/>
        </w:rPr>
        <w:t>2</w:t>
      </w:r>
      <w:r>
        <w:rPr>
          <w:rFonts w:ascii="仿宋_GB2312" w:eastAsia="仿宋_GB2312" w:hAnsi="楷体" w:cs="楷体" w:hint="eastAsia"/>
          <w:b/>
          <w:kern w:val="0"/>
          <w:sz w:val="32"/>
          <w:szCs w:val="32"/>
        </w:rPr>
        <w:t>.建设“大课堂”。</w:t>
      </w:r>
      <w:r>
        <w:rPr>
          <w:rFonts w:ascii="仿宋_GB2312" w:eastAsia="仿宋_GB2312" w:hAnsi="楷体" w:cs="楷体" w:hint="eastAsia"/>
          <w:bCs/>
          <w:kern w:val="0"/>
          <w:sz w:val="32"/>
          <w:szCs w:val="32"/>
        </w:rPr>
        <w:t>习近平总书记强调，要扎根中国大地办教育，同生产劳动和社会实践相结合。思政课建设不能囿于校内课堂，</w:t>
      </w:r>
      <w:r w:rsidR="00C70FA5">
        <w:rPr>
          <w:rFonts w:ascii="仿宋_GB2312" w:eastAsia="仿宋_GB2312" w:hAnsi="楷体" w:cs="楷体" w:hint="eastAsia"/>
          <w:bCs/>
          <w:kern w:val="0"/>
          <w:sz w:val="32"/>
          <w:szCs w:val="32"/>
        </w:rPr>
        <w:t>要拓宽育人渠道，拓展育人空间，</w:t>
      </w:r>
      <w:r>
        <w:rPr>
          <w:rFonts w:ascii="仿宋_GB2312" w:eastAsia="仿宋_GB2312" w:hAnsi="楷体" w:cs="楷体" w:hint="eastAsia"/>
          <w:bCs/>
          <w:kern w:val="0"/>
          <w:sz w:val="32"/>
          <w:szCs w:val="32"/>
        </w:rPr>
        <w:t>深度耦合校内教学课堂、校外实践课堂和服务社会课堂，发挥校内课堂“主渠道”作用，活跃校外实践课堂，延伸服务社会课堂，三个课堂同步联动、运转与协调，产生同频共振，形成协同互补效应</w:t>
      </w:r>
      <w:r w:rsidR="00C70FA5">
        <w:rPr>
          <w:rFonts w:ascii="仿宋_GB2312" w:eastAsia="仿宋_GB2312" w:hAnsi="楷体" w:cs="楷体" w:hint="eastAsia"/>
          <w:bCs/>
          <w:kern w:val="0"/>
          <w:sz w:val="32"/>
          <w:szCs w:val="32"/>
        </w:rPr>
        <w:t>，实现“全方位育人、全过程育人、全员育人”</w:t>
      </w:r>
      <w:r>
        <w:rPr>
          <w:rFonts w:ascii="仿宋_GB2312" w:eastAsia="仿宋_GB2312" w:hAnsi="楷体" w:cs="楷体" w:hint="eastAsia"/>
          <w:bCs/>
          <w:kern w:val="0"/>
          <w:sz w:val="32"/>
          <w:szCs w:val="32"/>
        </w:rPr>
        <w:t>。</w:t>
      </w:r>
    </w:p>
    <w:p w:rsidR="00784D0A" w:rsidRDefault="003777B0" w:rsidP="00D96C81">
      <w:pPr>
        <w:spacing w:line="570" w:lineRule="exact"/>
        <w:ind w:firstLineChars="200" w:firstLine="640"/>
        <w:rPr>
          <w:rFonts w:ascii="仿宋_GB2312" w:eastAsia="仿宋_GB2312" w:hAnsi="楷体" w:cs="楷体"/>
          <w:bCs/>
          <w:kern w:val="0"/>
          <w:sz w:val="32"/>
          <w:szCs w:val="32"/>
        </w:rPr>
      </w:pPr>
      <w:r>
        <w:rPr>
          <w:rFonts w:ascii="仿宋_GB2312" w:eastAsia="仿宋_GB2312" w:hAnsi="楷体" w:cs="楷体" w:hint="eastAsia"/>
          <w:bCs/>
          <w:kern w:val="0"/>
          <w:sz w:val="32"/>
          <w:szCs w:val="32"/>
        </w:rPr>
        <w:t>(1)</w:t>
      </w:r>
      <w:r w:rsidR="00D96C81">
        <w:rPr>
          <w:rFonts w:ascii="仿宋_GB2312" w:eastAsia="仿宋_GB2312" w:hAnsi="楷体" w:cs="楷体" w:hint="eastAsia"/>
          <w:bCs/>
          <w:kern w:val="0"/>
          <w:sz w:val="32"/>
          <w:szCs w:val="32"/>
        </w:rPr>
        <w:t>立足校内</w:t>
      </w:r>
      <w:r w:rsidR="00FD6B4C">
        <w:rPr>
          <w:rFonts w:ascii="仿宋_GB2312" w:eastAsia="仿宋_GB2312" w:hAnsi="楷体" w:cs="楷体" w:hint="eastAsia"/>
          <w:bCs/>
          <w:kern w:val="0"/>
          <w:sz w:val="32"/>
          <w:szCs w:val="32"/>
        </w:rPr>
        <w:t>教学</w:t>
      </w:r>
      <w:r w:rsidR="00D96C81">
        <w:rPr>
          <w:rFonts w:ascii="仿宋_GB2312" w:eastAsia="仿宋_GB2312" w:hAnsi="楷体" w:cs="楷体" w:hint="eastAsia"/>
          <w:bCs/>
          <w:kern w:val="0"/>
          <w:sz w:val="32"/>
          <w:szCs w:val="32"/>
        </w:rPr>
        <w:t>课堂。</w:t>
      </w:r>
      <w:r w:rsidR="009B4E4A">
        <w:rPr>
          <w:rFonts w:ascii="仿宋_GB2312" w:eastAsia="仿宋_GB2312" w:hAnsi="楷体" w:cs="楷体" w:hint="eastAsia"/>
          <w:bCs/>
          <w:kern w:val="0"/>
          <w:sz w:val="32"/>
          <w:szCs w:val="32"/>
        </w:rPr>
        <w:t>思政课要把讲好道理作为本质要求，坚持</w:t>
      </w:r>
      <w:r w:rsidR="00A22098">
        <w:rPr>
          <w:rFonts w:ascii="仿宋_GB2312" w:eastAsia="仿宋_GB2312" w:hAnsi="楷体" w:cs="楷体" w:hint="eastAsia"/>
          <w:bCs/>
          <w:kern w:val="0"/>
          <w:sz w:val="32"/>
          <w:szCs w:val="32"/>
        </w:rPr>
        <w:t>政治性和学理性相统一、价值性和知识性相统一、建设性和批判性相统一、理论性和实践性相统一、统一性和多样性相统一、</w:t>
      </w:r>
      <w:r w:rsidR="009B4E4A">
        <w:rPr>
          <w:rFonts w:ascii="仿宋_GB2312" w:eastAsia="仿宋_GB2312" w:hAnsi="楷体" w:cs="楷体" w:hint="eastAsia"/>
          <w:bCs/>
          <w:kern w:val="0"/>
          <w:sz w:val="32"/>
          <w:szCs w:val="32"/>
        </w:rPr>
        <w:t>主导性和主体性相统一</w:t>
      </w:r>
      <w:r w:rsidR="00A22098">
        <w:rPr>
          <w:rFonts w:ascii="仿宋_GB2312" w:eastAsia="仿宋_GB2312" w:hAnsi="楷体" w:cs="楷体" w:hint="eastAsia"/>
          <w:bCs/>
          <w:kern w:val="0"/>
          <w:sz w:val="32"/>
          <w:szCs w:val="32"/>
        </w:rPr>
        <w:t>、灌输性和启发性相统一、显性教育和隐形教育相统一</w:t>
      </w:r>
      <w:r w:rsidR="009B4E4A">
        <w:rPr>
          <w:rFonts w:ascii="仿宋_GB2312" w:eastAsia="仿宋_GB2312" w:hAnsi="楷体" w:cs="楷体" w:hint="eastAsia"/>
          <w:bCs/>
          <w:kern w:val="0"/>
          <w:sz w:val="32"/>
          <w:szCs w:val="32"/>
        </w:rPr>
        <w:t>，注重针对不同学段学生认知规律，创新教师教与学生学的方式方法，充分调动学生参与思政课的积极性主动性，让思政课真正成为一门教师用心教、学生用心悟的课程。</w:t>
      </w:r>
      <w:r w:rsidR="00D96C81">
        <w:rPr>
          <w:rFonts w:ascii="仿宋_GB2312" w:eastAsia="仿宋_GB2312" w:hAnsi="楷体" w:cs="楷体" w:hint="eastAsia"/>
          <w:bCs/>
          <w:kern w:val="0"/>
          <w:sz w:val="32"/>
          <w:szCs w:val="32"/>
        </w:rPr>
        <w:t>课前，教师</w:t>
      </w:r>
      <w:r w:rsidR="009B4E4A">
        <w:rPr>
          <w:rFonts w:ascii="仿宋_GB2312" w:eastAsia="仿宋_GB2312" w:hAnsi="楷体" w:cs="楷体" w:hint="eastAsia"/>
          <w:bCs/>
          <w:kern w:val="0"/>
          <w:sz w:val="32"/>
          <w:szCs w:val="32"/>
        </w:rPr>
        <w:t>要</w:t>
      </w:r>
      <w:r w:rsidR="00D96C81">
        <w:rPr>
          <w:rFonts w:ascii="仿宋_GB2312" w:eastAsia="仿宋_GB2312" w:hAnsi="楷体" w:cs="楷体" w:hint="eastAsia"/>
          <w:bCs/>
          <w:kern w:val="0"/>
          <w:sz w:val="32"/>
          <w:szCs w:val="32"/>
        </w:rPr>
        <w:t>精心备课，</w:t>
      </w:r>
      <w:r w:rsidR="009B4E4A">
        <w:rPr>
          <w:rFonts w:ascii="仿宋_GB2312" w:eastAsia="仿宋_GB2312" w:hAnsi="楷体" w:cs="楷体" w:hint="eastAsia"/>
          <w:bCs/>
          <w:kern w:val="0"/>
          <w:sz w:val="32"/>
          <w:szCs w:val="32"/>
        </w:rPr>
        <w:t>教学内容选择要注重用好学生身边可知可感的生动事例和典型人</w:t>
      </w:r>
      <w:r w:rsidR="009B4E4A">
        <w:rPr>
          <w:rFonts w:ascii="仿宋_GB2312" w:eastAsia="仿宋_GB2312" w:hAnsi="楷体" w:cs="楷体" w:hint="eastAsia"/>
          <w:bCs/>
          <w:kern w:val="0"/>
          <w:sz w:val="32"/>
          <w:szCs w:val="32"/>
        </w:rPr>
        <w:lastRenderedPageBreak/>
        <w:t>物</w:t>
      </w:r>
      <w:r w:rsidR="00D96C81">
        <w:rPr>
          <w:rFonts w:ascii="仿宋_GB2312" w:eastAsia="仿宋_GB2312" w:hAnsi="楷体" w:cs="楷体" w:hint="eastAsia"/>
          <w:bCs/>
          <w:kern w:val="0"/>
          <w:sz w:val="32"/>
          <w:szCs w:val="32"/>
        </w:rPr>
        <w:t>；课中，</w:t>
      </w:r>
      <w:r w:rsidR="009B4E4A">
        <w:rPr>
          <w:rFonts w:ascii="仿宋_GB2312" w:eastAsia="仿宋_GB2312" w:hAnsi="楷体" w:cs="楷体" w:hint="eastAsia"/>
          <w:bCs/>
          <w:kern w:val="0"/>
          <w:sz w:val="32"/>
          <w:szCs w:val="32"/>
        </w:rPr>
        <w:t>要突出学生的主体地位、教师的主导作用，加大学生实践能力、研究能力、创新能力、道德情操等关键目标培养，积极构建“理论教学+课堂互动+探究拓展”三位一体的探究式思政课教学模式，大力探索</w:t>
      </w:r>
      <w:r w:rsidR="00D96C81">
        <w:rPr>
          <w:rFonts w:ascii="仿宋_GB2312" w:eastAsia="仿宋_GB2312" w:hAnsi="楷体" w:cs="楷体" w:hint="eastAsia"/>
          <w:bCs/>
          <w:kern w:val="0"/>
          <w:sz w:val="32"/>
          <w:szCs w:val="32"/>
        </w:rPr>
        <w:t>案例式教学、体验式教学、</w:t>
      </w:r>
      <w:r w:rsidR="009B4E4A">
        <w:rPr>
          <w:rFonts w:ascii="仿宋_GB2312" w:eastAsia="仿宋_GB2312" w:hAnsi="楷体" w:cs="楷体" w:hint="eastAsia"/>
          <w:bCs/>
          <w:kern w:val="0"/>
          <w:sz w:val="32"/>
          <w:szCs w:val="32"/>
        </w:rPr>
        <w:t>议题式教学、启发式教学、混合式教学、融合式教学等教学方法</w:t>
      </w:r>
      <w:r w:rsidR="00D96C81">
        <w:rPr>
          <w:rFonts w:ascii="仿宋_GB2312" w:eastAsia="仿宋_GB2312" w:hAnsi="楷体" w:cs="楷体" w:hint="eastAsia"/>
          <w:bCs/>
          <w:kern w:val="0"/>
          <w:sz w:val="32"/>
          <w:szCs w:val="32"/>
        </w:rPr>
        <w:t>，</w:t>
      </w:r>
      <w:r w:rsidR="009B4E4A">
        <w:rPr>
          <w:rFonts w:ascii="仿宋_GB2312" w:eastAsia="仿宋_GB2312" w:hAnsi="楷体" w:cs="楷体" w:hint="eastAsia"/>
          <w:bCs/>
          <w:kern w:val="0"/>
          <w:sz w:val="32"/>
          <w:szCs w:val="32"/>
        </w:rPr>
        <w:t>实现由僵硬范式转为引导探究，由单向传递转为双向交流，由单一课堂转变为联结情境的课堂结构性变革。要</w:t>
      </w:r>
      <w:r w:rsidR="00D96C81">
        <w:rPr>
          <w:rFonts w:ascii="仿宋_GB2312" w:eastAsia="仿宋_GB2312" w:hAnsi="楷体" w:cs="楷体" w:hint="eastAsia"/>
          <w:bCs/>
          <w:kern w:val="0"/>
          <w:sz w:val="32"/>
          <w:szCs w:val="32"/>
        </w:rPr>
        <w:t>积极运用现代信息技术和新媒体技术活跃课堂氛围</w:t>
      </w:r>
      <w:r w:rsidR="009B4E4A">
        <w:rPr>
          <w:rFonts w:ascii="仿宋_GB2312" w:eastAsia="仿宋_GB2312" w:hAnsi="楷体" w:cs="楷体" w:hint="eastAsia"/>
          <w:bCs/>
          <w:kern w:val="0"/>
          <w:sz w:val="32"/>
          <w:szCs w:val="32"/>
        </w:rPr>
        <w:t>，推进基于真实情境的教学</w:t>
      </w:r>
      <w:r w:rsidR="00D96C81">
        <w:rPr>
          <w:rFonts w:ascii="仿宋_GB2312" w:eastAsia="仿宋_GB2312" w:hAnsi="楷体" w:cs="楷体" w:hint="eastAsia"/>
          <w:bCs/>
          <w:kern w:val="0"/>
          <w:sz w:val="32"/>
          <w:szCs w:val="32"/>
        </w:rPr>
        <w:t>；课后，布置蕴含思政元素的形式多元、内容丰富的拓展巩固任务，让学生在真懂真信中把需求立场转化为自我成长性需求。</w:t>
      </w:r>
      <w:r w:rsidR="009B4E4A">
        <w:rPr>
          <w:rFonts w:ascii="仿宋_GB2312" w:eastAsia="仿宋_GB2312" w:hAnsi="楷体" w:cs="楷体" w:hint="eastAsia"/>
          <w:bCs/>
          <w:kern w:val="0"/>
          <w:sz w:val="32"/>
          <w:szCs w:val="32"/>
        </w:rPr>
        <w:t>要将课程思政有机融入各类课程教学，深入实施跨学科综合育人。</w:t>
      </w:r>
    </w:p>
    <w:p w:rsidR="00784D0A" w:rsidRDefault="003777B0" w:rsidP="00D96C81">
      <w:pPr>
        <w:spacing w:line="570" w:lineRule="exact"/>
        <w:ind w:firstLineChars="200" w:firstLine="640"/>
        <w:rPr>
          <w:rFonts w:ascii="仿宋_GB2312" w:eastAsia="仿宋_GB2312" w:hAnsi="楷体" w:cs="楷体"/>
          <w:bCs/>
          <w:kern w:val="0"/>
          <w:sz w:val="32"/>
          <w:szCs w:val="32"/>
        </w:rPr>
      </w:pPr>
      <w:r>
        <w:rPr>
          <w:rFonts w:ascii="仿宋_GB2312" w:eastAsia="仿宋_GB2312" w:hAnsi="楷体" w:cs="楷体" w:hint="eastAsia"/>
          <w:bCs/>
          <w:kern w:val="0"/>
          <w:sz w:val="32"/>
          <w:szCs w:val="32"/>
        </w:rPr>
        <w:t>(2)</w:t>
      </w:r>
      <w:r w:rsidR="00FD6B4C">
        <w:rPr>
          <w:rFonts w:ascii="仿宋_GB2312" w:eastAsia="仿宋_GB2312" w:hAnsi="楷体" w:cs="楷体" w:hint="eastAsia"/>
          <w:bCs/>
          <w:kern w:val="0"/>
          <w:sz w:val="32"/>
          <w:szCs w:val="32"/>
        </w:rPr>
        <w:t>开辟校外实践课堂。</w:t>
      </w:r>
      <w:r w:rsidR="009B4E4A">
        <w:rPr>
          <w:rFonts w:ascii="仿宋_GB2312" w:eastAsia="仿宋_GB2312" w:hAnsi="楷体" w:cs="楷体" w:hint="eastAsia"/>
          <w:bCs/>
          <w:kern w:val="0"/>
          <w:sz w:val="32"/>
          <w:szCs w:val="32"/>
        </w:rPr>
        <w:t>各校要</w:t>
      </w:r>
      <w:r w:rsidR="00D7167E" w:rsidRPr="00D7167E">
        <w:rPr>
          <w:rFonts w:ascii="仿宋_GB2312" w:eastAsia="仿宋_GB2312" w:hAnsi="楷体" w:cs="楷体" w:hint="eastAsia"/>
          <w:bCs/>
          <w:kern w:val="0"/>
          <w:sz w:val="32"/>
          <w:szCs w:val="32"/>
        </w:rPr>
        <w:t>将实践教学活动作为思政教育的重要载体</w:t>
      </w:r>
      <w:r w:rsidR="003A0A79">
        <w:rPr>
          <w:rFonts w:ascii="仿宋_GB2312" w:eastAsia="仿宋_GB2312" w:hAnsi="楷体" w:cs="楷体" w:hint="eastAsia"/>
          <w:bCs/>
          <w:kern w:val="0"/>
          <w:sz w:val="32"/>
          <w:szCs w:val="32"/>
        </w:rPr>
        <w:t>和</w:t>
      </w:r>
      <w:r w:rsidR="003A0A79" w:rsidRPr="003A0A79">
        <w:rPr>
          <w:rFonts w:ascii="仿宋_GB2312" w:eastAsia="仿宋_GB2312" w:hAnsi="楷体" w:cs="楷体" w:hint="eastAsia"/>
          <w:bCs/>
          <w:kern w:val="0"/>
          <w:sz w:val="32"/>
          <w:szCs w:val="32"/>
        </w:rPr>
        <w:t>落实“时代新人铸魂工程”的重要抓手</w:t>
      </w:r>
      <w:r w:rsidR="00D7167E" w:rsidRPr="00D7167E">
        <w:rPr>
          <w:rFonts w:ascii="仿宋_GB2312" w:eastAsia="仿宋_GB2312" w:hAnsi="楷体" w:cs="楷体" w:hint="eastAsia"/>
          <w:bCs/>
          <w:kern w:val="0"/>
          <w:sz w:val="32"/>
          <w:szCs w:val="32"/>
        </w:rPr>
        <w:t>，</w:t>
      </w:r>
      <w:r w:rsidR="009B4E4A">
        <w:rPr>
          <w:rFonts w:ascii="仿宋_GB2312" w:eastAsia="仿宋_GB2312" w:hAnsi="楷体" w:cs="楷体" w:hint="eastAsia"/>
          <w:bCs/>
          <w:kern w:val="0"/>
          <w:sz w:val="32"/>
          <w:szCs w:val="32"/>
        </w:rPr>
        <w:t>完善思政课实践教学机制，要制定社会实践大课堂教学计划，安排一定课时用于学生社会实践体验教学活动，推动思政课教学与学生社会实践活动有机结合，增强学生直接体验和切身感悟。要</w:t>
      </w:r>
      <w:r w:rsidR="00C70FA5">
        <w:rPr>
          <w:rFonts w:ascii="仿宋_GB2312" w:eastAsia="仿宋_GB2312" w:hAnsi="楷体" w:cs="楷体" w:hint="eastAsia"/>
          <w:bCs/>
          <w:kern w:val="0"/>
          <w:sz w:val="32"/>
          <w:szCs w:val="32"/>
        </w:rPr>
        <w:t>充分利用太湖湾劳动教育实践基地、</w:t>
      </w:r>
      <w:r w:rsidR="00964862">
        <w:rPr>
          <w:rFonts w:ascii="仿宋_GB2312" w:eastAsia="仿宋_GB2312" w:hAnsi="楷体" w:cs="楷体" w:hint="eastAsia"/>
          <w:bCs/>
          <w:kern w:val="0"/>
          <w:sz w:val="32"/>
          <w:szCs w:val="32"/>
        </w:rPr>
        <w:t>武进区青少年法治教育实践基地、</w:t>
      </w:r>
      <w:r w:rsidR="00E41FB7">
        <w:rPr>
          <w:rFonts w:ascii="仿宋_GB2312" w:eastAsia="仿宋_GB2312" w:hAnsi="楷体" w:cs="楷体" w:hint="eastAsia"/>
          <w:bCs/>
          <w:kern w:val="0"/>
          <w:sz w:val="32"/>
          <w:szCs w:val="32"/>
        </w:rPr>
        <w:t>常州大学红色文化主题教育馆、</w:t>
      </w:r>
      <w:r w:rsidR="00964862">
        <w:rPr>
          <w:rFonts w:ascii="仿宋_GB2312" w:eastAsia="仿宋_GB2312" w:hAnsi="楷体" w:cs="楷体" w:hint="eastAsia"/>
          <w:bCs/>
          <w:kern w:val="0"/>
          <w:sz w:val="32"/>
          <w:szCs w:val="32"/>
        </w:rPr>
        <w:t>王诤将军纪念馆、</w:t>
      </w:r>
      <w:r w:rsidR="00E41FB7">
        <w:rPr>
          <w:rFonts w:ascii="仿宋_GB2312" w:eastAsia="仿宋_GB2312" w:hAnsi="楷体" w:cs="楷体" w:hint="eastAsia"/>
          <w:bCs/>
          <w:kern w:val="0"/>
          <w:sz w:val="32"/>
          <w:szCs w:val="32"/>
        </w:rPr>
        <w:t>武进博物馆、武进名人馆</w:t>
      </w:r>
      <w:r w:rsidR="00964862">
        <w:rPr>
          <w:rFonts w:ascii="仿宋_GB2312" w:eastAsia="仿宋_GB2312" w:hAnsi="楷体" w:cs="楷体" w:hint="eastAsia"/>
          <w:bCs/>
          <w:kern w:val="0"/>
          <w:sz w:val="32"/>
          <w:szCs w:val="32"/>
        </w:rPr>
        <w:t>等劳动教育、法治教育、</w:t>
      </w:r>
      <w:r w:rsidR="008364B5">
        <w:rPr>
          <w:rFonts w:ascii="仿宋_GB2312" w:eastAsia="仿宋_GB2312" w:hAnsi="楷体" w:cs="楷体" w:hint="eastAsia"/>
          <w:bCs/>
          <w:kern w:val="0"/>
          <w:sz w:val="32"/>
          <w:szCs w:val="32"/>
        </w:rPr>
        <w:t>爱国主义教育基地</w:t>
      </w:r>
      <w:r w:rsidR="00C70FA5">
        <w:rPr>
          <w:rFonts w:ascii="仿宋_GB2312" w:eastAsia="仿宋_GB2312" w:hAnsi="楷体" w:cs="楷体" w:hint="eastAsia"/>
          <w:bCs/>
          <w:kern w:val="0"/>
          <w:sz w:val="32"/>
          <w:szCs w:val="32"/>
        </w:rPr>
        <w:t>等</w:t>
      </w:r>
      <w:r w:rsidR="00D7167E">
        <w:rPr>
          <w:rFonts w:ascii="仿宋_GB2312" w:eastAsia="仿宋_GB2312" w:hAnsi="楷体" w:cs="楷体" w:hint="eastAsia"/>
          <w:bCs/>
          <w:kern w:val="0"/>
          <w:sz w:val="32"/>
          <w:szCs w:val="32"/>
        </w:rPr>
        <w:t>“大思政课”</w:t>
      </w:r>
      <w:r w:rsidR="00C70FA5">
        <w:rPr>
          <w:rFonts w:ascii="仿宋_GB2312" w:eastAsia="仿宋_GB2312" w:hAnsi="楷体" w:cs="楷体" w:hint="eastAsia"/>
          <w:bCs/>
          <w:kern w:val="0"/>
          <w:sz w:val="32"/>
          <w:szCs w:val="32"/>
        </w:rPr>
        <w:t>社会资源，将思政育人目标拓展到</w:t>
      </w:r>
      <w:r w:rsidR="000F7826">
        <w:rPr>
          <w:rFonts w:ascii="仿宋_GB2312" w:eastAsia="仿宋_GB2312" w:hAnsi="楷体" w:cs="楷体" w:hint="eastAsia"/>
          <w:bCs/>
          <w:kern w:val="0"/>
          <w:sz w:val="32"/>
          <w:szCs w:val="32"/>
        </w:rPr>
        <w:t>劳动</w:t>
      </w:r>
      <w:r w:rsidR="00C70FA5">
        <w:rPr>
          <w:rFonts w:ascii="仿宋_GB2312" w:eastAsia="仿宋_GB2312" w:hAnsi="楷体" w:cs="楷体" w:hint="eastAsia"/>
          <w:bCs/>
          <w:kern w:val="0"/>
          <w:sz w:val="32"/>
          <w:szCs w:val="32"/>
        </w:rPr>
        <w:t>实践</w:t>
      </w:r>
      <w:r w:rsidR="000F7826">
        <w:rPr>
          <w:rFonts w:ascii="仿宋_GB2312" w:eastAsia="仿宋_GB2312" w:hAnsi="楷体" w:cs="楷体" w:hint="eastAsia"/>
          <w:bCs/>
          <w:kern w:val="0"/>
          <w:sz w:val="32"/>
          <w:szCs w:val="32"/>
        </w:rPr>
        <w:t>、红色研学等</w:t>
      </w:r>
      <w:r w:rsidR="00C70FA5">
        <w:rPr>
          <w:rFonts w:ascii="仿宋_GB2312" w:eastAsia="仿宋_GB2312" w:hAnsi="楷体" w:cs="楷体" w:hint="eastAsia"/>
          <w:bCs/>
          <w:kern w:val="0"/>
          <w:sz w:val="32"/>
          <w:szCs w:val="32"/>
        </w:rPr>
        <w:t>环节，让学生在跨界融合中，</w:t>
      </w:r>
      <w:r w:rsidR="003A0A79" w:rsidRPr="003A0A79">
        <w:rPr>
          <w:rFonts w:ascii="仿宋_GB2312" w:eastAsia="仿宋_GB2312" w:hAnsi="楷体" w:cs="楷体" w:hint="eastAsia"/>
          <w:bCs/>
          <w:kern w:val="0"/>
          <w:sz w:val="32"/>
          <w:szCs w:val="32"/>
        </w:rPr>
        <w:t>坚定理想信念、厚植家国情怀</w:t>
      </w:r>
      <w:r w:rsidR="003A0A79">
        <w:rPr>
          <w:rFonts w:ascii="仿宋_GB2312" w:eastAsia="仿宋_GB2312" w:hAnsi="楷体" w:cs="楷体" w:hint="eastAsia"/>
          <w:bCs/>
          <w:kern w:val="0"/>
          <w:sz w:val="32"/>
          <w:szCs w:val="32"/>
        </w:rPr>
        <w:t>，</w:t>
      </w:r>
      <w:r w:rsidR="00C70FA5">
        <w:rPr>
          <w:rFonts w:ascii="仿宋_GB2312" w:eastAsia="仿宋_GB2312" w:hAnsi="楷体" w:cs="楷体" w:hint="eastAsia"/>
          <w:bCs/>
          <w:kern w:val="0"/>
          <w:sz w:val="32"/>
          <w:szCs w:val="32"/>
        </w:rPr>
        <w:t>树立创新意识，激发创新思维，培养创新精神，全面提升学生的综合素养</w:t>
      </w:r>
      <w:r w:rsidR="008364B5">
        <w:rPr>
          <w:rFonts w:ascii="仿宋_GB2312" w:eastAsia="仿宋_GB2312" w:hAnsi="楷体" w:cs="楷体" w:hint="eastAsia"/>
          <w:bCs/>
          <w:kern w:val="0"/>
          <w:sz w:val="32"/>
          <w:szCs w:val="32"/>
        </w:rPr>
        <w:t>，实现</w:t>
      </w:r>
      <w:r w:rsidR="008364B5">
        <w:rPr>
          <w:rFonts w:ascii="仿宋_GB2312" w:eastAsia="仿宋_GB2312" w:hAnsi="楷体" w:cs="楷体" w:hint="eastAsia"/>
          <w:bCs/>
          <w:kern w:val="0"/>
          <w:sz w:val="32"/>
          <w:szCs w:val="32"/>
        </w:rPr>
        <w:lastRenderedPageBreak/>
        <w:t>场域树人</w:t>
      </w:r>
      <w:r w:rsidR="00C70FA5">
        <w:rPr>
          <w:rFonts w:ascii="仿宋_GB2312" w:eastAsia="仿宋_GB2312" w:hAnsi="楷体" w:cs="楷体" w:hint="eastAsia"/>
          <w:bCs/>
          <w:kern w:val="0"/>
          <w:sz w:val="32"/>
          <w:szCs w:val="32"/>
        </w:rPr>
        <w:t>。</w:t>
      </w:r>
    </w:p>
    <w:p w:rsidR="00537BC7" w:rsidRDefault="003777B0" w:rsidP="00D96C81">
      <w:pPr>
        <w:spacing w:line="570" w:lineRule="exact"/>
        <w:ind w:firstLineChars="200" w:firstLine="640"/>
        <w:rPr>
          <w:rFonts w:ascii="仿宋_GB2312" w:eastAsia="仿宋_GB2312" w:hAnsi="楷体" w:cs="楷体"/>
          <w:bCs/>
          <w:kern w:val="0"/>
          <w:sz w:val="32"/>
          <w:szCs w:val="32"/>
        </w:rPr>
      </w:pPr>
      <w:r>
        <w:rPr>
          <w:rFonts w:ascii="仿宋_GB2312" w:eastAsia="仿宋_GB2312" w:hAnsi="楷体" w:cs="楷体" w:hint="eastAsia"/>
          <w:bCs/>
          <w:kern w:val="0"/>
          <w:sz w:val="32"/>
          <w:szCs w:val="32"/>
        </w:rPr>
        <w:t>(3)</w:t>
      </w:r>
      <w:r w:rsidR="00FD6B4C">
        <w:rPr>
          <w:rFonts w:ascii="仿宋_GB2312" w:eastAsia="仿宋_GB2312" w:hAnsi="楷体" w:cs="楷体" w:hint="eastAsia"/>
          <w:bCs/>
          <w:kern w:val="0"/>
          <w:sz w:val="32"/>
          <w:szCs w:val="32"/>
        </w:rPr>
        <w:t>拓展服务社会课堂。</w:t>
      </w:r>
      <w:r w:rsidR="00784D0A">
        <w:rPr>
          <w:rFonts w:ascii="仿宋_GB2312" w:eastAsia="仿宋_GB2312" w:hAnsi="楷体" w:cs="楷体" w:hint="eastAsia"/>
          <w:bCs/>
          <w:kern w:val="0"/>
          <w:sz w:val="32"/>
          <w:szCs w:val="32"/>
        </w:rPr>
        <w:t>鼓励引导学生积极参与社会公益、志愿服务等活动，打造“行走的思政课堂”，拓展课程思政建设阵地，厚植学生家国情怀，积极发挥服务社会课堂育人作用。</w:t>
      </w:r>
      <w:r w:rsidR="009B4E4A">
        <w:rPr>
          <w:rFonts w:ascii="仿宋_GB2312" w:eastAsia="仿宋_GB2312" w:hAnsi="楷体" w:cs="楷体" w:hint="eastAsia"/>
          <w:bCs/>
          <w:kern w:val="0"/>
          <w:sz w:val="32"/>
          <w:szCs w:val="32"/>
        </w:rPr>
        <w:t>各校要将指导学生社团、志愿者服务活动等纳入教师教学工作量。</w:t>
      </w:r>
    </w:p>
    <w:p w:rsidR="00FE2CA4" w:rsidRDefault="003777B0">
      <w:pPr>
        <w:spacing w:line="570" w:lineRule="exact"/>
        <w:ind w:firstLineChars="200" w:firstLine="640"/>
        <w:rPr>
          <w:rFonts w:ascii="仿宋_GB2312" w:eastAsia="仿宋_GB2312" w:hAnsi="楷体" w:cs="楷体"/>
          <w:bCs/>
          <w:kern w:val="0"/>
          <w:sz w:val="32"/>
          <w:szCs w:val="32"/>
        </w:rPr>
      </w:pPr>
      <w:r>
        <w:rPr>
          <w:rFonts w:ascii="仿宋_GB2312" w:eastAsia="仿宋_GB2312" w:hAnsi="楷体" w:cs="楷体" w:hint="eastAsia"/>
          <w:bCs/>
          <w:kern w:val="0"/>
          <w:sz w:val="32"/>
          <w:szCs w:val="32"/>
        </w:rPr>
        <w:t>(4)</w:t>
      </w:r>
      <w:r w:rsidR="00537BC7">
        <w:rPr>
          <w:rFonts w:ascii="仿宋_GB2312" w:eastAsia="仿宋_GB2312" w:hAnsi="楷体" w:cs="楷体" w:hint="eastAsia"/>
          <w:bCs/>
          <w:kern w:val="0"/>
          <w:sz w:val="32"/>
          <w:szCs w:val="32"/>
        </w:rPr>
        <w:t>扎实开展日常思政教育活动。学校党委书记、校长要在开学、毕业典礼等重要场合，讲授“思政大课”。学校要以重大纪念日、重大历史事件为契机，通过“学习新思想，做好接班人”主题教育、新时代先进人物进校园、论坛讲坛、讲座报告会等，组织专题“思政大课”</w:t>
      </w:r>
      <w:r w:rsidR="00C93B2B">
        <w:rPr>
          <w:rFonts w:ascii="仿宋_GB2312" w:eastAsia="仿宋_GB2312" w:hAnsi="楷体" w:cs="楷体" w:hint="eastAsia"/>
          <w:bCs/>
          <w:kern w:val="0"/>
          <w:sz w:val="32"/>
          <w:szCs w:val="32"/>
        </w:rPr>
        <w:t>。</w:t>
      </w:r>
    </w:p>
    <w:p w:rsidR="00FE2CA4" w:rsidRDefault="00537BC7">
      <w:pPr>
        <w:tabs>
          <w:tab w:val="left" w:pos="312"/>
        </w:tabs>
        <w:spacing w:line="570" w:lineRule="exact"/>
        <w:ind w:firstLineChars="200" w:firstLine="643"/>
        <w:rPr>
          <w:rFonts w:ascii="仿宋_GB2312" w:eastAsia="仿宋_GB2312" w:hAnsi="楷体" w:cs="楷体"/>
          <w:bCs/>
          <w:kern w:val="0"/>
          <w:sz w:val="32"/>
          <w:szCs w:val="32"/>
        </w:rPr>
      </w:pPr>
      <w:r>
        <w:rPr>
          <w:rFonts w:ascii="仿宋_GB2312" w:eastAsia="仿宋_GB2312" w:hAnsi="楷体" w:cs="楷体" w:hint="eastAsia"/>
          <w:b/>
          <w:kern w:val="0"/>
          <w:sz w:val="32"/>
          <w:szCs w:val="32"/>
        </w:rPr>
        <w:t>3.</w:t>
      </w:r>
      <w:r w:rsidR="003777B0">
        <w:rPr>
          <w:rFonts w:ascii="仿宋_GB2312" w:eastAsia="仿宋_GB2312" w:hAnsi="楷体" w:cs="楷体" w:hint="eastAsia"/>
          <w:b/>
          <w:kern w:val="0"/>
          <w:sz w:val="32"/>
          <w:szCs w:val="32"/>
        </w:rPr>
        <w:t>搭建“大平台”</w:t>
      </w:r>
    </w:p>
    <w:p w:rsidR="00396935" w:rsidRDefault="003777B0">
      <w:pPr>
        <w:tabs>
          <w:tab w:val="left" w:pos="312"/>
        </w:tabs>
        <w:spacing w:line="570" w:lineRule="exact"/>
        <w:ind w:firstLineChars="200" w:firstLine="640"/>
        <w:rPr>
          <w:rFonts w:ascii="仿宋_GB2312" w:eastAsia="仿宋_GB2312" w:hAnsi="楷体" w:cs="楷体"/>
          <w:bCs/>
          <w:kern w:val="0"/>
          <w:sz w:val="32"/>
          <w:szCs w:val="32"/>
        </w:rPr>
      </w:pPr>
      <w:r>
        <w:rPr>
          <w:rFonts w:ascii="仿宋_GB2312" w:eastAsia="仿宋_GB2312" w:hAnsi="楷体" w:cs="楷体" w:hint="eastAsia"/>
          <w:bCs/>
          <w:kern w:val="0"/>
          <w:sz w:val="32"/>
          <w:szCs w:val="32"/>
        </w:rPr>
        <w:t>(1)建构联动研训平台。继续优化区</w:t>
      </w:r>
      <w:r w:rsidR="00A22098">
        <w:rPr>
          <w:rFonts w:ascii="仿宋_GB2312" w:eastAsia="仿宋_GB2312" w:hAnsi="楷体" w:cs="楷体" w:hint="eastAsia"/>
          <w:bCs/>
          <w:kern w:val="0"/>
          <w:sz w:val="32"/>
          <w:szCs w:val="32"/>
        </w:rPr>
        <w:t>学校和教师</w:t>
      </w:r>
      <w:r>
        <w:rPr>
          <w:rFonts w:ascii="仿宋_GB2312" w:eastAsia="仿宋_GB2312" w:hAnsi="楷体" w:cs="楷体" w:hint="eastAsia"/>
          <w:bCs/>
          <w:kern w:val="0"/>
          <w:sz w:val="32"/>
          <w:szCs w:val="32"/>
        </w:rPr>
        <w:t>发展中心、教学协作片、学校教研组三级教研系统，成立区中小学</w:t>
      </w:r>
      <w:r w:rsidR="00A22098">
        <w:rPr>
          <w:rFonts w:ascii="仿宋_GB2312" w:eastAsia="仿宋_GB2312" w:hAnsi="楷体" w:cs="楷体" w:hint="eastAsia"/>
          <w:bCs/>
          <w:kern w:val="0"/>
          <w:sz w:val="32"/>
          <w:szCs w:val="32"/>
        </w:rPr>
        <w:t>思政</w:t>
      </w:r>
      <w:r>
        <w:rPr>
          <w:rFonts w:ascii="仿宋_GB2312" w:eastAsia="仿宋_GB2312" w:hAnsi="楷体" w:cs="楷体" w:hint="eastAsia"/>
          <w:bCs/>
          <w:kern w:val="0"/>
          <w:sz w:val="32"/>
          <w:szCs w:val="32"/>
        </w:rPr>
        <w:t>课程指导中心，创建“区级+校本+校际+跨域”研训平台，</w:t>
      </w:r>
      <w:r w:rsidR="008C5862">
        <w:rPr>
          <w:rFonts w:ascii="仿宋_GB2312" w:eastAsia="仿宋_GB2312" w:hAnsi="楷体" w:cs="楷体" w:hint="eastAsia"/>
          <w:bCs/>
          <w:kern w:val="0"/>
          <w:sz w:val="32"/>
          <w:szCs w:val="32"/>
        </w:rPr>
        <w:t>组织开展“同上一堂思政大课”等研训活动，</w:t>
      </w:r>
      <w:r w:rsidR="00D80272">
        <w:rPr>
          <w:rFonts w:ascii="仿宋_GB2312" w:eastAsia="仿宋_GB2312" w:hAnsi="楷体" w:cs="楷体" w:hint="eastAsia"/>
          <w:bCs/>
          <w:kern w:val="0"/>
          <w:sz w:val="32"/>
          <w:szCs w:val="32"/>
        </w:rPr>
        <w:t>研讨、展示、交流区域思政课建设经验做法，商讨存在问题与不足的有效解决，实现共享、共进、共赢。倡导学校开展围绕</w:t>
      </w:r>
      <w:r w:rsidR="00537BC7">
        <w:rPr>
          <w:rFonts w:ascii="仿宋_GB2312" w:eastAsia="仿宋_GB2312" w:hAnsi="楷体" w:cs="楷体" w:hint="eastAsia"/>
          <w:bCs/>
          <w:kern w:val="0"/>
          <w:sz w:val="32"/>
          <w:szCs w:val="32"/>
        </w:rPr>
        <w:t>思政课教学难点及对策、大中小学思政课一体化、课程思政等</w:t>
      </w:r>
      <w:r w:rsidR="00D80272">
        <w:rPr>
          <w:rFonts w:ascii="仿宋_GB2312" w:eastAsia="仿宋_GB2312" w:hAnsi="楷体" w:cs="楷体" w:hint="eastAsia"/>
          <w:bCs/>
          <w:kern w:val="0"/>
          <w:sz w:val="32"/>
          <w:szCs w:val="32"/>
        </w:rPr>
        <w:t>各级各类专题及课题</w:t>
      </w:r>
      <w:r w:rsidR="00537BC7">
        <w:rPr>
          <w:rFonts w:ascii="仿宋_GB2312" w:eastAsia="仿宋_GB2312" w:hAnsi="楷体" w:cs="楷体" w:hint="eastAsia"/>
          <w:bCs/>
          <w:kern w:val="0"/>
          <w:sz w:val="32"/>
          <w:szCs w:val="32"/>
        </w:rPr>
        <w:t>研究</w:t>
      </w:r>
      <w:r w:rsidR="00D80272">
        <w:rPr>
          <w:rFonts w:ascii="仿宋_GB2312" w:eastAsia="仿宋_GB2312" w:hAnsi="楷体" w:cs="楷体" w:hint="eastAsia"/>
          <w:bCs/>
          <w:kern w:val="0"/>
          <w:sz w:val="32"/>
          <w:szCs w:val="32"/>
        </w:rPr>
        <w:t>，加强主题研究的交流、推介，扩大研究成果的区域辐射影响，推广</w:t>
      </w:r>
      <w:r w:rsidR="00537BC7">
        <w:rPr>
          <w:rFonts w:ascii="仿宋_GB2312" w:eastAsia="仿宋_GB2312" w:hAnsi="楷体" w:cs="楷体" w:hint="eastAsia"/>
          <w:bCs/>
          <w:kern w:val="0"/>
          <w:sz w:val="32"/>
          <w:szCs w:val="32"/>
        </w:rPr>
        <w:t>优秀工作案例。</w:t>
      </w:r>
    </w:p>
    <w:p w:rsidR="00396935" w:rsidRPr="00396935" w:rsidRDefault="00396935" w:rsidP="00396935">
      <w:pPr>
        <w:tabs>
          <w:tab w:val="left" w:pos="312"/>
        </w:tabs>
        <w:spacing w:line="570" w:lineRule="exact"/>
        <w:ind w:firstLineChars="200" w:firstLine="640"/>
        <w:rPr>
          <w:rFonts w:ascii="仿宋_GB2312" w:eastAsia="仿宋_GB2312" w:hAnsi="楷体" w:cs="楷体"/>
          <w:bCs/>
          <w:kern w:val="0"/>
          <w:sz w:val="32"/>
          <w:szCs w:val="32"/>
        </w:rPr>
      </w:pPr>
      <w:r>
        <w:rPr>
          <w:rFonts w:ascii="仿宋_GB2312" w:eastAsia="仿宋_GB2312" w:hAnsi="楷体" w:cs="楷体" w:hint="eastAsia"/>
          <w:bCs/>
          <w:kern w:val="0"/>
          <w:sz w:val="32"/>
          <w:szCs w:val="32"/>
        </w:rPr>
        <w:t>(2)建设合作共建联盟。</w:t>
      </w:r>
      <w:r w:rsidR="00BD7903" w:rsidRPr="00BD7903">
        <w:rPr>
          <w:rFonts w:ascii="仿宋_GB2312" w:eastAsia="仿宋_GB2312" w:hAnsi="楷体" w:cs="楷体" w:hint="eastAsia"/>
          <w:bCs/>
          <w:kern w:val="0"/>
          <w:sz w:val="32"/>
          <w:szCs w:val="32"/>
        </w:rPr>
        <w:t>要从党和国家事业发展的全局出发，充分认识办好思政课的重大意义，同时强化主体责任，汇聚</w:t>
      </w:r>
      <w:r w:rsidR="00BD7903">
        <w:rPr>
          <w:rFonts w:ascii="仿宋_GB2312" w:eastAsia="仿宋_GB2312" w:hAnsi="楷体" w:cs="楷体" w:hint="eastAsia"/>
          <w:bCs/>
          <w:kern w:val="0"/>
          <w:sz w:val="32"/>
          <w:szCs w:val="32"/>
        </w:rPr>
        <w:t>多方共建</w:t>
      </w:r>
      <w:r w:rsidR="00BD7903" w:rsidRPr="00BD7903">
        <w:rPr>
          <w:rFonts w:ascii="仿宋_GB2312" w:eastAsia="仿宋_GB2312" w:hAnsi="楷体" w:cs="楷体" w:hint="eastAsia"/>
          <w:bCs/>
          <w:kern w:val="0"/>
          <w:sz w:val="32"/>
          <w:szCs w:val="32"/>
        </w:rPr>
        <w:t>合力，</w:t>
      </w:r>
      <w:r w:rsidR="00BD7903">
        <w:rPr>
          <w:rFonts w:ascii="仿宋_GB2312" w:eastAsia="仿宋_GB2312" w:hAnsi="楷体" w:cs="楷体" w:hint="eastAsia"/>
          <w:bCs/>
          <w:kern w:val="0"/>
          <w:sz w:val="32"/>
          <w:szCs w:val="32"/>
        </w:rPr>
        <w:t>进一步发挥已经建成的常州大学、江苏</w:t>
      </w:r>
      <w:r w:rsidR="00BD7903">
        <w:rPr>
          <w:rFonts w:ascii="仿宋_GB2312" w:eastAsia="仿宋_GB2312" w:hAnsi="楷体" w:cs="楷体" w:hint="eastAsia"/>
          <w:bCs/>
          <w:kern w:val="0"/>
          <w:sz w:val="32"/>
          <w:szCs w:val="32"/>
        </w:rPr>
        <w:lastRenderedPageBreak/>
        <w:t>理工学院、</w:t>
      </w:r>
      <w:r w:rsidR="00BD7903" w:rsidRPr="00BD7903">
        <w:rPr>
          <w:rFonts w:ascii="仿宋_GB2312" w:eastAsia="仿宋_GB2312" w:hAnsi="楷体" w:cs="楷体" w:hint="eastAsia"/>
          <w:bCs/>
          <w:kern w:val="0"/>
          <w:sz w:val="32"/>
          <w:szCs w:val="32"/>
        </w:rPr>
        <w:t>常州工业职业技术学院</w:t>
      </w:r>
      <w:r w:rsidR="00BD7903">
        <w:rPr>
          <w:rFonts w:ascii="仿宋_GB2312" w:eastAsia="仿宋_GB2312" w:hAnsi="楷体" w:cs="楷体" w:hint="eastAsia"/>
          <w:bCs/>
          <w:kern w:val="0"/>
          <w:sz w:val="32"/>
          <w:szCs w:val="32"/>
        </w:rPr>
        <w:t>与基层学校联建的</w:t>
      </w:r>
      <w:r w:rsidR="00BD7903" w:rsidRPr="00396935">
        <w:rPr>
          <w:rFonts w:ascii="仿宋_GB2312" w:eastAsia="仿宋_GB2312" w:hAnsi="楷体" w:cs="楷体" w:hint="eastAsia"/>
          <w:bCs/>
          <w:kern w:val="0"/>
          <w:sz w:val="32"/>
          <w:szCs w:val="32"/>
        </w:rPr>
        <w:t>新时代大中小学“红雁林”党建联盟</w:t>
      </w:r>
      <w:r w:rsidR="00BD7903">
        <w:rPr>
          <w:rFonts w:ascii="仿宋_GB2312" w:eastAsia="仿宋_GB2312" w:hAnsi="楷体" w:cs="楷体" w:hint="eastAsia"/>
          <w:bCs/>
          <w:kern w:val="0"/>
          <w:sz w:val="32"/>
          <w:szCs w:val="32"/>
        </w:rPr>
        <w:t>、</w:t>
      </w:r>
      <w:r w:rsidR="00BD7903" w:rsidRPr="00396935">
        <w:rPr>
          <w:rFonts w:ascii="仿宋_GB2312" w:eastAsia="仿宋_GB2312" w:hAnsi="楷体" w:cs="楷体" w:hint="eastAsia"/>
          <w:bCs/>
          <w:kern w:val="0"/>
          <w:sz w:val="32"/>
          <w:szCs w:val="32"/>
        </w:rPr>
        <w:t>“金牛红盟”</w:t>
      </w:r>
      <w:r w:rsidR="00BD7903">
        <w:rPr>
          <w:rFonts w:ascii="仿宋_GB2312" w:eastAsia="仿宋_GB2312" w:hAnsi="楷体" w:cs="楷体" w:hint="eastAsia"/>
          <w:bCs/>
          <w:kern w:val="0"/>
          <w:sz w:val="32"/>
          <w:szCs w:val="32"/>
        </w:rPr>
        <w:t>、“</w:t>
      </w:r>
      <w:r w:rsidRPr="00396935">
        <w:rPr>
          <w:rFonts w:ascii="仿宋_GB2312" w:eastAsia="仿宋_GB2312" w:hAnsi="楷体" w:cs="楷体" w:hint="eastAsia"/>
          <w:bCs/>
          <w:kern w:val="0"/>
          <w:sz w:val="32"/>
          <w:szCs w:val="32"/>
        </w:rPr>
        <w:t>红色育英共同体”</w:t>
      </w:r>
      <w:r w:rsidRPr="00396935">
        <w:rPr>
          <w:rFonts w:hint="eastAsia"/>
        </w:rPr>
        <w:t xml:space="preserve"> </w:t>
      </w:r>
      <w:r w:rsidR="00BD7903">
        <w:rPr>
          <w:rFonts w:hint="eastAsia"/>
        </w:rPr>
        <w:t>、</w:t>
      </w:r>
      <w:r w:rsidRPr="00396935">
        <w:rPr>
          <w:rFonts w:ascii="仿宋_GB2312" w:eastAsia="仿宋_GB2312" w:hAnsi="楷体" w:cs="楷体" w:hint="eastAsia"/>
          <w:bCs/>
          <w:kern w:val="0"/>
          <w:sz w:val="32"/>
          <w:szCs w:val="32"/>
        </w:rPr>
        <w:t>新时代大中小学一体化“星未来”思政课联盟</w:t>
      </w:r>
      <w:r w:rsidR="00BD7903">
        <w:rPr>
          <w:rFonts w:ascii="仿宋_GB2312" w:eastAsia="仿宋_GB2312" w:hAnsi="楷体" w:cs="楷体" w:hint="eastAsia"/>
          <w:bCs/>
          <w:kern w:val="0"/>
          <w:sz w:val="32"/>
          <w:szCs w:val="32"/>
        </w:rPr>
        <w:t>的共建示范作用，进一步</w:t>
      </w:r>
      <w:r w:rsidRPr="00396935">
        <w:rPr>
          <w:rFonts w:ascii="仿宋_GB2312" w:eastAsia="仿宋_GB2312" w:hAnsi="楷体" w:cs="楷体" w:hint="eastAsia"/>
          <w:bCs/>
          <w:kern w:val="0"/>
          <w:sz w:val="32"/>
          <w:szCs w:val="32"/>
        </w:rPr>
        <w:t>共同探索U-G-S（即“高校+政府+学校”）的协同育人模式，充分利用高校及一线基础教育学校的双方优势，</w:t>
      </w:r>
      <w:r>
        <w:rPr>
          <w:rFonts w:ascii="仿宋_GB2312" w:eastAsia="仿宋_GB2312" w:hAnsi="楷体" w:cs="楷体" w:hint="eastAsia"/>
          <w:bCs/>
          <w:kern w:val="0"/>
          <w:sz w:val="32"/>
          <w:szCs w:val="32"/>
        </w:rPr>
        <w:t>不断</w:t>
      </w:r>
      <w:r w:rsidRPr="00396935">
        <w:rPr>
          <w:rFonts w:ascii="仿宋_GB2312" w:eastAsia="仿宋_GB2312" w:hAnsi="楷体" w:cs="楷体" w:hint="eastAsia"/>
          <w:bCs/>
          <w:kern w:val="0"/>
          <w:sz w:val="32"/>
          <w:szCs w:val="32"/>
        </w:rPr>
        <w:t>通过组织联建、活动联办、人才联育、资源联用的方式，逐步实现优势互补、工作互动、资源共享、多方共赢的党建引领</w:t>
      </w:r>
      <w:r>
        <w:rPr>
          <w:rFonts w:ascii="仿宋_GB2312" w:eastAsia="仿宋_GB2312" w:hAnsi="楷体" w:cs="楷体" w:hint="eastAsia"/>
          <w:bCs/>
          <w:kern w:val="0"/>
          <w:sz w:val="32"/>
          <w:szCs w:val="32"/>
        </w:rPr>
        <w:t>、</w:t>
      </w:r>
      <w:r w:rsidRPr="00396935">
        <w:rPr>
          <w:rFonts w:ascii="仿宋_GB2312" w:eastAsia="仿宋_GB2312" w:hAnsi="楷体" w:cs="楷体" w:hint="eastAsia"/>
          <w:bCs/>
          <w:kern w:val="0"/>
          <w:sz w:val="32"/>
          <w:szCs w:val="32"/>
        </w:rPr>
        <w:t>协同联动新局面，打造一体化多向互动的育人模式</w:t>
      </w:r>
      <w:r w:rsidR="00BD7903">
        <w:rPr>
          <w:rFonts w:ascii="仿宋_GB2312" w:eastAsia="仿宋_GB2312" w:hAnsi="楷体" w:cs="楷体" w:hint="eastAsia"/>
          <w:bCs/>
          <w:kern w:val="0"/>
          <w:sz w:val="32"/>
          <w:szCs w:val="32"/>
        </w:rPr>
        <w:t>。</w:t>
      </w:r>
      <w:r w:rsidR="00BD7903" w:rsidRPr="00396935">
        <w:rPr>
          <w:rFonts w:ascii="仿宋_GB2312" w:eastAsia="仿宋_GB2312" w:hAnsi="楷体" w:cs="楷体" w:hint="eastAsia"/>
          <w:bCs/>
          <w:kern w:val="0"/>
          <w:sz w:val="32"/>
          <w:szCs w:val="32"/>
        </w:rPr>
        <w:t>提升武进</w:t>
      </w:r>
      <w:r w:rsidR="00BD7903">
        <w:rPr>
          <w:rFonts w:ascii="仿宋_GB2312" w:eastAsia="仿宋_GB2312" w:hAnsi="楷体" w:cs="楷体" w:hint="eastAsia"/>
          <w:bCs/>
          <w:kern w:val="0"/>
          <w:sz w:val="32"/>
          <w:szCs w:val="32"/>
        </w:rPr>
        <w:t>思政课建设</w:t>
      </w:r>
      <w:r w:rsidR="00BD7903" w:rsidRPr="00396935">
        <w:rPr>
          <w:rFonts w:ascii="仿宋_GB2312" w:eastAsia="仿宋_GB2312" w:hAnsi="楷体" w:cs="楷体" w:hint="eastAsia"/>
          <w:bCs/>
          <w:kern w:val="0"/>
          <w:sz w:val="32"/>
          <w:szCs w:val="32"/>
        </w:rPr>
        <w:t>品质。</w:t>
      </w:r>
    </w:p>
    <w:p w:rsidR="00FE2CA4" w:rsidRPr="00B659C2" w:rsidRDefault="00396935" w:rsidP="00B659C2">
      <w:pPr>
        <w:tabs>
          <w:tab w:val="left" w:pos="312"/>
        </w:tabs>
        <w:spacing w:line="570" w:lineRule="exact"/>
        <w:ind w:firstLineChars="200" w:firstLine="640"/>
        <w:rPr>
          <w:rFonts w:ascii="仿宋_GB2312" w:eastAsia="仿宋_GB2312" w:hAnsi="楷体" w:cs="楷体"/>
          <w:bCs/>
          <w:kern w:val="0"/>
          <w:sz w:val="32"/>
          <w:szCs w:val="32"/>
        </w:rPr>
      </w:pPr>
      <w:r>
        <w:rPr>
          <w:rFonts w:ascii="仿宋_GB2312" w:eastAsia="仿宋_GB2312" w:hAnsi="楷体" w:cs="楷体" w:hint="eastAsia"/>
          <w:bCs/>
          <w:kern w:val="0"/>
          <w:sz w:val="32"/>
          <w:szCs w:val="32"/>
        </w:rPr>
        <w:t>(3</w:t>
      </w:r>
      <w:r w:rsidR="003777B0">
        <w:rPr>
          <w:rFonts w:ascii="仿宋_GB2312" w:eastAsia="仿宋_GB2312" w:hAnsi="楷体" w:cs="楷体" w:hint="eastAsia"/>
          <w:bCs/>
          <w:kern w:val="0"/>
          <w:sz w:val="32"/>
          <w:szCs w:val="32"/>
        </w:rPr>
        <w:t>)用好网络资源平台。不断拓展国家中小学智慧教育平台</w:t>
      </w:r>
      <w:r w:rsidR="008C5862">
        <w:rPr>
          <w:rFonts w:ascii="仿宋_GB2312" w:eastAsia="仿宋_GB2312" w:hAnsi="楷体" w:cs="楷体" w:hint="eastAsia"/>
          <w:bCs/>
          <w:kern w:val="0"/>
          <w:sz w:val="32"/>
          <w:szCs w:val="32"/>
        </w:rPr>
        <w:t>、省“教学新时空”</w:t>
      </w:r>
      <w:r w:rsidR="003777B0">
        <w:rPr>
          <w:rFonts w:ascii="仿宋_GB2312" w:eastAsia="仿宋_GB2312" w:hAnsi="楷体" w:cs="楷体" w:hint="eastAsia"/>
          <w:bCs/>
          <w:kern w:val="0"/>
          <w:sz w:val="32"/>
          <w:szCs w:val="32"/>
        </w:rPr>
        <w:t>及</w:t>
      </w:r>
      <w:r w:rsidR="008C5862">
        <w:rPr>
          <w:rFonts w:ascii="仿宋_GB2312" w:eastAsia="仿宋_GB2312" w:hAnsi="楷体" w:cs="楷体" w:hint="eastAsia"/>
          <w:bCs/>
          <w:kern w:val="0"/>
          <w:sz w:val="32"/>
          <w:szCs w:val="32"/>
        </w:rPr>
        <w:t>武进</w:t>
      </w:r>
      <w:r w:rsidR="003777B0">
        <w:rPr>
          <w:rFonts w:ascii="仿宋_GB2312" w:eastAsia="仿宋_GB2312" w:hAnsi="楷体" w:cs="楷体" w:hint="eastAsia"/>
          <w:bCs/>
          <w:kern w:val="0"/>
          <w:sz w:val="32"/>
          <w:szCs w:val="32"/>
        </w:rPr>
        <w:t>教育资源平台服务功能，广泛汇聚各类优质思政课数字化教学资源，促进优质资源共建共享，并健全资源迭代更新与应用激励机制。建立若干思政课名师网络工作室，开发思政课教师网络集体备课系统，强化专家引领、名师带动、示范培训、在线交流研学。</w:t>
      </w:r>
      <w:r w:rsidR="00537BC7">
        <w:rPr>
          <w:rFonts w:ascii="仿宋_GB2312" w:eastAsia="仿宋_GB2312" w:hAnsi="楷体" w:cs="楷体" w:hint="eastAsia"/>
          <w:bCs/>
          <w:kern w:val="0"/>
          <w:sz w:val="32"/>
          <w:szCs w:val="32"/>
        </w:rPr>
        <w:t>鼓励师生围绕思政课教学内容创作微电影、动漫、音乐、短视频等，建设资源共享、在线互动、网络宣传等为一体的“云上大思政课”平台。各校</w:t>
      </w:r>
      <w:r w:rsidR="008C5862">
        <w:rPr>
          <w:rFonts w:ascii="仿宋_GB2312" w:eastAsia="仿宋_GB2312" w:hAnsi="楷体" w:cs="楷体" w:hint="eastAsia"/>
          <w:bCs/>
          <w:kern w:val="0"/>
          <w:sz w:val="32"/>
          <w:szCs w:val="32"/>
        </w:rPr>
        <w:t>要</w:t>
      </w:r>
      <w:r w:rsidR="00537BC7">
        <w:rPr>
          <w:rFonts w:ascii="仿宋_GB2312" w:eastAsia="仿宋_GB2312" w:hAnsi="楷体" w:cs="楷体" w:hint="eastAsia"/>
          <w:bCs/>
          <w:kern w:val="0"/>
          <w:sz w:val="32"/>
          <w:szCs w:val="32"/>
        </w:rPr>
        <w:t>用好“学习强国”等平台，鼓励思政课教师积极参加中央和地方主流媒体的政论、时政节目，广泛传播党的创新理论。</w:t>
      </w:r>
    </w:p>
    <w:p w:rsidR="00A72865" w:rsidRDefault="00537BC7">
      <w:pPr>
        <w:spacing w:line="570" w:lineRule="exact"/>
        <w:ind w:firstLineChars="200" w:firstLine="643"/>
        <w:rPr>
          <w:rFonts w:ascii="仿宋_GB2312" w:eastAsia="仿宋_GB2312" w:hAnsi="楷体" w:cs="楷体"/>
          <w:bCs/>
          <w:kern w:val="0"/>
          <w:sz w:val="32"/>
          <w:szCs w:val="32"/>
        </w:rPr>
      </w:pPr>
      <w:r>
        <w:rPr>
          <w:rFonts w:ascii="仿宋_GB2312" w:eastAsia="仿宋_GB2312" w:hAnsi="楷体" w:cs="楷体" w:hint="eastAsia"/>
          <w:b/>
          <w:kern w:val="0"/>
          <w:sz w:val="32"/>
          <w:szCs w:val="32"/>
        </w:rPr>
        <w:t>4.建好“大师资”。</w:t>
      </w:r>
      <w:r w:rsidR="00796D53">
        <w:rPr>
          <w:rFonts w:ascii="仿宋_GB2312" w:eastAsia="仿宋_GB2312" w:hAnsi="楷体" w:cs="楷体" w:hint="eastAsia"/>
          <w:bCs/>
          <w:kern w:val="0"/>
          <w:sz w:val="32"/>
          <w:szCs w:val="32"/>
        </w:rPr>
        <w:t>思政课建设贵在教师。各校</w:t>
      </w:r>
      <w:r w:rsidR="00796D53" w:rsidRPr="00796D53">
        <w:rPr>
          <w:rFonts w:ascii="仿宋_GB2312" w:eastAsia="仿宋_GB2312" w:hAnsi="楷体" w:cs="楷体" w:hint="eastAsia"/>
          <w:bCs/>
          <w:kern w:val="0"/>
          <w:sz w:val="32"/>
          <w:szCs w:val="32"/>
        </w:rPr>
        <w:t>要将政治素养和师德师风作为思政课教师任职的首要标准，让有理想的人讲理想，有立场的人讲立场，有信仰的人讲信仰，有师德的人讲道德</w:t>
      </w:r>
      <w:r w:rsidR="00796D53">
        <w:rPr>
          <w:rFonts w:ascii="仿宋_GB2312" w:eastAsia="仿宋_GB2312" w:hAnsi="楷体" w:cs="楷体" w:hint="eastAsia"/>
          <w:bCs/>
          <w:kern w:val="0"/>
          <w:sz w:val="32"/>
          <w:szCs w:val="32"/>
        </w:rPr>
        <w:t>。</w:t>
      </w:r>
      <w:r w:rsidR="00796D53">
        <w:rPr>
          <w:rFonts w:ascii="仿宋_GB2312" w:eastAsia="仿宋_GB2312" w:hAnsi="楷体" w:cs="楷体" w:hint="eastAsia"/>
          <w:bCs/>
          <w:kern w:val="0"/>
          <w:sz w:val="32"/>
          <w:szCs w:val="32"/>
        </w:rPr>
        <w:t>思政教师要集“经师”“人师”为一体，</w:t>
      </w:r>
      <w:r w:rsidR="00796D53">
        <w:rPr>
          <w:rFonts w:ascii="仿宋_GB2312" w:eastAsia="仿宋_GB2312" w:hAnsi="楷体" w:cs="楷体" w:hint="eastAsia"/>
          <w:bCs/>
          <w:kern w:val="0"/>
          <w:sz w:val="32"/>
          <w:szCs w:val="32"/>
        </w:rPr>
        <w:lastRenderedPageBreak/>
        <w:t>在课程建设中找到自己的“角色”，干出自己的“特色”</w:t>
      </w:r>
      <w:r w:rsidR="00796D53">
        <w:rPr>
          <w:rFonts w:ascii="仿宋_GB2312" w:eastAsia="仿宋_GB2312" w:hAnsi="楷体" w:cs="楷体" w:hint="eastAsia"/>
          <w:bCs/>
          <w:kern w:val="0"/>
          <w:sz w:val="32"/>
          <w:szCs w:val="32"/>
        </w:rPr>
        <w:t>，切实</w:t>
      </w:r>
      <w:r w:rsidR="00796D53">
        <w:rPr>
          <w:rFonts w:ascii="仿宋_GB2312" w:eastAsia="仿宋_GB2312" w:hAnsi="楷体" w:cs="楷体" w:hint="eastAsia"/>
          <w:bCs/>
          <w:kern w:val="0"/>
          <w:sz w:val="32"/>
          <w:szCs w:val="32"/>
        </w:rPr>
        <w:t>挑起“思政担”，种好“思政责任田”。</w:t>
      </w:r>
      <w:r w:rsidR="00796D53">
        <w:rPr>
          <w:rFonts w:ascii="仿宋_GB2312" w:eastAsia="仿宋_GB2312" w:hAnsi="楷体" w:cs="楷体" w:hint="eastAsia"/>
          <w:bCs/>
          <w:kern w:val="0"/>
          <w:sz w:val="32"/>
          <w:szCs w:val="32"/>
        </w:rPr>
        <w:t>各校</w:t>
      </w:r>
      <w:r w:rsidR="00A72865">
        <w:rPr>
          <w:rFonts w:ascii="仿宋_GB2312" w:eastAsia="仿宋_GB2312" w:hAnsi="楷体" w:cs="楷体" w:hint="eastAsia"/>
          <w:bCs/>
          <w:kern w:val="0"/>
          <w:sz w:val="32"/>
          <w:szCs w:val="32"/>
        </w:rPr>
        <w:t>要通过内部挖潜、外部引援，多方联动，打造专兼结合的</w:t>
      </w:r>
      <w:r w:rsidR="00796D53" w:rsidRPr="00796D53">
        <w:rPr>
          <w:rFonts w:ascii="仿宋_GB2312" w:eastAsia="仿宋_GB2312" w:hAnsi="楷体" w:cs="楷体" w:hint="eastAsia"/>
          <w:bCs/>
          <w:kern w:val="0"/>
          <w:sz w:val="32"/>
          <w:szCs w:val="32"/>
        </w:rPr>
        <w:t>政治强、情怀深、思维新、视野广、自律严、人格正</w:t>
      </w:r>
      <w:r w:rsidR="00796D53">
        <w:rPr>
          <w:rFonts w:ascii="仿宋_GB2312" w:eastAsia="仿宋_GB2312" w:hAnsi="楷体" w:cs="楷体" w:hint="eastAsia"/>
          <w:bCs/>
          <w:kern w:val="0"/>
          <w:sz w:val="32"/>
          <w:szCs w:val="32"/>
        </w:rPr>
        <w:t>的</w:t>
      </w:r>
      <w:r w:rsidR="00A72865">
        <w:rPr>
          <w:rFonts w:ascii="仿宋_GB2312" w:eastAsia="仿宋_GB2312" w:hAnsi="楷体" w:cs="楷体" w:hint="eastAsia"/>
          <w:bCs/>
          <w:kern w:val="0"/>
          <w:sz w:val="32"/>
          <w:szCs w:val="32"/>
        </w:rPr>
        <w:t>高素质跨界思政师资团队。</w:t>
      </w:r>
    </w:p>
    <w:p w:rsidR="00A22098" w:rsidRDefault="00094FC3" w:rsidP="00A72865">
      <w:pPr>
        <w:spacing w:line="570" w:lineRule="exact"/>
        <w:ind w:firstLineChars="200" w:firstLine="640"/>
        <w:rPr>
          <w:rFonts w:ascii="仿宋_GB2312" w:eastAsia="仿宋_GB2312" w:hAnsi="楷体" w:cs="楷体" w:hint="eastAsia"/>
          <w:bCs/>
          <w:kern w:val="0"/>
          <w:sz w:val="32"/>
          <w:szCs w:val="32"/>
        </w:rPr>
      </w:pPr>
      <w:r>
        <w:rPr>
          <w:rFonts w:ascii="仿宋_GB2312" w:eastAsia="仿宋_GB2312" w:hAnsi="楷体" w:cs="楷体" w:hint="eastAsia"/>
          <w:bCs/>
          <w:kern w:val="0"/>
          <w:sz w:val="32"/>
          <w:szCs w:val="32"/>
        </w:rPr>
        <w:t>(1)加强师资配置</w:t>
      </w:r>
      <w:r w:rsidR="00537BC7">
        <w:rPr>
          <w:rFonts w:ascii="仿宋_GB2312" w:eastAsia="仿宋_GB2312" w:hAnsi="楷体" w:cs="楷体" w:hint="eastAsia"/>
          <w:bCs/>
          <w:kern w:val="0"/>
          <w:sz w:val="32"/>
          <w:szCs w:val="32"/>
        </w:rPr>
        <w:t>。</w:t>
      </w:r>
      <w:r w:rsidR="00796D53" w:rsidRPr="00796D53">
        <w:rPr>
          <w:rFonts w:ascii="仿宋_GB2312" w:eastAsia="仿宋_GB2312" w:hAnsi="楷体" w:cs="楷体" w:hint="eastAsia"/>
          <w:bCs/>
          <w:kern w:val="0"/>
          <w:sz w:val="32"/>
          <w:szCs w:val="32"/>
        </w:rPr>
        <w:t>各</w:t>
      </w:r>
      <w:r w:rsidR="00796D53">
        <w:rPr>
          <w:rFonts w:ascii="仿宋_GB2312" w:eastAsia="仿宋_GB2312" w:hAnsi="楷体" w:cs="楷体" w:hint="eastAsia"/>
          <w:bCs/>
          <w:kern w:val="0"/>
          <w:sz w:val="32"/>
          <w:szCs w:val="32"/>
        </w:rPr>
        <w:t>校</w:t>
      </w:r>
      <w:r w:rsidR="00796D53" w:rsidRPr="00796D53">
        <w:rPr>
          <w:rFonts w:ascii="仿宋_GB2312" w:eastAsia="仿宋_GB2312" w:hAnsi="楷体" w:cs="楷体" w:hint="eastAsia"/>
          <w:bCs/>
          <w:kern w:val="0"/>
          <w:sz w:val="32"/>
          <w:szCs w:val="32"/>
        </w:rPr>
        <w:t>要根据实际情况，切实配齐配好思政课教师队伍，</w:t>
      </w:r>
      <w:r>
        <w:rPr>
          <w:rFonts w:ascii="仿宋_GB2312" w:eastAsia="仿宋_GB2312" w:hAnsi="楷体" w:cs="楷体" w:hint="eastAsia"/>
          <w:bCs/>
          <w:kern w:val="0"/>
          <w:sz w:val="32"/>
          <w:szCs w:val="32"/>
        </w:rPr>
        <w:t>各校要以专职教师为主、专兼职结合的原则，尽可能保障思政课专职教师配备。各校新进专职思政课教师须取得思政课教师资格，原则上应是中国共产党党员，具备马克思主义理论或相关专业学士及以上学位。新任教师严格实行“先培训后上岗、不培训不上岗”的原则，并经考核合格方可从事思政课教学。小学党组织书记、校长、德育主任、少先队大队辅导员等可在培训合格后兼任小学思政课教师。乡村小规模学校确实难以配备专职思政课教师的，可由所属乡镇中心校通过思政课教师“走教”“送教”等方式上好思政课。</w:t>
      </w:r>
      <w:r w:rsidR="00A22098">
        <w:rPr>
          <w:rFonts w:ascii="仿宋_GB2312" w:eastAsia="仿宋_GB2312" w:hAnsi="楷体" w:cs="楷体" w:hint="eastAsia"/>
          <w:bCs/>
          <w:kern w:val="0"/>
          <w:sz w:val="32"/>
          <w:szCs w:val="32"/>
        </w:rPr>
        <w:t>对目前不适应思政课教学要求的教师，应通过开展专门培训等方式，帮助他们提高教学能力，或进行必要的工作岗位调整。</w:t>
      </w:r>
    </w:p>
    <w:p w:rsidR="00094FC3" w:rsidRDefault="00094FC3" w:rsidP="00A72865">
      <w:pPr>
        <w:spacing w:line="570" w:lineRule="exact"/>
        <w:ind w:firstLineChars="200" w:firstLine="640"/>
        <w:rPr>
          <w:rFonts w:ascii="仿宋_GB2312" w:eastAsia="仿宋_GB2312" w:hAnsi="楷体" w:cs="楷体"/>
          <w:bCs/>
          <w:kern w:val="0"/>
          <w:sz w:val="32"/>
          <w:szCs w:val="32"/>
        </w:rPr>
      </w:pPr>
      <w:r>
        <w:rPr>
          <w:rFonts w:ascii="仿宋_GB2312" w:eastAsia="仿宋_GB2312" w:hAnsi="楷体" w:cs="楷体" w:hint="eastAsia"/>
          <w:bCs/>
          <w:kern w:val="0"/>
          <w:sz w:val="32"/>
          <w:szCs w:val="32"/>
        </w:rPr>
        <w:t>积极落实中小学思政课特聘教师制度，鼓励支持地方优秀党政干部、专家学者、优秀企业家、劳动模范、工匠名师、法治副校长、校外辅导员等，定期到中小学讲课或作专题报告，建立全员联动课程思政教学运行机制。</w:t>
      </w:r>
    </w:p>
    <w:p w:rsidR="00A22098" w:rsidRDefault="00094FC3">
      <w:pPr>
        <w:spacing w:line="570" w:lineRule="exact"/>
        <w:ind w:firstLineChars="200" w:firstLine="640"/>
        <w:rPr>
          <w:rFonts w:ascii="仿宋_GB2312" w:eastAsia="仿宋_GB2312" w:hAnsi="楷体" w:cs="楷体" w:hint="eastAsia"/>
          <w:bCs/>
          <w:kern w:val="0"/>
          <w:sz w:val="32"/>
          <w:szCs w:val="32"/>
        </w:rPr>
      </w:pPr>
      <w:r>
        <w:rPr>
          <w:rFonts w:ascii="仿宋_GB2312" w:eastAsia="仿宋_GB2312" w:hAnsi="楷体" w:cs="楷体" w:hint="eastAsia"/>
          <w:bCs/>
          <w:kern w:val="0"/>
          <w:sz w:val="32"/>
          <w:szCs w:val="32"/>
        </w:rPr>
        <w:t>(2)加大</w:t>
      </w:r>
      <w:r w:rsidR="00A22098">
        <w:rPr>
          <w:rFonts w:ascii="仿宋_GB2312" w:eastAsia="仿宋_GB2312" w:hAnsi="楷体" w:cs="楷体" w:hint="eastAsia"/>
          <w:bCs/>
          <w:kern w:val="0"/>
          <w:sz w:val="32"/>
          <w:szCs w:val="32"/>
        </w:rPr>
        <w:t>培养</w:t>
      </w:r>
      <w:r>
        <w:rPr>
          <w:rFonts w:ascii="仿宋_GB2312" w:eastAsia="仿宋_GB2312" w:hAnsi="楷体" w:cs="楷体" w:hint="eastAsia"/>
          <w:bCs/>
          <w:kern w:val="0"/>
          <w:sz w:val="32"/>
          <w:szCs w:val="32"/>
        </w:rPr>
        <w:t>力度</w:t>
      </w:r>
      <w:r w:rsidR="00537BC7">
        <w:rPr>
          <w:rFonts w:ascii="仿宋_GB2312" w:eastAsia="仿宋_GB2312" w:hAnsi="楷体" w:cs="楷体" w:hint="eastAsia"/>
          <w:bCs/>
          <w:kern w:val="0"/>
          <w:sz w:val="32"/>
          <w:szCs w:val="32"/>
        </w:rPr>
        <w:t>。</w:t>
      </w:r>
      <w:r w:rsidR="00A22098">
        <w:rPr>
          <w:rFonts w:ascii="仿宋_GB2312" w:eastAsia="仿宋_GB2312" w:hAnsi="楷体" w:cs="楷体" w:hint="eastAsia"/>
          <w:bCs/>
          <w:kern w:val="0"/>
          <w:sz w:val="32"/>
          <w:szCs w:val="32"/>
        </w:rPr>
        <w:t>健全</w:t>
      </w:r>
      <w:r w:rsidR="00A22098" w:rsidRPr="005D4B4D">
        <w:rPr>
          <w:rFonts w:ascii="仿宋_GB2312" w:eastAsia="仿宋_GB2312" w:hAnsi="楷体" w:cs="楷体" w:hint="eastAsia"/>
          <w:bCs/>
          <w:kern w:val="0"/>
          <w:sz w:val="32"/>
          <w:szCs w:val="32"/>
        </w:rPr>
        <w:t>岗前培训、</w:t>
      </w:r>
      <w:r w:rsidR="00A22098">
        <w:rPr>
          <w:rFonts w:ascii="仿宋_GB2312" w:eastAsia="仿宋_GB2312" w:hAnsi="楷体" w:cs="楷体" w:hint="eastAsia"/>
          <w:bCs/>
          <w:kern w:val="0"/>
          <w:sz w:val="32"/>
          <w:szCs w:val="32"/>
        </w:rPr>
        <w:t>全员培训、骨干培训</w:t>
      </w:r>
      <w:r w:rsidR="005D4B4D" w:rsidRPr="005D4B4D">
        <w:rPr>
          <w:rFonts w:ascii="仿宋_GB2312" w:eastAsia="仿宋_GB2312" w:hAnsi="楷体" w:cs="楷体" w:hint="eastAsia"/>
          <w:bCs/>
          <w:kern w:val="0"/>
          <w:sz w:val="32"/>
          <w:szCs w:val="32"/>
        </w:rPr>
        <w:t>等全链条、分层次、全覆盖的思政队伍培训机制</w:t>
      </w:r>
      <w:r w:rsidR="005D4B4D">
        <w:rPr>
          <w:rFonts w:ascii="仿宋_GB2312" w:eastAsia="仿宋_GB2312" w:hAnsi="楷体" w:cs="楷体" w:hint="eastAsia"/>
          <w:bCs/>
          <w:kern w:val="0"/>
          <w:sz w:val="32"/>
          <w:szCs w:val="32"/>
        </w:rPr>
        <w:t>。</w:t>
      </w:r>
      <w:r w:rsidR="00537BC7">
        <w:rPr>
          <w:rFonts w:ascii="仿宋_GB2312" w:eastAsia="仿宋_GB2312" w:hAnsi="楷体" w:cs="楷体" w:hint="eastAsia"/>
          <w:bCs/>
          <w:kern w:val="0"/>
          <w:sz w:val="32"/>
          <w:szCs w:val="32"/>
        </w:rPr>
        <w:t>全面实</w:t>
      </w:r>
      <w:r w:rsidR="00537BC7">
        <w:rPr>
          <w:rFonts w:ascii="仿宋_GB2312" w:eastAsia="仿宋_GB2312" w:hAnsi="楷体" w:cs="楷体" w:hint="eastAsia"/>
          <w:bCs/>
          <w:kern w:val="0"/>
          <w:sz w:val="32"/>
          <w:szCs w:val="32"/>
        </w:rPr>
        <w:lastRenderedPageBreak/>
        <w:t>行</w:t>
      </w:r>
      <w:r>
        <w:rPr>
          <w:rFonts w:ascii="仿宋_GB2312" w:eastAsia="仿宋_GB2312" w:hAnsi="楷体" w:cs="楷体" w:hint="eastAsia"/>
          <w:bCs/>
          <w:kern w:val="0"/>
          <w:sz w:val="32"/>
          <w:szCs w:val="32"/>
        </w:rPr>
        <w:t>思政课</w:t>
      </w:r>
      <w:r w:rsidR="00537BC7">
        <w:rPr>
          <w:rFonts w:ascii="仿宋_GB2312" w:eastAsia="仿宋_GB2312" w:hAnsi="楷体" w:cs="楷体" w:hint="eastAsia"/>
          <w:bCs/>
          <w:kern w:val="0"/>
          <w:sz w:val="32"/>
          <w:szCs w:val="32"/>
        </w:rPr>
        <w:t>青年教师初训制度、教师全员培训制度和骨干教师研修制度。</w:t>
      </w:r>
      <w:r>
        <w:rPr>
          <w:rFonts w:ascii="仿宋_GB2312" w:eastAsia="仿宋_GB2312" w:hAnsi="楷体" w:cs="楷体" w:hint="eastAsia"/>
          <w:bCs/>
          <w:kern w:val="0"/>
          <w:sz w:val="32"/>
          <w:szCs w:val="32"/>
        </w:rPr>
        <w:t>针对教材重点内容和难点问题，组织开展</w:t>
      </w:r>
      <w:r w:rsidR="00537BC7">
        <w:rPr>
          <w:rFonts w:ascii="仿宋_GB2312" w:eastAsia="仿宋_GB2312" w:hAnsi="楷体" w:cs="楷体" w:hint="eastAsia"/>
          <w:bCs/>
          <w:kern w:val="0"/>
          <w:sz w:val="32"/>
          <w:szCs w:val="32"/>
        </w:rPr>
        <w:t>中小学思政课教师全员培训、专题研修，确保实现全覆盖。围绕教材使用，分课程、跨课程、跨学段组织大中小学思政课教师集体备课，每年至少一次。结合教学实践，组织大中小学思政课教师开展交流研讨，共同探讨思政课一体化教学规律。建立中小学思政课</w:t>
      </w:r>
      <w:r w:rsidR="00D702A8">
        <w:rPr>
          <w:rFonts w:ascii="仿宋_GB2312" w:eastAsia="仿宋_GB2312" w:hAnsi="楷体" w:cs="楷体" w:hint="eastAsia"/>
          <w:bCs/>
          <w:kern w:val="0"/>
          <w:sz w:val="32"/>
          <w:szCs w:val="32"/>
        </w:rPr>
        <w:t>骨干</w:t>
      </w:r>
      <w:r w:rsidR="00537BC7">
        <w:rPr>
          <w:rFonts w:ascii="仿宋_GB2312" w:eastAsia="仿宋_GB2312" w:hAnsi="楷体" w:cs="楷体" w:hint="eastAsia"/>
          <w:bCs/>
          <w:kern w:val="0"/>
          <w:sz w:val="32"/>
          <w:szCs w:val="32"/>
        </w:rPr>
        <w:t>教师轮训制度，聚焦教育教学能力提升和教学方式方法创新，有针对性开展培训，每年至少进行一次不少于</w:t>
      </w:r>
      <w:r w:rsidR="00D702A8">
        <w:rPr>
          <w:rFonts w:ascii="仿宋_GB2312" w:eastAsia="仿宋_GB2312" w:hAnsi="楷体" w:cs="楷体" w:hint="eastAsia"/>
          <w:bCs/>
          <w:kern w:val="0"/>
          <w:sz w:val="32"/>
          <w:szCs w:val="32"/>
        </w:rPr>
        <w:t>2日的集中脱产培训。</w:t>
      </w:r>
      <w:r w:rsidR="00A22098">
        <w:rPr>
          <w:rFonts w:ascii="仿宋_GB2312" w:eastAsia="仿宋_GB2312" w:hAnsi="楷体" w:cs="楷体" w:hint="eastAsia"/>
          <w:bCs/>
          <w:kern w:val="0"/>
          <w:sz w:val="32"/>
          <w:szCs w:val="32"/>
        </w:rPr>
        <w:t>鼓励中小学思政课教师积极申报有关专项研究课题，深入开展中小学思政课教学重点难点问题和教学方法改革创新等研究。</w:t>
      </w:r>
    </w:p>
    <w:p w:rsidR="00A22098" w:rsidRDefault="00094FC3">
      <w:pPr>
        <w:spacing w:line="570" w:lineRule="exact"/>
        <w:ind w:firstLineChars="200" w:firstLine="640"/>
        <w:rPr>
          <w:rFonts w:ascii="仿宋_GB2312" w:eastAsia="仿宋_GB2312" w:hAnsi="楷体" w:cs="楷体" w:hint="eastAsia"/>
          <w:bCs/>
          <w:kern w:val="0"/>
          <w:sz w:val="32"/>
          <w:szCs w:val="32"/>
        </w:rPr>
      </w:pPr>
      <w:r>
        <w:rPr>
          <w:rFonts w:ascii="仿宋_GB2312" w:eastAsia="仿宋_GB2312" w:hAnsi="楷体" w:cs="楷体" w:hint="eastAsia"/>
          <w:bCs/>
          <w:kern w:val="0"/>
          <w:sz w:val="32"/>
          <w:szCs w:val="32"/>
        </w:rPr>
        <w:t>鼓励和支持思政教师在职攻读硕、博士学位，提高学位学历层次。加大学科带头人和中青年骨干教师培养力度，</w:t>
      </w:r>
      <w:r w:rsidR="00A22098">
        <w:rPr>
          <w:rFonts w:ascii="仿宋_GB2312" w:eastAsia="仿宋_GB2312" w:hAnsi="楷体" w:cs="楷体" w:hint="eastAsia"/>
          <w:bCs/>
          <w:kern w:val="0"/>
          <w:sz w:val="32"/>
          <w:szCs w:val="32"/>
        </w:rPr>
        <w:t>建设覆盖小学、中学学段的区</w:t>
      </w:r>
      <w:r w:rsidR="00A22098" w:rsidRPr="00D57C0D">
        <w:rPr>
          <w:rFonts w:ascii="仿宋_GB2312" w:eastAsia="仿宋_GB2312" w:hAnsi="楷体" w:cs="楷体" w:hint="eastAsia"/>
          <w:bCs/>
          <w:kern w:val="0"/>
          <w:sz w:val="32"/>
          <w:szCs w:val="32"/>
        </w:rPr>
        <w:t>级思政课名师工作室，</w:t>
      </w:r>
      <w:r>
        <w:rPr>
          <w:rFonts w:ascii="仿宋_GB2312" w:eastAsia="仿宋_GB2312" w:hAnsi="楷体" w:cs="楷体" w:hint="eastAsia"/>
          <w:bCs/>
          <w:kern w:val="0"/>
          <w:sz w:val="32"/>
          <w:szCs w:val="32"/>
        </w:rPr>
        <w:t>有计划、有重点、分层次培养省、市级思政课名教师和骨干教师。</w:t>
      </w:r>
    </w:p>
    <w:p w:rsidR="00A22098" w:rsidRDefault="00A22098">
      <w:pPr>
        <w:spacing w:line="570" w:lineRule="exact"/>
        <w:ind w:firstLineChars="200" w:firstLine="640"/>
        <w:rPr>
          <w:rFonts w:ascii="仿宋_GB2312" w:eastAsia="仿宋_GB2312" w:hAnsi="楷体" w:cs="楷体" w:hint="eastAsia"/>
          <w:bCs/>
          <w:kern w:val="0"/>
          <w:sz w:val="32"/>
          <w:szCs w:val="32"/>
        </w:rPr>
      </w:pPr>
      <w:r>
        <w:rPr>
          <w:rFonts w:ascii="仿宋_GB2312" w:eastAsia="仿宋_GB2312" w:hAnsi="楷体" w:cs="楷体" w:hint="eastAsia"/>
          <w:bCs/>
          <w:kern w:val="0"/>
          <w:sz w:val="32"/>
          <w:szCs w:val="32"/>
        </w:rPr>
        <w:t>健全中小学思政课教师校外实践教育制度，确保每位教师每年参加校外实践教育活动不少于2次。</w:t>
      </w:r>
      <w:r w:rsidR="00094FC3">
        <w:rPr>
          <w:rFonts w:ascii="仿宋_GB2312" w:eastAsia="仿宋_GB2312" w:hAnsi="楷体" w:cs="楷体" w:hint="eastAsia"/>
          <w:bCs/>
          <w:kern w:val="0"/>
          <w:sz w:val="32"/>
          <w:szCs w:val="32"/>
        </w:rPr>
        <w:t>有计划组织思政教师到改革开放前沿、革命历史纪念地、爱国主义教育基地学习考察，到基层和实际部门挂职锻炼，帮助教师了解国情，开阔视野，丰富教学素材，提升教学水平。</w:t>
      </w:r>
    </w:p>
    <w:p w:rsidR="00FE2CA4" w:rsidRDefault="00094FC3">
      <w:pPr>
        <w:spacing w:line="570" w:lineRule="exact"/>
        <w:ind w:firstLineChars="200" w:firstLine="640"/>
        <w:rPr>
          <w:rFonts w:ascii="仿宋_GB2312" w:eastAsia="仿宋_GB2312" w:hAnsi="楷体" w:cs="楷体"/>
          <w:bCs/>
          <w:kern w:val="0"/>
          <w:sz w:val="32"/>
          <w:szCs w:val="32"/>
        </w:rPr>
      </w:pPr>
      <w:r>
        <w:rPr>
          <w:rFonts w:ascii="仿宋_GB2312" w:eastAsia="仿宋_GB2312" w:hAnsi="楷体" w:cs="楷体" w:hint="eastAsia"/>
          <w:bCs/>
          <w:kern w:val="0"/>
          <w:sz w:val="32"/>
          <w:szCs w:val="32"/>
        </w:rPr>
        <w:t>通过系列培养工程，建设一支</w:t>
      </w:r>
      <w:r w:rsidR="009038A2">
        <w:rPr>
          <w:rFonts w:ascii="仿宋_GB2312" w:eastAsia="仿宋_GB2312" w:hAnsi="楷体" w:cs="楷体" w:hint="eastAsia"/>
          <w:bCs/>
          <w:kern w:val="0"/>
          <w:sz w:val="32"/>
          <w:szCs w:val="32"/>
        </w:rPr>
        <w:t>教学态度积极、理论功底深厚、教学艺术高超、人格魅力高尚的</w:t>
      </w:r>
      <w:r>
        <w:rPr>
          <w:rFonts w:ascii="仿宋_GB2312" w:eastAsia="仿宋_GB2312" w:hAnsi="楷体" w:cs="楷体" w:hint="eastAsia"/>
          <w:bCs/>
          <w:kern w:val="0"/>
          <w:sz w:val="32"/>
          <w:szCs w:val="32"/>
        </w:rPr>
        <w:t>武进</w:t>
      </w:r>
      <w:r w:rsidR="009038A2">
        <w:rPr>
          <w:rFonts w:ascii="仿宋_GB2312" w:eastAsia="仿宋_GB2312" w:hAnsi="楷体" w:cs="楷体" w:hint="eastAsia"/>
          <w:bCs/>
          <w:kern w:val="0"/>
          <w:sz w:val="32"/>
          <w:szCs w:val="32"/>
        </w:rPr>
        <w:t>思政课师资团队。</w:t>
      </w:r>
    </w:p>
    <w:p w:rsidR="00A22098" w:rsidRDefault="00537BC7">
      <w:pPr>
        <w:spacing w:line="570" w:lineRule="exact"/>
        <w:ind w:firstLineChars="200" w:firstLine="643"/>
        <w:rPr>
          <w:rFonts w:ascii="仿宋_GB2312" w:eastAsia="仿宋_GB2312" w:hAnsi="楷体" w:cs="楷体" w:hint="eastAsia"/>
          <w:bCs/>
          <w:kern w:val="0"/>
          <w:sz w:val="32"/>
          <w:szCs w:val="32"/>
        </w:rPr>
      </w:pPr>
      <w:r>
        <w:rPr>
          <w:rFonts w:ascii="仿宋_GB2312" w:eastAsia="仿宋_GB2312" w:hAnsi="楷体" w:cs="楷体" w:hint="eastAsia"/>
          <w:b/>
          <w:kern w:val="0"/>
          <w:sz w:val="32"/>
          <w:szCs w:val="32"/>
        </w:rPr>
        <w:t>5.汇聚“大资源”。</w:t>
      </w:r>
      <w:r w:rsidR="008D2020">
        <w:rPr>
          <w:rFonts w:ascii="仿宋_GB2312" w:eastAsia="仿宋_GB2312" w:hAnsi="楷体" w:cs="楷体" w:hint="eastAsia"/>
          <w:bCs/>
          <w:kern w:val="0"/>
          <w:sz w:val="32"/>
          <w:szCs w:val="32"/>
        </w:rPr>
        <w:t>加强优质教学辅助资源库和物化课程资源建设，汇聚优质课程资源。</w:t>
      </w:r>
    </w:p>
    <w:p w:rsidR="00FE2CA4" w:rsidRDefault="00963FDE">
      <w:pPr>
        <w:spacing w:line="570" w:lineRule="exact"/>
        <w:ind w:firstLineChars="200" w:firstLine="640"/>
        <w:rPr>
          <w:rFonts w:ascii="仿宋_GB2312" w:eastAsia="仿宋_GB2312" w:hAnsi="楷体" w:cs="楷体"/>
          <w:bCs/>
          <w:kern w:val="0"/>
          <w:sz w:val="32"/>
          <w:szCs w:val="32"/>
        </w:rPr>
      </w:pPr>
      <w:r>
        <w:rPr>
          <w:rFonts w:ascii="仿宋_GB2312" w:eastAsia="仿宋_GB2312" w:hAnsi="楷体" w:cs="楷体" w:hint="eastAsia"/>
          <w:bCs/>
          <w:kern w:val="0"/>
          <w:sz w:val="32"/>
          <w:szCs w:val="32"/>
        </w:rPr>
        <w:lastRenderedPageBreak/>
        <w:t>(1)</w:t>
      </w:r>
      <w:r w:rsidR="008D2020" w:rsidRPr="008D2020">
        <w:rPr>
          <w:rFonts w:ascii="仿宋_GB2312" w:eastAsia="仿宋_GB2312" w:hAnsi="楷体" w:cs="楷体" w:hint="eastAsia"/>
          <w:bCs/>
          <w:kern w:val="0"/>
          <w:sz w:val="32"/>
          <w:szCs w:val="32"/>
        </w:rPr>
        <w:t xml:space="preserve"> </w:t>
      </w:r>
      <w:r w:rsidR="008D2020">
        <w:rPr>
          <w:rFonts w:ascii="仿宋_GB2312" w:eastAsia="仿宋_GB2312" w:hAnsi="楷体" w:cs="楷体" w:hint="eastAsia"/>
          <w:bCs/>
          <w:kern w:val="0"/>
          <w:sz w:val="32"/>
          <w:szCs w:val="32"/>
        </w:rPr>
        <w:t>加强优质教学辅助资源库</w:t>
      </w:r>
      <w:r w:rsidR="00537BC7">
        <w:rPr>
          <w:rFonts w:ascii="仿宋_GB2312" w:eastAsia="仿宋_GB2312" w:hAnsi="楷体" w:cs="楷体" w:hint="eastAsia"/>
          <w:bCs/>
          <w:kern w:val="0"/>
          <w:sz w:val="32"/>
          <w:szCs w:val="32"/>
        </w:rPr>
        <w:t>建设</w:t>
      </w:r>
      <w:r w:rsidR="008D2020">
        <w:rPr>
          <w:rFonts w:ascii="仿宋_GB2312" w:eastAsia="仿宋_GB2312" w:hAnsi="楷体" w:cs="楷体" w:hint="eastAsia"/>
          <w:bCs/>
          <w:kern w:val="0"/>
          <w:sz w:val="32"/>
          <w:szCs w:val="32"/>
        </w:rPr>
        <w:t>。</w:t>
      </w:r>
      <w:r w:rsidR="00A22098">
        <w:rPr>
          <w:rFonts w:ascii="仿宋_GB2312" w:eastAsia="仿宋_GB2312" w:hAnsi="楷体" w:cs="楷体" w:hint="eastAsia"/>
          <w:bCs/>
          <w:kern w:val="0"/>
          <w:sz w:val="32"/>
          <w:szCs w:val="32"/>
        </w:rPr>
        <w:t>开发</w:t>
      </w:r>
      <w:r w:rsidR="00537BC7">
        <w:rPr>
          <w:rFonts w:ascii="仿宋_GB2312" w:eastAsia="仿宋_GB2312" w:hAnsi="楷体" w:cs="楷体" w:hint="eastAsia"/>
          <w:bCs/>
          <w:kern w:val="0"/>
          <w:sz w:val="32"/>
          <w:szCs w:val="32"/>
        </w:rPr>
        <w:t>教学案例库</w:t>
      </w:r>
      <w:r w:rsidR="00A22098">
        <w:rPr>
          <w:rFonts w:ascii="仿宋_GB2312" w:eastAsia="仿宋_GB2312" w:hAnsi="楷体" w:cs="楷体" w:hint="eastAsia"/>
          <w:bCs/>
          <w:kern w:val="0"/>
          <w:sz w:val="32"/>
          <w:szCs w:val="32"/>
        </w:rPr>
        <w:t>：</w:t>
      </w:r>
      <w:r w:rsidR="00A22098">
        <w:rPr>
          <w:rFonts w:ascii="仿宋_GB2312" w:eastAsia="仿宋_GB2312" w:hAnsi="楷体" w:cs="楷体" w:hint="eastAsia"/>
          <w:bCs/>
          <w:kern w:val="0"/>
          <w:sz w:val="32"/>
          <w:szCs w:val="32"/>
        </w:rPr>
        <w:t>围绕课程内容分单元、分专题</w:t>
      </w:r>
      <w:r w:rsidR="00537BC7">
        <w:rPr>
          <w:rFonts w:ascii="仿宋_GB2312" w:eastAsia="仿宋_GB2312" w:hAnsi="楷体" w:cs="楷体" w:hint="eastAsia"/>
          <w:bCs/>
          <w:kern w:val="0"/>
          <w:sz w:val="32"/>
          <w:szCs w:val="32"/>
        </w:rPr>
        <w:t>组织征集和开发高质量、多形式的教学案例，特别是聚焦习近平新时代中国特色社会主义思想在中华大地的生动实践，开发一批党的创新理论主题案例</w:t>
      </w:r>
      <w:r w:rsidR="00A22098">
        <w:rPr>
          <w:rFonts w:ascii="仿宋_GB2312" w:eastAsia="仿宋_GB2312" w:hAnsi="楷体" w:cs="楷体" w:hint="eastAsia"/>
          <w:bCs/>
          <w:kern w:val="0"/>
          <w:sz w:val="32"/>
          <w:szCs w:val="32"/>
        </w:rPr>
        <w:t>，</w:t>
      </w:r>
      <w:r w:rsidR="00A22098">
        <w:rPr>
          <w:rFonts w:ascii="仿宋_GB2312" w:eastAsia="仿宋_GB2312" w:hAnsi="楷体" w:cs="楷体" w:hint="eastAsia"/>
          <w:bCs/>
          <w:kern w:val="0"/>
          <w:sz w:val="32"/>
          <w:szCs w:val="32"/>
        </w:rPr>
        <w:t>通过活页、专册、讲义等多种方式及时充实富有中国特色、时代特征的鲜活教育资源，为思政课教师备好课、上好课提供资源支撑</w:t>
      </w:r>
      <w:r w:rsidR="00537BC7">
        <w:rPr>
          <w:rFonts w:ascii="仿宋_GB2312" w:eastAsia="仿宋_GB2312" w:hAnsi="楷体" w:cs="楷体" w:hint="eastAsia"/>
          <w:bCs/>
          <w:kern w:val="0"/>
          <w:sz w:val="32"/>
          <w:szCs w:val="32"/>
        </w:rPr>
        <w:t>。打造教学重难点问题库</w:t>
      </w:r>
      <w:r w:rsidR="00A22098">
        <w:rPr>
          <w:rFonts w:ascii="仿宋_GB2312" w:eastAsia="仿宋_GB2312" w:hAnsi="楷体" w:cs="楷体" w:hint="eastAsia"/>
          <w:bCs/>
          <w:kern w:val="0"/>
          <w:sz w:val="32"/>
          <w:szCs w:val="32"/>
        </w:rPr>
        <w:t>：</w:t>
      </w:r>
      <w:r w:rsidR="00537BC7">
        <w:rPr>
          <w:rFonts w:ascii="仿宋_GB2312" w:eastAsia="仿宋_GB2312" w:hAnsi="楷体" w:cs="楷体" w:hint="eastAsia"/>
          <w:bCs/>
          <w:kern w:val="0"/>
          <w:sz w:val="32"/>
          <w:szCs w:val="32"/>
        </w:rPr>
        <w:t>建立思政课教学重难点问题征集机制，动态收集学生关注的问题和思想理论困惑，统一组织研究回答，形成教学问题库。</w:t>
      </w:r>
      <w:r w:rsidR="00A22098">
        <w:rPr>
          <w:rFonts w:ascii="仿宋_GB2312" w:eastAsia="仿宋_GB2312" w:hAnsi="楷体" w:cs="楷体" w:hint="eastAsia"/>
          <w:bCs/>
          <w:kern w:val="0"/>
          <w:sz w:val="32"/>
          <w:szCs w:val="32"/>
        </w:rPr>
        <w:t>建设教学素材库：</w:t>
      </w:r>
      <w:r w:rsidR="00537BC7">
        <w:rPr>
          <w:rFonts w:ascii="仿宋_GB2312" w:eastAsia="仿宋_GB2312" w:hAnsi="楷体" w:cs="楷体" w:hint="eastAsia"/>
          <w:bCs/>
          <w:kern w:val="0"/>
          <w:sz w:val="32"/>
          <w:szCs w:val="32"/>
        </w:rPr>
        <w:t>建立完善采集、审核、共享机制，充分调动一线思政课教师积极性创造性，持续推出一大批优秀思政课课件、讲义、重难点解析、重要参考文献、教学配图、微视频、融媒体公开课等优质教学素材。</w:t>
      </w:r>
    </w:p>
    <w:p w:rsidR="003777B0" w:rsidRDefault="008D2020" w:rsidP="003777B0">
      <w:pPr>
        <w:tabs>
          <w:tab w:val="left" w:pos="312"/>
        </w:tabs>
        <w:spacing w:line="570" w:lineRule="exact"/>
        <w:ind w:firstLineChars="200" w:firstLine="640"/>
        <w:rPr>
          <w:rFonts w:ascii="仿宋_GB2312" w:eastAsia="仿宋_GB2312" w:hAnsi="楷体" w:cs="楷体"/>
          <w:bCs/>
          <w:kern w:val="0"/>
          <w:sz w:val="32"/>
          <w:szCs w:val="32"/>
        </w:rPr>
      </w:pPr>
      <w:r>
        <w:rPr>
          <w:rFonts w:ascii="仿宋_GB2312" w:eastAsia="仿宋_GB2312" w:hAnsi="楷体" w:cs="楷体" w:hint="eastAsia"/>
          <w:bCs/>
          <w:kern w:val="0"/>
          <w:sz w:val="32"/>
          <w:szCs w:val="32"/>
        </w:rPr>
        <w:t>(2</w:t>
      </w:r>
      <w:r w:rsidR="00963FDE">
        <w:rPr>
          <w:rFonts w:ascii="仿宋_GB2312" w:eastAsia="仿宋_GB2312" w:hAnsi="楷体" w:cs="楷体" w:hint="eastAsia"/>
          <w:bCs/>
          <w:kern w:val="0"/>
          <w:sz w:val="32"/>
          <w:szCs w:val="32"/>
        </w:rPr>
        <w:t>)</w:t>
      </w:r>
      <w:r>
        <w:rPr>
          <w:rFonts w:ascii="仿宋_GB2312" w:eastAsia="仿宋_GB2312" w:hAnsi="楷体" w:cs="楷体" w:hint="eastAsia"/>
          <w:bCs/>
          <w:kern w:val="0"/>
          <w:sz w:val="32"/>
          <w:szCs w:val="32"/>
        </w:rPr>
        <w:t>加强</w:t>
      </w:r>
      <w:r w:rsidR="00963FDE">
        <w:rPr>
          <w:rFonts w:ascii="仿宋_GB2312" w:eastAsia="仿宋_GB2312" w:hAnsi="楷体" w:cs="楷体" w:hint="eastAsia"/>
          <w:bCs/>
          <w:kern w:val="0"/>
          <w:sz w:val="32"/>
          <w:szCs w:val="32"/>
        </w:rPr>
        <w:t>思政实践基地</w:t>
      </w:r>
      <w:r>
        <w:rPr>
          <w:rFonts w:ascii="仿宋_GB2312" w:eastAsia="仿宋_GB2312" w:hAnsi="楷体" w:cs="楷体" w:hint="eastAsia"/>
          <w:bCs/>
          <w:kern w:val="0"/>
          <w:sz w:val="32"/>
          <w:szCs w:val="32"/>
        </w:rPr>
        <w:t>等物化课程资源利用及建设</w:t>
      </w:r>
      <w:r w:rsidR="00537BC7">
        <w:rPr>
          <w:rFonts w:ascii="仿宋_GB2312" w:eastAsia="仿宋_GB2312" w:hAnsi="楷体" w:cs="楷体" w:hint="eastAsia"/>
          <w:bCs/>
          <w:kern w:val="0"/>
          <w:sz w:val="32"/>
          <w:szCs w:val="32"/>
        </w:rPr>
        <w:t>。</w:t>
      </w:r>
      <w:r w:rsidR="003777B0">
        <w:rPr>
          <w:rFonts w:ascii="仿宋_GB2312" w:eastAsia="仿宋_GB2312" w:hAnsi="楷体" w:cs="楷体" w:hint="eastAsia"/>
          <w:bCs/>
          <w:kern w:val="0"/>
          <w:sz w:val="32"/>
          <w:szCs w:val="32"/>
        </w:rPr>
        <w:t>各校要统筹爱国主义教育基地、红色教育基地、研学教育基地、综合实践基地、法治教育实践基地、文化场馆、科技场馆、博物馆等校外教育资源，以及地方特色教育资源，建立一批思政课实践教学基地，共同开发建设各具特色的教学资源。有条件的学校可与有关基地建立长效合作机制，加强研究和资源开发</w:t>
      </w:r>
      <w:r w:rsidR="00963FDE">
        <w:rPr>
          <w:rFonts w:ascii="仿宋_GB2312" w:eastAsia="仿宋_GB2312" w:hAnsi="楷体" w:cs="楷体" w:hint="eastAsia"/>
          <w:bCs/>
          <w:kern w:val="0"/>
          <w:sz w:val="32"/>
          <w:szCs w:val="32"/>
        </w:rPr>
        <w:t>，</w:t>
      </w:r>
      <w:r w:rsidR="003777B0">
        <w:rPr>
          <w:rFonts w:ascii="仿宋_GB2312" w:eastAsia="仿宋_GB2312" w:hAnsi="楷体" w:cs="楷体" w:hint="eastAsia"/>
          <w:bCs/>
          <w:kern w:val="0"/>
          <w:sz w:val="32"/>
          <w:szCs w:val="32"/>
        </w:rPr>
        <w:t>协同完成好实践教学任务。</w:t>
      </w:r>
    </w:p>
    <w:p w:rsidR="00FE2CA4" w:rsidRDefault="00537BC7">
      <w:pPr>
        <w:spacing w:line="570" w:lineRule="exact"/>
        <w:ind w:firstLineChars="200" w:firstLine="643"/>
        <w:rPr>
          <w:rFonts w:ascii="仿宋_GB2312" w:eastAsia="仿宋_GB2312" w:hAnsi="楷体" w:cs="楷体"/>
          <w:b/>
          <w:kern w:val="0"/>
          <w:sz w:val="32"/>
          <w:szCs w:val="32"/>
        </w:rPr>
      </w:pPr>
      <w:r>
        <w:rPr>
          <w:rFonts w:ascii="仿宋_GB2312" w:eastAsia="仿宋_GB2312" w:hAnsi="楷体" w:cs="楷体" w:hint="eastAsia"/>
          <w:b/>
          <w:kern w:val="0"/>
          <w:sz w:val="32"/>
          <w:szCs w:val="32"/>
        </w:rPr>
        <w:t>6.建立“大机制”。</w:t>
      </w:r>
    </w:p>
    <w:p w:rsidR="00963FDE" w:rsidRDefault="00537BC7">
      <w:pPr>
        <w:spacing w:line="570" w:lineRule="exact"/>
        <w:ind w:firstLineChars="200" w:firstLine="640"/>
        <w:rPr>
          <w:rFonts w:ascii="仿宋_GB2312" w:eastAsia="仿宋_GB2312" w:hAnsi="楷体" w:cs="楷体"/>
          <w:bCs/>
          <w:kern w:val="0"/>
          <w:sz w:val="32"/>
          <w:szCs w:val="32"/>
        </w:rPr>
      </w:pPr>
      <w:r>
        <w:rPr>
          <w:rFonts w:ascii="仿宋_GB2312" w:eastAsia="仿宋_GB2312" w:hAnsi="楷体" w:cs="楷体" w:hint="eastAsia"/>
          <w:bCs/>
          <w:kern w:val="0"/>
          <w:sz w:val="32"/>
          <w:szCs w:val="32"/>
        </w:rPr>
        <w:t>（1）建设合作机制。寻求社会力量支持，建设区学校和教师发展中心为指导，域内中小学为主体，大学高校、政府部门、社会团体为支持的思政课建设合作共建机制。组建</w:t>
      </w:r>
      <w:r>
        <w:rPr>
          <w:rFonts w:ascii="仿宋_GB2312" w:eastAsia="仿宋_GB2312" w:hAnsi="楷体" w:cs="楷体" w:hint="eastAsia"/>
          <w:bCs/>
          <w:kern w:val="0"/>
          <w:sz w:val="32"/>
          <w:szCs w:val="32"/>
        </w:rPr>
        <w:lastRenderedPageBreak/>
        <w:t>大中小思政课一体化建设联盟和思政课一体化教学改革创新联合体，参加共建的中小学不少于20所。建立思政课教师一体化备课和纵向跨学段、横向跨学科的交流研修机制，发挥区内省、市思政课特色学校和高水平思政课教师示范带动作用，提升区域思政课建设水平。</w:t>
      </w:r>
      <w:r w:rsidR="00963FDE">
        <w:rPr>
          <w:rFonts w:ascii="仿宋_GB2312" w:eastAsia="仿宋_GB2312" w:hAnsi="楷体" w:cs="楷体" w:hint="eastAsia"/>
          <w:bCs/>
          <w:kern w:val="0"/>
          <w:sz w:val="32"/>
          <w:szCs w:val="32"/>
        </w:rPr>
        <w:t>各校</w:t>
      </w:r>
      <w:r>
        <w:rPr>
          <w:rFonts w:ascii="仿宋_GB2312" w:eastAsia="仿宋_GB2312" w:hAnsi="楷体" w:cs="楷体" w:hint="eastAsia"/>
          <w:bCs/>
          <w:kern w:val="0"/>
          <w:sz w:val="32"/>
          <w:szCs w:val="32"/>
        </w:rPr>
        <w:t>要</w:t>
      </w:r>
      <w:r w:rsidR="00963FDE">
        <w:rPr>
          <w:rFonts w:ascii="仿宋_GB2312" w:eastAsia="仿宋_GB2312" w:hAnsi="楷体" w:cs="楷体" w:hint="eastAsia"/>
          <w:bCs/>
          <w:kern w:val="0"/>
          <w:sz w:val="32"/>
          <w:szCs w:val="32"/>
        </w:rPr>
        <w:t>单独</w:t>
      </w:r>
      <w:r>
        <w:rPr>
          <w:rFonts w:ascii="仿宋_GB2312" w:eastAsia="仿宋_GB2312" w:hAnsi="楷体" w:cs="楷体" w:hint="eastAsia"/>
          <w:bCs/>
          <w:kern w:val="0"/>
          <w:sz w:val="32"/>
          <w:szCs w:val="32"/>
        </w:rPr>
        <w:t>设置思政课教研组，教研组长应由思政课骨干教师担任。</w:t>
      </w:r>
      <w:r w:rsidR="00963FDE">
        <w:rPr>
          <w:rFonts w:ascii="仿宋_GB2312" w:eastAsia="仿宋_GB2312" w:hAnsi="楷体" w:cs="楷体" w:hint="eastAsia"/>
          <w:bCs/>
          <w:kern w:val="0"/>
          <w:sz w:val="32"/>
          <w:szCs w:val="32"/>
        </w:rPr>
        <w:t>教研组要建立听课评课、教研交流、集体备课等常态化工作机制。</w:t>
      </w:r>
      <w:r>
        <w:rPr>
          <w:rFonts w:ascii="仿宋_GB2312" w:eastAsia="仿宋_GB2312" w:hAnsi="楷体" w:cs="楷体" w:hint="eastAsia"/>
          <w:bCs/>
          <w:kern w:val="0"/>
          <w:sz w:val="32"/>
          <w:szCs w:val="32"/>
        </w:rPr>
        <w:t>健全思政课教研员到中小学校定期任教、示范授课、巡回评课制度，广泛开展网络教研、远程教研和跨区域教研。</w:t>
      </w:r>
    </w:p>
    <w:p w:rsidR="00FE2CA4" w:rsidRDefault="00537BC7">
      <w:pPr>
        <w:spacing w:line="570" w:lineRule="exact"/>
        <w:ind w:firstLineChars="200" w:firstLine="640"/>
        <w:rPr>
          <w:rFonts w:ascii="仿宋_GB2312" w:eastAsia="仿宋_GB2312" w:hAnsi="楷体" w:cs="楷体"/>
          <w:bCs/>
          <w:kern w:val="0"/>
          <w:sz w:val="32"/>
          <w:szCs w:val="32"/>
        </w:rPr>
      </w:pPr>
      <w:r>
        <w:rPr>
          <w:rFonts w:ascii="仿宋_GB2312" w:eastAsia="仿宋_GB2312" w:hAnsi="楷体" w:cs="楷体" w:hint="eastAsia"/>
          <w:bCs/>
          <w:kern w:val="0"/>
          <w:sz w:val="32"/>
          <w:szCs w:val="32"/>
        </w:rPr>
        <w:t>（2）健全检查制度。建立健全思政课定期集中备课、听课和教案检查制度，组织教学观摩活动，推广先进教学方法，形成“理论测试+能力考核+习惯考勤+过程测评”四个维度的考核体系，促进优质教学资源建设和共享。</w:t>
      </w:r>
    </w:p>
    <w:p w:rsidR="00162A2D" w:rsidRDefault="00537BC7" w:rsidP="005D4B4D">
      <w:pPr>
        <w:spacing w:line="570" w:lineRule="exact"/>
        <w:ind w:firstLineChars="200" w:firstLine="640"/>
        <w:rPr>
          <w:rFonts w:ascii="仿宋_GB2312" w:eastAsia="仿宋_GB2312" w:hAnsi="楷体" w:cs="楷体" w:hint="eastAsia"/>
          <w:bCs/>
          <w:kern w:val="0"/>
          <w:sz w:val="32"/>
          <w:szCs w:val="32"/>
        </w:rPr>
      </w:pPr>
      <w:r>
        <w:rPr>
          <w:rFonts w:ascii="仿宋_GB2312" w:eastAsia="仿宋_GB2312" w:hAnsi="楷体" w:cs="楷体" w:hint="eastAsia"/>
          <w:bCs/>
          <w:kern w:val="0"/>
          <w:sz w:val="32"/>
          <w:szCs w:val="32"/>
        </w:rPr>
        <w:t>（3）优化评价体制。</w:t>
      </w:r>
    </w:p>
    <w:p w:rsidR="00671748" w:rsidRDefault="00537BC7" w:rsidP="005D4B4D">
      <w:pPr>
        <w:spacing w:line="570" w:lineRule="exact"/>
        <w:ind w:firstLineChars="200" w:firstLine="640"/>
        <w:rPr>
          <w:rFonts w:ascii="仿宋_GB2312" w:eastAsia="仿宋_GB2312" w:hAnsi="楷体" w:cs="楷体" w:hint="eastAsia"/>
          <w:bCs/>
          <w:kern w:val="0"/>
          <w:sz w:val="32"/>
          <w:szCs w:val="32"/>
        </w:rPr>
      </w:pPr>
      <w:r>
        <w:rPr>
          <w:rFonts w:ascii="仿宋_GB2312" w:eastAsia="仿宋_GB2312" w:hAnsi="楷体" w:cs="楷体" w:hint="eastAsia"/>
          <w:bCs/>
          <w:kern w:val="0"/>
          <w:sz w:val="32"/>
          <w:szCs w:val="32"/>
        </w:rPr>
        <w:t>改革学生的思政课程学习评价</w:t>
      </w:r>
      <w:r w:rsidR="00671748">
        <w:rPr>
          <w:rFonts w:ascii="仿宋_GB2312" w:eastAsia="仿宋_GB2312" w:hAnsi="楷体" w:cs="楷体" w:hint="eastAsia"/>
          <w:bCs/>
          <w:kern w:val="0"/>
          <w:sz w:val="32"/>
          <w:szCs w:val="32"/>
        </w:rPr>
        <w:t>，</w:t>
      </w:r>
      <w:r w:rsidR="00162A2D" w:rsidRPr="004D6D15">
        <w:rPr>
          <w:rFonts w:ascii="仿宋_GB2312" w:eastAsia="仿宋_GB2312" w:hAnsi="楷体" w:cs="楷体" w:hint="eastAsia"/>
          <w:bCs/>
          <w:kern w:val="0"/>
          <w:sz w:val="32"/>
          <w:szCs w:val="32"/>
        </w:rPr>
        <w:t>以评价带动思政课教学模式、教学内容、教学方法等方面的改革，实现教、学、评的互动共进。</w:t>
      </w:r>
      <w:r w:rsidR="00162A2D">
        <w:rPr>
          <w:rFonts w:ascii="仿宋_GB2312" w:eastAsia="仿宋_GB2312" w:hAnsi="楷体" w:cs="楷体" w:hint="eastAsia"/>
          <w:bCs/>
          <w:kern w:val="0"/>
          <w:sz w:val="32"/>
          <w:szCs w:val="32"/>
        </w:rPr>
        <w:t>在评价内容上，</w:t>
      </w:r>
      <w:r w:rsidR="00671748">
        <w:rPr>
          <w:rFonts w:ascii="仿宋_GB2312" w:eastAsia="仿宋_GB2312" w:hAnsi="楷体" w:cs="楷体" w:hint="eastAsia"/>
          <w:bCs/>
          <w:kern w:val="0"/>
          <w:sz w:val="32"/>
          <w:szCs w:val="32"/>
        </w:rPr>
        <w:t>聚焦学生核心素养的综合发展状况，兼顾学生学习态度、参与学习活动的程度以及对课程内容的理解应用水平，要着重评价学生在日常生活与学习中表现出的思想政治素养、道德品行、法治观念，以及在真实情境与任务中运用所学知识分析问题、解决问题时所表现出的核心素养发展综合水平。</w:t>
      </w:r>
      <w:r w:rsidR="00162A2D">
        <w:rPr>
          <w:rFonts w:ascii="仿宋_GB2312" w:eastAsia="仿宋_GB2312" w:hAnsi="楷体" w:cs="楷体" w:hint="eastAsia"/>
          <w:bCs/>
          <w:kern w:val="0"/>
          <w:sz w:val="32"/>
          <w:szCs w:val="32"/>
        </w:rPr>
        <w:t>在评价方法上，</w:t>
      </w:r>
      <w:r w:rsidR="00162A2D" w:rsidRPr="005D4B4D">
        <w:rPr>
          <w:rFonts w:ascii="仿宋_GB2312" w:eastAsia="仿宋_GB2312" w:hAnsi="楷体" w:cs="楷体" w:hint="eastAsia"/>
          <w:bCs/>
          <w:kern w:val="0"/>
          <w:sz w:val="32"/>
          <w:szCs w:val="32"/>
        </w:rPr>
        <w:t>采用项目评价、成长记录评价、纸笔测试评价、网络评价等多元方式，将过程性评价与结果性评价、自我评价与他人评价、定性评价与</w:t>
      </w:r>
      <w:r w:rsidR="00162A2D" w:rsidRPr="005D4B4D">
        <w:rPr>
          <w:rFonts w:ascii="仿宋_GB2312" w:eastAsia="仿宋_GB2312" w:hAnsi="楷体" w:cs="楷体" w:hint="eastAsia"/>
          <w:bCs/>
          <w:kern w:val="0"/>
          <w:sz w:val="32"/>
          <w:szCs w:val="32"/>
        </w:rPr>
        <w:lastRenderedPageBreak/>
        <w:t>定量评价有机结合</w:t>
      </w:r>
      <w:r w:rsidR="00162A2D">
        <w:rPr>
          <w:rFonts w:ascii="仿宋_GB2312" w:eastAsia="仿宋_GB2312" w:hAnsi="楷体" w:cs="楷体" w:hint="eastAsia"/>
          <w:bCs/>
          <w:kern w:val="0"/>
          <w:sz w:val="32"/>
          <w:szCs w:val="32"/>
        </w:rPr>
        <w:t>。</w:t>
      </w:r>
    </w:p>
    <w:p w:rsidR="005D4B4D" w:rsidRDefault="00162A2D" w:rsidP="00166AF0">
      <w:pPr>
        <w:spacing w:line="570" w:lineRule="exact"/>
        <w:ind w:firstLineChars="200" w:firstLine="640"/>
        <w:rPr>
          <w:rFonts w:ascii="仿宋_GB2312" w:eastAsia="仿宋_GB2312" w:hAnsi="楷体" w:cs="楷体"/>
          <w:bCs/>
          <w:kern w:val="0"/>
          <w:sz w:val="32"/>
          <w:szCs w:val="32"/>
        </w:rPr>
      </w:pPr>
      <w:r>
        <w:rPr>
          <w:rFonts w:ascii="仿宋_GB2312" w:eastAsia="仿宋_GB2312" w:hAnsi="楷体" w:cs="楷体" w:hint="eastAsia"/>
          <w:bCs/>
          <w:kern w:val="0"/>
          <w:sz w:val="32"/>
          <w:szCs w:val="32"/>
        </w:rPr>
        <w:t>优化思政课教师评价机制。要建立符合思政教师职业特点的激励机制。</w:t>
      </w:r>
      <w:r>
        <w:rPr>
          <w:rFonts w:ascii="仿宋_GB2312" w:eastAsia="仿宋_GB2312" w:hAnsi="楷体" w:cs="楷体" w:hint="eastAsia"/>
          <w:bCs/>
          <w:kern w:val="0"/>
          <w:sz w:val="32"/>
          <w:szCs w:val="32"/>
        </w:rPr>
        <w:t>在教师专业技术岗位等级设置、职称评聘等方面向思政课教师倾斜，中、高级岗位比例不低于教师队伍平均水平，并逐步实行思政课教师职称评审单列，突出专业水平、教学质量和育人实效导向。</w:t>
      </w:r>
      <w:r w:rsidRPr="00162A2D">
        <w:rPr>
          <w:rFonts w:ascii="仿宋_GB2312" w:eastAsia="仿宋_GB2312" w:hAnsi="楷体" w:cs="楷体" w:hint="eastAsia"/>
          <w:bCs/>
          <w:kern w:val="0"/>
          <w:sz w:val="32"/>
          <w:szCs w:val="32"/>
        </w:rPr>
        <w:t>定期</w:t>
      </w:r>
      <w:r>
        <w:rPr>
          <w:rFonts w:ascii="仿宋_GB2312" w:eastAsia="仿宋_GB2312" w:hAnsi="楷体" w:cs="楷体" w:hint="eastAsia"/>
          <w:bCs/>
          <w:kern w:val="0"/>
          <w:sz w:val="32"/>
          <w:szCs w:val="32"/>
        </w:rPr>
        <w:t>组织开展思政课教师优质课、基本功比赛、</w:t>
      </w:r>
      <w:r w:rsidRPr="00162A2D">
        <w:rPr>
          <w:rFonts w:ascii="仿宋_GB2312" w:eastAsia="仿宋_GB2312" w:hAnsi="楷体" w:cs="楷体" w:hint="eastAsia"/>
          <w:bCs/>
          <w:kern w:val="0"/>
          <w:sz w:val="32"/>
          <w:szCs w:val="32"/>
        </w:rPr>
        <w:t>思政学科优秀教研组评比</w:t>
      </w:r>
      <w:r>
        <w:rPr>
          <w:rFonts w:ascii="仿宋_GB2312" w:eastAsia="仿宋_GB2312" w:hAnsi="楷体" w:cs="楷体" w:hint="eastAsia"/>
          <w:bCs/>
          <w:kern w:val="0"/>
          <w:sz w:val="32"/>
          <w:szCs w:val="32"/>
        </w:rPr>
        <w:t>和</w:t>
      </w:r>
      <w:r w:rsidRPr="005D4B4D">
        <w:rPr>
          <w:rFonts w:ascii="仿宋_GB2312" w:eastAsia="仿宋_GB2312" w:hAnsi="楷体" w:cs="楷体" w:hint="eastAsia"/>
          <w:bCs/>
          <w:kern w:val="0"/>
          <w:sz w:val="32"/>
          <w:szCs w:val="32"/>
        </w:rPr>
        <w:t>思政课教师教学基本功展示交流活动</w:t>
      </w:r>
      <w:r w:rsidRPr="00162A2D">
        <w:rPr>
          <w:rFonts w:ascii="仿宋_GB2312" w:eastAsia="仿宋_GB2312" w:hAnsi="楷体" w:cs="楷体" w:hint="eastAsia"/>
          <w:bCs/>
          <w:kern w:val="0"/>
          <w:sz w:val="32"/>
          <w:szCs w:val="32"/>
        </w:rPr>
        <w:t>，鼓励教师把主要精力放在夯实专业知识、研究教学内容、创新教学方法、提高教学实效上。</w:t>
      </w:r>
      <w:r w:rsidR="00963FDE">
        <w:rPr>
          <w:rFonts w:ascii="仿宋_GB2312" w:eastAsia="仿宋_GB2312" w:hAnsi="楷体" w:cs="楷体" w:hint="eastAsia"/>
          <w:bCs/>
          <w:kern w:val="0"/>
          <w:sz w:val="32"/>
          <w:szCs w:val="32"/>
        </w:rPr>
        <w:t>在各类教师表彰体系中，对思政课教师的评比确定相应比例，进行统一表彰；积极宣传思政课教师中的年度影响力人物、教学名师、教学能手和优秀教研团队，增强思政教师的职业认同感、</w:t>
      </w:r>
      <w:r>
        <w:rPr>
          <w:rFonts w:ascii="仿宋_GB2312" w:eastAsia="仿宋_GB2312" w:hAnsi="楷体" w:cs="楷体" w:hint="eastAsia"/>
          <w:bCs/>
          <w:kern w:val="0"/>
          <w:sz w:val="32"/>
          <w:szCs w:val="32"/>
        </w:rPr>
        <w:t>荣誉</w:t>
      </w:r>
      <w:r w:rsidR="00963FDE">
        <w:rPr>
          <w:rFonts w:ascii="仿宋_GB2312" w:eastAsia="仿宋_GB2312" w:hAnsi="楷体" w:cs="楷体" w:hint="eastAsia"/>
          <w:bCs/>
          <w:kern w:val="0"/>
          <w:sz w:val="32"/>
          <w:szCs w:val="32"/>
        </w:rPr>
        <w:t>感、责任感</w:t>
      </w:r>
      <w:r>
        <w:rPr>
          <w:rFonts w:ascii="仿宋_GB2312" w:eastAsia="仿宋_GB2312" w:hAnsi="楷体" w:cs="楷体" w:hint="eastAsia"/>
          <w:bCs/>
          <w:kern w:val="0"/>
          <w:sz w:val="32"/>
          <w:szCs w:val="32"/>
        </w:rPr>
        <w:t>，</w:t>
      </w:r>
      <w:r w:rsidRPr="00166AF0">
        <w:rPr>
          <w:rFonts w:ascii="仿宋_GB2312" w:eastAsia="仿宋_GB2312" w:hAnsi="楷体" w:cs="楷体" w:hint="eastAsia"/>
          <w:bCs/>
          <w:kern w:val="0"/>
          <w:sz w:val="32"/>
          <w:szCs w:val="32"/>
        </w:rPr>
        <w:t>营造学有目标、行有楷模的良好氛围</w:t>
      </w:r>
      <w:r w:rsidR="00963FDE">
        <w:rPr>
          <w:rFonts w:ascii="仿宋_GB2312" w:eastAsia="仿宋_GB2312" w:hAnsi="楷体" w:cs="楷体" w:hint="eastAsia"/>
          <w:bCs/>
          <w:kern w:val="0"/>
          <w:sz w:val="32"/>
          <w:szCs w:val="32"/>
        </w:rPr>
        <w:t>。</w:t>
      </w:r>
      <w:r w:rsidR="00A22098">
        <w:rPr>
          <w:rFonts w:ascii="仿宋_GB2312" w:eastAsia="仿宋_GB2312" w:hAnsi="楷体" w:cs="楷体" w:hint="eastAsia"/>
          <w:bCs/>
          <w:kern w:val="0"/>
          <w:sz w:val="32"/>
          <w:szCs w:val="32"/>
        </w:rPr>
        <w:t>区教育局</w:t>
      </w:r>
      <w:r w:rsidR="00537BC7">
        <w:rPr>
          <w:rFonts w:ascii="仿宋_GB2312" w:eastAsia="仿宋_GB2312" w:hAnsi="楷体" w:cs="楷体" w:hint="eastAsia"/>
          <w:bCs/>
          <w:kern w:val="0"/>
          <w:sz w:val="32"/>
          <w:szCs w:val="32"/>
        </w:rPr>
        <w:t>定期不定期地组织对全区中小学思政课建设情况进行评价，建立动态化、常态化、滚动式评价模式，及时宣传表彰、督促整改。</w:t>
      </w:r>
      <w:r w:rsidR="00963FDE">
        <w:rPr>
          <w:rFonts w:ascii="仿宋_GB2312" w:eastAsia="仿宋_GB2312" w:hAnsi="楷体" w:cs="楷体" w:hint="eastAsia"/>
          <w:bCs/>
          <w:kern w:val="0"/>
          <w:sz w:val="32"/>
          <w:szCs w:val="32"/>
        </w:rPr>
        <w:t>各校要密切关心</w:t>
      </w:r>
      <w:r w:rsidR="00537BC7">
        <w:rPr>
          <w:rFonts w:ascii="仿宋_GB2312" w:eastAsia="仿宋_GB2312" w:hAnsi="楷体" w:cs="楷体" w:hint="eastAsia"/>
          <w:bCs/>
          <w:kern w:val="0"/>
          <w:sz w:val="32"/>
          <w:szCs w:val="32"/>
        </w:rPr>
        <w:t>思政课教师思想和生活状况，努力帮助解决实际困难，不断增强思政课教师的幸福感、获得感。</w:t>
      </w:r>
    </w:p>
    <w:p w:rsidR="00FE2CA4" w:rsidRDefault="00537BC7">
      <w:pPr>
        <w:spacing w:line="570" w:lineRule="exact"/>
        <w:ind w:firstLineChars="200" w:firstLine="640"/>
        <w:rPr>
          <w:rFonts w:ascii="黑体" w:eastAsia="黑体" w:hAnsi="黑体"/>
          <w:bCs/>
          <w:color w:val="000000"/>
          <w:sz w:val="32"/>
          <w:szCs w:val="32"/>
        </w:rPr>
      </w:pPr>
      <w:r>
        <w:rPr>
          <w:rFonts w:ascii="黑体" w:eastAsia="黑体" w:hAnsi="黑体" w:hint="eastAsia"/>
          <w:bCs/>
          <w:color w:val="000000"/>
          <w:sz w:val="32"/>
          <w:szCs w:val="32"/>
        </w:rPr>
        <w:t>四、保障措施</w:t>
      </w:r>
    </w:p>
    <w:p w:rsidR="004C3042" w:rsidRDefault="00537BC7" w:rsidP="00F671C3">
      <w:pPr>
        <w:spacing w:line="570" w:lineRule="exact"/>
        <w:ind w:firstLineChars="200" w:firstLine="640"/>
        <w:rPr>
          <w:rFonts w:ascii="仿宋_GB2312" w:eastAsia="仿宋_GB2312" w:hAnsi="楷体" w:cs="楷体"/>
          <w:bCs/>
          <w:kern w:val="0"/>
          <w:sz w:val="32"/>
          <w:szCs w:val="32"/>
        </w:rPr>
      </w:pPr>
      <w:r>
        <w:rPr>
          <w:rFonts w:ascii="仿宋_GB2312" w:eastAsia="仿宋_GB2312" w:hAnsi="楷体" w:cs="楷体" w:hint="eastAsia"/>
          <w:bCs/>
          <w:kern w:val="0"/>
          <w:sz w:val="32"/>
          <w:szCs w:val="32"/>
        </w:rPr>
        <w:t>1.</w:t>
      </w:r>
      <w:r w:rsidR="004C3042">
        <w:rPr>
          <w:rFonts w:ascii="仿宋_GB2312" w:eastAsia="仿宋_GB2312" w:hAnsi="楷体" w:cs="楷体" w:hint="eastAsia"/>
          <w:bCs/>
          <w:kern w:val="0"/>
          <w:sz w:val="32"/>
          <w:szCs w:val="32"/>
        </w:rPr>
        <w:t>加强组织领导</w:t>
      </w:r>
    </w:p>
    <w:p w:rsidR="00DC333F" w:rsidRDefault="004C3042" w:rsidP="00DC333F">
      <w:pPr>
        <w:spacing w:line="570" w:lineRule="exact"/>
        <w:ind w:firstLineChars="100" w:firstLine="320"/>
        <w:rPr>
          <w:rFonts w:ascii="仿宋_GB2312" w:eastAsia="仿宋_GB2312" w:hAnsi="楷体" w:cs="楷体"/>
          <w:bCs/>
          <w:kern w:val="0"/>
          <w:sz w:val="32"/>
          <w:szCs w:val="32"/>
        </w:rPr>
      </w:pPr>
      <w:r>
        <w:rPr>
          <w:rFonts w:ascii="仿宋_GB2312" w:eastAsia="仿宋_GB2312" w:hAnsi="楷体" w:cs="楷体" w:hint="eastAsia"/>
          <w:bCs/>
          <w:kern w:val="0"/>
          <w:sz w:val="32"/>
          <w:szCs w:val="32"/>
        </w:rPr>
        <w:t>（1）加强党的全面领导。</w:t>
      </w:r>
      <w:r w:rsidR="00DC333F">
        <w:rPr>
          <w:rFonts w:ascii="仿宋_GB2312" w:eastAsia="仿宋_GB2312" w:hAnsi="楷体" w:cs="楷体" w:hint="eastAsia"/>
          <w:bCs/>
          <w:kern w:val="0"/>
          <w:sz w:val="32"/>
          <w:szCs w:val="32"/>
        </w:rPr>
        <w:t>成立由教育局分管局长、学校和教师发展中心主任、基础教育科科长以及思政学科教研员组成的区思政课建设领导小组，全面落实思政课在全区教育教学体系中的重点建设地位。</w:t>
      </w:r>
      <w:r w:rsidR="00CA60F5">
        <w:rPr>
          <w:rFonts w:ascii="仿宋_GB2312" w:eastAsia="仿宋_GB2312" w:hAnsi="楷体" w:cs="楷体" w:hint="eastAsia"/>
          <w:bCs/>
          <w:kern w:val="0"/>
          <w:sz w:val="32"/>
          <w:szCs w:val="32"/>
        </w:rPr>
        <w:t>各学校要建立健全学校党组织</w:t>
      </w:r>
      <w:r w:rsidR="00CA60F5">
        <w:rPr>
          <w:rFonts w:ascii="仿宋_GB2312" w:eastAsia="仿宋_GB2312" w:hAnsi="楷体" w:cs="楷体" w:hint="eastAsia"/>
          <w:bCs/>
          <w:kern w:val="0"/>
          <w:sz w:val="32"/>
          <w:szCs w:val="32"/>
        </w:rPr>
        <w:lastRenderedPageBreak/>
        <w:t>抓思政课工作机制，每学期至少专题研究1次思政课教育教学工作；学校党组织书记、校长作为思政课建设第一责任人，每学期都要走进课堂听课讲课；优先发展中小学思政课骨干教师入党，不断提升中小学思政课教师党员比例；完善党建带团建、队建机制，充分发挥共青团、少先队组织优势和独特作用。</w:t>
      </w:r>
    </w:p>
    <w:p w:rsidR="00CA60F5" w:rsidRDefault="00CA60F5" w:rsidP="00B659C2">
      <w:pPr>
        <w:spacing w:line="570" w:lineRule="exact"/>
        <w:ind w:firstLineChars="200" w:firstLine="640"/>
        <w:rPr>
          <w:rFonts w:ascii="仿宋_GB2312" w:eastAsia="仿宋_GB2312" w:hAnsi="楷体" w:cs="楷体"/>
          <w:bCs/>
          <w:kern w:val="0"/>
          <w:sz w:val="32"/>
          <w:szCs w:val="32"/>
        </w:rPr>
      </w:pPr>
      <w:r>
        <w:rPr>
          <w:rFonts w:ascii="仿宋_GB2312" w:eastAsia="仿宋_GB2312" w:hAnsi="楷体" w:cs="楷体" w:hint="eastAsia"/>
          <w:bCs/>
          <w:kern w:val="0"/>
          <w:sz w:val="32"/>
          <w:szCs w:val="32"/>
        </w:rPr>
        <w:t>（2）强化全域分类指导。成立武进区</w:t>
      </w:r>
      <w:r w:rsidR="00A22098">
        <w:rPr>
          <w:rFonts w:ascii="仿宋_GB2312" w:eastAsia="仿宋_GB2312" w:hAnsi="楷体" w:cs="楷体" w:hint="eastAsia"/>
          <w:bCs/>
          <w:kern w:val="0"/>
          <w:sz w:val="32"/>
          <w:szCs w:val="32"/>
        </w:rPr>
        <w:t>大中小学</w:t>
      </w:r>
      <w:r>
        <w:rPr>
          <w:rFonts w:ascii="仿宋_GB2312" w:eastAsia="仿宋_GB2312" w:hAnsi="楷体" w:cs="楷体" w:hint="eastAsia"/>
          <w:bCs/>
          <w:kern w:val="0"/>
          <w:sz w:val="32"/>
          <w:szCs w:val="32"/>
        </w:rPr>
        <w:t>思政课一体化建设</w:t>
      </w:r>
      <w:r w:rsidR="00A22098">
        <w:rPr>
          <w:rFonts w:ascii="仿宋_GB2312" w:eastAsia="仿宋_GB2312" w:hAnsi="楷体" w:cs="楷体" w:hint="eastAsia"/>
          <w:bCs/>
          <w:kern w:val="0"/>
          <w:sz w:val="32"/>
          <w:szCs w:val="32"/>
        </w:rPr>
        <w:t>专家</w:t>
      </w:r>
      <w:r>
        <w:rPr>
          <w:rFonts w:ascii="仿宋_GB2312" w:eastAsia="仿宋_GB2312" w:hAnsi="楷体" w:cs="楷体" w:hint="eastAsia"/>
          <w:bCs/>
          <w:kern w:val="0"/>
          <w:sz w:val="32"/>
          <w:szCs w:val="32"/>
        </w:rPr>
        <w:t>指导委员会，</w:t>
      </w:r>
      <w:r w:rsidRPr="00F671C3">
        <w:rPr>
          <w:rFonts w:ascii="仿宋_GB2312" w:eastAsia="仿宋_GB2312" w:hAnsi="楷体" w:cs="楷体" w:hint="eastAsia"/>
          <w:bCs/>
          <w:kern w:val="0"/>
          <w:sz w:val="32"/>
          <w:szCs w:val="32"/>
        </w:rPr>
        <w:t>加强对不同学段不同类型思政课建设分类指导，推动新阶段学校思政课高质量发展</w:t>
      </w:r>
      <w:r>
        <w:rPr>
          <w:rFonts w:ascii="仿宋_GB2312" w:eastAsia="仿宋_GB2312" w:hAnsi="楷体" w:cs="楷体" w:hint="eastAsia"/>
          <w:bCs/>
          <w:kern w:val="0"/>
          <w:sz w:val="32"/>
          <w:szCs w:val="32"/>
        </w:rPr>
        <w:t>。指导委员会负责全区思政课建设</w:t>
      </w:r>
      <w:r w:rsidRPr="00F671C3">
        <w:rPr>
          <w:rFonts w:ascii="仿宋_GB2312" w:eastAsia="仿宋_GB2312" w:hAnsi="楷体" w:cs="楷体" w:hint="eastAsia"/>
          <w:bCs/>
          <w:kern w:val="0"/>
          <w:sz w:val="32"/>
          <w:szCs w:val="32"/>
        </w:rPr>
        <w:t>领导、指导、咨询、示范、培训、研判等</w:t>
      </w:r>
      <w:r>
        <w:rPr>
          <w:rFonts w:ascii="仿宋_GB2312" w:eastAsia="仿宋_GB2312" w:hAnsi="楷体" w:cs="楷体" w:hint="eastAsia"/>
          <w:bCs/>
          <w:kern w:val="0"/>
          <w:sz w:val="32"/>
          <w:szCs w:val="32"/>
        </w:rPr>
        <w:t>职责，</w:t>
      </w:r>
      <w:r w:rsidRPr="00F671C3">
        <w:rPr>
          <w:rFonts w:ascii="仿宋_GB2312" w:eastAsia="仿宋_GB2312" w:hAnsi="楷体" w:cs="楷体" w:hint="eastAsia"/>
          <w:bCs/>
          <w:kern w:val="0"/>
          <w:sz w:val="32"/>
          <w:szCs w:val="32"/>
        </w:rPr>
        <w:t>指导委员会办公室设在</w:t>
      </w:r>
      <w:r>
        <w:rPr>
          <w:rFonts w:ascii="仿宋_GB2312" w:eastAsia="仿宋_GB2312" w:hAnsi="楷体" w:cs="楷体" w:hint="eastAsia"/>
          <w:bCs/>
          <w:kern w:val="0"/>
          <w:sz w:val="32"/>
          <w:szCs w:val="32"/>
        </w:rPr>
        <w:t>学校和教师发展中心，下设</w:t>
      </w:r>
      <w:r w:rsidRPr="00F671C3">
        <w:rPr>
          <w:rFonts w:ascii="仿宋_GB2312" w:eastAsia="仿宋_GB2312" w:hAnsi="楷体" w:cs="楷体" w:hint="eastAsia"/>
          <w:bCs/>
          <w:kern w:val="0"/>
          <w:sz w:val="32"/>
          <w:szCs w:val="32"/>
        </w:rPr>
        <w:t>专家指导组</w:t>
      </w:r>
      <w:r w:rsidR="00ED0C58">
        <w:rPr>
          <w:rFonts w:ascii="仿宋_GB2312" w:eastAsia="仿宋_GB2312" w:hAnsi="楷体" w:cs="楷体" w:hint="eastAsia"/>
          <w:bCs/>
          <w:kern w:val="0"/>
          <w:sz w:val="32"/>
          <w:szCs w:val="32"/>
        </w:rPr>
        <w:t>，通过定期举办</w:t>
      </w:r>
      <w:r w:rsidR="00A22098">
        <w:rPr>
          <w:rFonts w:ascii="仿宋_GB2312" w:eastAsia="仿宋_GB2312" w:hAnsi="楷体" w:cs="楷体" w:hint="eastAsia"/>
          <w:bCs/>
          <w:kern w:val="0"/>
          <w:sz w:val="32"/>
          <w:szCs w:val="32"/>
        </w:rPr>
        <w:t>集中培训、</w:t>
      </w:r>
      <w:r w:rsidR="00ED0C58">
        <w:rPr>
          <w:rFonts w:ascii="仿宋_GB2312" w:eastAsia="仿宋_GB2312" w:hAnsi="楷体" w:cs="楷体" w:hint="eastAsia"/>
          <w:bCs/>
          <w:kern w:val="0"/>
          <w:sz w:val="32"/>
          <w:szCs w:val="32"/>
        </w:rPr>
        <w:t>专题研讨、现场推进、交流展示、考察学习等活动，提升思政课教师教学素养，提高思政课育人水平。</w:t>
      </w:r>
    </w:p>
    <w:p w:rsidR="00AD0D8E" w:rsidRDefault="00D64D78" w:rsidP="00D64D78">
      <w:pPr>
        <w:spacing w:line="570" w:lineRule="exact"/>
        <w:ind w:firstLineChars="200" w:firstLine="640"/>
        <w:rPr>
          <w:rFonts w:ascii="仿宋_GB2312" w:eastAsia="仿宋_GB2312" w:hAnsi="楷体" w:cs="楷体"/>
          <w:bCs/>
          <w:kern w:val="0"/>
          <w:sz w:val="32"/>
          <w:szCs w:val="32"/>
        </w:rPr>
      </w:pPr>
      <w:r>
        <w:rPr>
          <w:rFonts w:ascii="仿宋_GB2312" w:eastAsia="仿宋_GB2312" w:hAnsi="楷体" w:cs="楷体" w:hint="eastAsia"/>
          <w:bCs/>
          <w:kern w:val="0"/>
          <w:sz w:val="32"/>
          <w:szCs w:val="32"/>
        </w:rPr>
        <w:t>2</w:t>
      </w:r>
      <w:r w:rsidR="00537BC7">
        <w:rPr>
          <w:rFonts w:ascii="仿宋_GB2312" w:eastAsia="仿宋_GB2312" w:hAnsi="楷体" w:cs="楷体" w:hint="eastAsia"/>
          <w:bCs/>
          <w:kern w:val="0"/>
          <w:sz w:val="32"/>
          <w:szCs w:val="32"/>
        </w:rPr>
        <w:t>.</w:t>
      </w:r>
      <w:r>
        <w:rPr>
          <w:rFonts w:ascii="仿宋_GB2312" w:eastAsia="仿宋_GB2312" w:hAnsi="楷体" w:cs="楷体" w:hint="eastAsia"/>
          <w:bCs/>
          <w:kern w:val="0"/>
          <w:sz w:val="32"/>
          <w:szCs w:val="32"/>
        </w:rPr>
        <w:t>强化督导考评</w:t>
      </w:r>
      <w:r w:rsidR="00537BC7">
        <w:rPr>
          <w:rFonts w:ascii="仿宋_GB2312" w:eastAsia="仿宋_GB2312" w:hAnsi="楷体" w:cs="楷体" w:hint="eastAsia"/>
          <w:bCs/>
          <w:kern w:val="0"/>
          <w:sz w:val="32"/>
          <w:szCs w:val="32"/>
        </w:rPr>
        <w:t>。</w:t>
      </w:r>
      <w:r w:rsidR="00ED0C58">
        <w:rPr>
          <w:rFonts w:ascii="仿宋_GB2312" w:eastAsia="仿宋_GB2312" w:hAnsi="楷体" w:cs="楷体" w:hint="eastAsia"/>
          <w:bCs/>
          <w:kern w:val="0"/>
          <w:sz w:val="32"/>
          <w:szCs w:val="32"/>
        </w:rPr>
        <w:t>充分认识加强思政课建设的极端重要性，</w:t>
      </w:r>
      <w:r w:rsidR="00B659C2">
        <w:rPr>
          <w:rFonts w:ascii="仿宋_GB2312" w:eastAsia="仿宋_GB2312" w:hAnsi="楷体" w:cs="楷体" w:hint="eastAsia"/>
          <w:bCs/>
          <w:kern w:val="0"/>
          <w:sz w:val="32"/>
          <w:szCs w:val="32"/>
        </w:rPr>
        <w:t>认真落实将中小学思政课建设情况纳入学校领导班子考核和政治巡视巡察的规定要求，</w:t>
      </w:r>
      <w:r w:rsidR="00537BC7">
        <w:rPr>
          <w:rFonts w:ascii="仿宋_GB2312" w:eastAsia="仿宋_GB2312" w:hAnsi="楷体" w:cs="楷体" w:hint="eastAsia"/>
          <w:bCs/>
          <w:kern w:val="0"/>
          <w:sz w:val="32"/>
          <w:szCs w:val="32"/>
        </w:rPr>
        <w:t>认真落实《义务教育质量评价指南》</w:t>
      </w:r>
      <w:r w:rsidR="00ED0C58">
        <w:rPr>
          <w:rFonts w:ascii="仿宋_GB2312" w:eastAsia="仿宋_GB2312" w:hAnsi="楷体" w:cs="楷体" w:hint="eastAsia"/>
          <w:bCs/>
          <w:kern w:val="0"/>
          <w:sz w:val="32"/>
          <w:szCs w:val="32"/>
        </w:rPr>
        <w:t>，把思政课建设情况作为区域教育质量、学校办学质量和学生发展质量评价的重要内容。</w:t>
      </w:r>
      <w:r w:rsidR="00A22098">
        <w:rPr>
          <w:rFonts w:ascii="仿宋_GB2312" w:eastAsia="仿宋_GB2312" w:hAnsi="楷体" w:cs="楷体" w:hint="eastAsia"/>
          <w:bCs/>
          <w:kern w:val="0"/>
          <w:sz w:val="32"/>
          <w:szCs w:val="32"/>
        </w:rPr>
        <w:t>区人民政府督导室和</w:t>
      </w:r>
      <w:r w:rsidR="00537BC7">
        <w:rPr>
          <w:rFonts w:ascii="仿宋_GB2312" w:eastAsia="仿宋_GB2312" w:hAnsi="楷体" w:cs="楷体" w:hint="eastAsia"/>
          <w:bCs/>
          <w:kern w:val="0"/>
          <w:sz w:val="32"/>
          <w:szCs w:val="32"/>
        </w:rPr>
        <w:t>责任督学要定期对中小学思政课建设情况和教学质量进行督导评估，对发现的问题要督促整改到位。</w:t>
      </w:r>
      <w:r w:rsidR="00AD0D8E">
        <w:rPr>
          <w:rFonts w:ascii="仿宋_GB2312" w:eastAsia="仿宋_GB2312" w:hAnsi="楷体" w:cs="楷体" w:hint="eastAsia"/>
          <w:bCs/>
          <w:kern w:val="0"/>
          <w:sz w:val="32"/>
          <w:szCs w:val="32"/>
        </w:rPr>
        <w:t>加强以评促教功能</w:t>
      </w:r>
      <w:r w:rsidR="00537BC7">
        <w:rPr>
          <w:rFonts w:ascii="仿宋_GB2312" w:eastAsia="仿宋_GB2312" w:hAnsi="楷体" w:cs="楷体" w:hint="eastAsia"/>
          <w:bCs/>
          <w:kern w:val="0"/>
          <w:sz w:val="32"/>
          <w:szCs w:val="32"/>
        </w:rPr>
        <w:t>，强化中考、高考对中小学生学习思政课的指挥棒作用；重视教学过程评价，把教学效果作为重要标准；注重表现性评价，将思政课学习实践情况纳入学生综合素质评价。在</w:t>
      </w:r>
      <w:r w:rsidR="00AD0D8E">
        <w:rPr>
          <w:rFonts w:ascii="仿宋_GB2312" w:eastAsia="仿宋_GB2312" w:hAnsi="楷体" w:cs="楷体" w:hint="eastAsia"/>
          <w:bCs/>
          <w:kern w:val="0"/>
          <w:sz w:val="32"/>
          <w:szCs w:val="32"/>
        </w:rPr>
        <w:t>各</w:t>
      </w:r>
      <w:r w:rsidR="00AD0D8E">
        <w:rPr>
          <w:rFonts w:ascii="仿宋_GB2312" w:eastAsia="仿宋_GB2312" w:hAnsi="楷体" w:cs="楷体" w:hint="eastAsia"/>
          <w:bCs/>
          <w:kern w:val="0"/>
          <w:sz w:val="32"/>
          <w:szCs w:val="32"/>
        </w:rPr>
        <w:lastRenderedPageBreak/>
        <w:t>级各类评选方面</w:t>
      </w:r>
      <w:r w:rsidR="00537BC7">
        <w:rPr>
          <w:rFonts w:ascii="仿宋_GB2312" w:eastAsia="仿宋_GB2312" w:hAnsi="楷体" w:cs="楷体" w:hint="eastAsia"/>
          <w:bCs/>
          <w:kern w:val="0"/>
          <w:sz w:val="32"/>
          <w:szCs w:val="32"/>
        </w:rPr>
        <w:t>，坚持鲜明导向，</w:t>
      </w:r>
      <w:r w:rsidR="00AD0D8E">
        <w:rPr>
          <w:rFonts w:ascii="仿宋_GB2312" w:eastAsia="仿宋_GB2312" w:hAnsi="楷体" w:cs="楷体" w:hint="eastAsia"/>
          <w:bCs/>
          <w:kern w:val="0"/>
          <w:sz w:val="32"/>
          <w:szCs w:val="32"/>
        </w:rPr>
        <w:t>对在思政课建设方面做出突出贡献和取得显著成绩的学校和个人给以政策优惠。</w:t>
      </w:r>
    </w:p>
    <w:p w:rsidR="00B659C2" w:rsidRDefault="00D64D78" w:rsidP="00D64D78">
      <w:pPr>
        <w:spacing w:line="570" w:lineRule="exact"/>
        <w:ind w:firstLineChars="200" w:firstLine="640"/>
        <w:rPr>
          <w:rFonts w:ascii="仿宋_GB2312" w:eastAsia="仿宋_GB2312" w:hAnsi="楷体" w:cs="楷体"/>
          <w:bCs/>
          <w:kern w:val="0"/>
          <w:sz w:val="32"/>
          <w:szCs w:val="32"/>
        </w:rPr>
      </w:pPr>
      <w:r>
        <w:rPr>
          <w:rFonts w:ascii="仿宋_GB2312" w:eastAsia="仿宋_GB2312" w:hAnsi="楷体" w:cs="楷体" w:hint="eastAsia"/>
          <w:bCs/>
          <w:kern w:val="0"/>
          <w:sz w:val="32"/>
          <w:szCs w:val="32"/>
        </w:rPr>
        <w:t>3.强化资金保障。</w:t>
      </w:r>
      <w:r w:rsidR="00A22098">
        <w:rPr>
          <w:rFonts w:ascii="仿宋_GB2312" w:eastAsia="仿宋_GB2312" w:hAnsi="楷体" w:cs="楷体" w:hint="eastAsia"/>
          <w:bCs/>
          <w:kern w:val="0"/>
          <w:sz w:val="32"/>
          <w:szCs w:val="32"/>
        </w:rPr>
        <w:t>区教育工委、区</w:t>
      </w:r>
      <w:r w:rsidR="00B659C2">
        <w:rPr>
          <w:rFonts w:ascii="仿宋_GB2312" w:eastAsia="仿宋_GB2312" w:hAnsi="楷体" w:cs="楷体" w:hint="eastAsia"/>
          <w:bCs/>
          <w:kern w:val="0"/>
          <w:sz w:val="32"/>
          <w:szCs w:val="32"/>
        </w:rPr>
        <w:t>教育局把提高中小学思政课质量作为重大政治任务，主动谋划、大力推进，在思政课人才培养、学科建设、职称评聘、科研立项等方面予以政策倾斜，保持和加大经费投入力度，视情下拨思政课专项建设经费。各校要将思政课建设所需经费列入财政预算，切实保障思政课建设工作的正常开展。</w:t>
      </w:r>
    </w:p>
    <w:p w:rsidR="00FE2CA4" w:rsidRDefault="00D64D78" w:rsidP="00B659C2">
      <w:pPr>
        <w:spacing w:line="570" w:lineRule="exact"/>
        <w:ind w:firstLineChars="200" w:firstLine="640"/>
        <w:rPr>
          <w:rFonts w:ascii="仿宋_GB2312" w:eastAsia="仿宋_GB2312" w:hAnsi="楷体" w:cs="楷体"/>
          <w:bCs/>
          <w:kern w:val="0"/>
          <w:sz w:val="32"/>
          <w:szCs w:val="32"/>
        </w:rPr>
      </w:pPr>
      <w:r>
        <w:rPr>
          <w:rFonts w:ascii="仿宋_GB2312" w:eastAsia="仿宋_GB2312" w:hAnsi="楷体" w:cs="楷体" w:hint="eastAsia"/>
          <w:bCs/>
          <w:kern w:val="0"/>
          <w:sz w:val="32"/>
          <w:szCs w:val="32"/>
        </w:rPr>
        <w:t>4</w:t>
      </w:r>
      <w:r w:rsidR="00537BC7">
        <w:rPr>
          <w:rFonts w:ascii="仿宋_GB2312" w:eastAsia="仿宋_GB2312" w:hAnsi="楷体" w:cs="楷体" w:hint="eastAsia"/>
          <w:bCs/>
          <w:kern w:val="0"/>
          <w:sz w:val="32"/>
          <w:szCs w:val="32"/>
        </w:rPr>
        <w:t>.</w:t>
      </w:r>
      <w:r>
        <w:rPr>
          <w:rFonts w:ascii="仿宋_GB2312" w:eastAsia="仿宋_GB2312" w:hAnsi="楷体" w:cs="楷体" w:hint="eastAsia"/>
          <w:bCs/>
          <w:kern w:val="0"/>
          <w:sz w:val="32"/>
          <w:szCs w:val="32"/>
        </w:rPr>
        <w:t>营造良好</w:t>
      </w:r>
      <w:r w:rsidR="00537BC7">
        <w:rPr>
          <w:rFonts w:ascii="仿宋_GB2312" w:eastAsia="仿宋_GB2312" w:hAnsi="楷体" w:cs="楷体" w:hint="eastAsia"/>
          <w:bCs/>
          <w:kern w:val="0"/>
          <w:sz w:val="32"/>
          <w:szCs w:val="32"/>
        </w:rPr>
        <w:t>氛围。</w:t>
      </w:r>
      <w:r w:rsidR="00B659C2">
        <w:rPr>
          <w:rFonts w:ascii="仿宋_GB2312" w:eastAsia="仿宋_GB2312" w:hAnsi="楷体" w:cs="楷体" w:hint="eastAsia"/>
          <w:bCs/>
          <w:kern w:val="0"/>
          <w:sz w:val="32"/>
          <w:szCs w:val="32"/>
        </w:rPr>
        <w:t>各校要提高思想认识，采取多种形式加强和改进思想政治工作。学校党组织书记、校长要带头走进课堂，带头推动思政课建设，带头联系思政课教师，形成领导带头扶持的良好局面。</w:t>
      </w:r>
      <w:r w:rsidR="00537BC7">
        <w:rPr>
          <w:rFonts w:ascii="仿宋_GB2312" w:eastAsia="仿宋_GB2312" w:hAnsi="楷体" w:cs="楷体" w:hint="eastAsia"/>
          <w:bCs/>
          <w:kern w:val="0"/>
          <w:sz w:val="32"/>
          <w:szCs w:val="32"/>
        </w:rPr>
        <w:t>各校要积极探索、不断总结中小学思政课建设的有效模式，大力</w:t>
      </w:r>
      <w:r w:rsidR="00B659C2">
        <w:rPr>
          <w:rFonts w:ascii="仿宋_GB2312" w:eastAsia="仿宋_GB2312" w:hAnsi="楷体" w:cs="楷体" w:hint="eastAsia"/>
          <w:bCs/>
          <w:kern w:val="0"/>
          <w:sz w:val="32"/>
          <w:szCs w:val="32"/>
        </w:rPr>
        <w:t>推广一批典型经验做法、优秀教学案例和优秀思政课教师先进事迹。</w:t>
      </w:r>
      <w:r w:rsidR="00A22098">
        <w:rPr>
          <w:rFonts w:ascii="仿宋_GB2312" w:eastAsia="仿宋_GB2312" w:hAnsi="楷体" w:cs="楷体" w:hint="eastAsia"/>
          <w:bCs/>
          <w:kern w:val="0"/>
          <w:sz w:val="32"/>
          <w:szCs w:val="32"/>
        </w:rPr>
        <w:t>区教育局</w:t>
      </w:r>
      <w:bookmarkStart w:id="0" w:name="_GoBack"/>
      <w:bookmarkEnd w:id="0"/>
      <w:r w:rsidR="00B659C2">
        <w:rPr>
          <w:rFonts w:ascii="仿宋_GB2312" w:eastAsia="仿宋_GB2312" w:hAnsi="楷体" w:cs="楷体" w:hint="eastAsia"/>
          <w:bCs/>
          <w:kern w:val="0"/>
          <w:sz w:val="32"/>
          <w:szCs w:val="32"/>
        </w:rPr>
        <w:t>将</w:t>
      </w:r>
      <w:r w:rsidR="00537BC7">
        <w:rPr>
          <w:rFonts w:ascii="仿宋_GB2312" w:eastAsia="仿宋_GB2312" w:hAnsi="楷体" w:cs="楷体" w:hint="eastAsia"/>
          <w:bCs/>
          <w:kern w:val="0"/>
          <w:sz w:val="32"/>
          <w:szCs w:val="32"/>
        </w:rPr>
        <w:t>积极会同有关部门切实加强社会环境、网络空间等治理，有效净化中小学生成长环境，与学校思政教育形成合力。充分利用主流媒体和新媒体，加大中小学思政课正面宣传和舆论引导力度，努力形成全社会各方面关心支持办好思政课、教师认真讲好思政课、学生积极学好思政课的良好氛围。</w:t>
      </w:r>
    </w:p>
    <w:p w:rsidR="008159DF" w:rsidRPr="008159DF" w:rsidRDefault="008159DF" w:rsidP="008159DF">
      <w:pPr>
        <w:pStyle w:val="1"/>
      </w:pPr>
    </w:p>
    <w:p w:rsidR="00FE2CA4" w:rsidRDefault="00FE2CA4">
      <w:pPr>
        <w:spacing w:line="570" w:lineRule="exact"/>
        <w:ind w:firstLineChars="200" w:firstLine="640"/>
        <w:rPr>
          <w:rFonts w:ascii="仿宋_GB2312" w:eastAsia="仿宋_GB2312" w:hAnsi="楷体" w:cs="楷体"/>
          <w:bCs/>
          <w:kern w:val="0"/>
          <w:sz w:val="32"/>
          <w:szCs w:val="32"/>
        </w:rPr>
      </w:pPr>
    </w:p>
    <w:sectPr w:rsidR="00FE2CA4" w:rsidSect="00BD0F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F92" w:rsidRDefault="00EE0F92" w:rsidP="00396935">
      <w:r>
        <w:separator/>
      </w:r>
    </w:p>
  </w:endnote>
  <w:endnote w:type="continuationSeparator" w:id="0">
    <w:p w:rsidR="00EE0F92" w:rsidRDefault="00EE0F92" w:rsidP="0039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3+SimSun">
    <w:altName w:val="Times New Roman"/>
    <w:charset w:val="00"/>
    <w:family w:val="roman"/>
    <w:pitch w:val="default"/>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F92" w:rsidRDefault="00EE0F92" w:rsidP="00396935">
      <w:r>
        <w:separator/>
      </w:r>
    </w:p>
  </w:footnote>
  <w:footnote w:type="continuationSeparator" w:id="0">
    <w:p w:rsidR="00EE0F92" w:rsidRDefault="00EE0F92" w:rsidP="003969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I0MGExOWFlOWU0YWEyMjRmZDI0YjMwNWRkZWQxZjcifQ=="/>
  </w:docVars>
  <w:rsids>
    <w:rsidRoot w:val="00253455"/>
    <w:rsid w:val="0002373E"/>
    <w:rsid w:val="00030236"/>
    <w:rsid w:val="000372E0"/>
    <w:rsid w:val="000549E1"/>
    <w:rsid w:val="000851F7"/>
    <w:rsid w:val="000947AE"/>
    <w:rsid w:val="00094FC3"/>
    <w:rsid w:val="000A2A49"/>
    <w:rsid w:val="000C2363"/>
    <w:rsid w:val="000E5C02"/>
    <w:rsid w:val="000F14A2"/>
    <w:rsid w:val="000F7826"/>
    <w:rsid w:val="0013188A"/>
    <w:rsid w:val="00134154"/>
    <w:rsid w:val="001536E7"/>
    <w:rsid w:val="00162A2D"/>
    <w:rsid w:val="0016403E"/>
    <w:rsid w:val="0016470C"/>
    <w:rsid w:val="00166AF0"/>
    <w:rsid w:val="0017125B"/>
    <w:rsid w:val="0017554B"/>
    <w:rsid w:val="001A1DA2"/>
    <w:rsid w:val="001B3164"/>
    <w:rsid w:val="00202CE0"/>
    <w:rsid w:val="0022797C"/>
    <w:rsid w:val="00253455"/>
    <w:rsid w:val="002564BA"/>
    <w:rsid w:val="002670CF"/>
    <w:rsid w:val="002A260B"/>
    <w:rsid w:val="002C484C"/>
    <w:rsid w:val="002D59DB"/>
    <w:rsid w:val="002F59AE"/>
    <w:rsid w:val="00310E8A"/>
    <w:rsid w:val="003113B1"/>
    <w:rsid w:val="003431CB"/>
    <w:rsid w:val="00376A39"/>
    <w:rsid w:val="003777B0"/>
    <w:rsid w:val="00386E48"/>
    <w:rsid w:val="00396686"/>
    <w:rsid w:val="00396935"/>
    <w:rsid w:val="003A0A79"/>
    <w:rsid w:val="003B034E"/>
    <w:rsid w:val="003B74F1"/>
    <w:rsid w:val="003D6729"/>
    <w:rsid w:val="0043562F"/>
    <w:rsid w:val="00435C1B"/>
    <w:rsid w:val="00465A60"/>
    <w:rsid w:val="004926DE"/>
    <w:rsid w:val="004C3042"/>
    <w:rsid w:val="004D6D15"/>
    <w:rsid w:val="004F4D26"/>
    <w:rsid w:val="005274EC"/>
    <w:rsid w:val="005346BE"/>
    <w:rsid w:val="00537BC7"/>
    <w:rsid w:val="00555159"/>
    <w:rsid w:val="00566072"/>
    <w:rsid w:val="0058512D"/>
    <w:rsid w:val="005B1019"/>
    <w:rsid w:val="005D4B4D"/>
    <w:rsid w:val="005E4A6F"/>
    <w:rsid w:val="005F55F6"/>
    <w:rsid w:val="005F68D8"/>
    <w:rsid w:val="00636BC9"/>
    <w:rsid w:val="006452B5"/>
    <w:rsid w:val="00671748"/>
    <w:rsid w:val="0067651E"/>
    <w:rsid w:val="00690F69"/>
    <w:rsid w:val="00740673"/>
    <w:rsid w:val="00770FCC"/>
    <w:rsid w:val="00784D0A"/>
    <w:rsid w:val="00796D53"/>
    <w:rsid w:val="007B0033"/>
    <w:rsid w:val="007D7525"/>
    <w:rsid w:val="007E7D82"/>
    <w:rsid w:val="007F2BBE"/>
    <w:rsid w:val="00802019"/>
    <w:rsid w:val="008120B8"/>
    <w:rsid w:val="008159DF"/>
    <w:rsid w:val="008364B5"/>
    <w:rsid w:val="00865CB7"/>
    <w:rsid w:val="00870881"/>
    <w:rsid w:val="008824D6"/>
    <w:rsid w:val="00883A2D"/>
    <w:rsid w:val="00887FC5"/>
    <w:rsid w:val="00890819"/>
    <w:rsid w:val="0089312F"/>
    <w:rsid w:val="008974C8"/>
    <w:rsid w:val="008B5FBE"/>
    <w:rsid w:val="008C3CBD"/>
    <w:rsid w:val="008C5862"/>
    <w:rsid w:val="008D2020"/>
    <w:rsid w:val="008E348E"/>
    <w:rsid w:val="008F7B98"/>
    <w:rsid w:val="009001C8"/>
    <w:rsid w:val="009038A2"/>
    <w:rsid w:val="00923182"/>
    <w:rsid w:val="00956BF6"/>
    <w:rsid w:val="00957DF2"/>
    <w:rsid w:val="00963FDE"/>
    <w:rsid w:val="00964862"/>
    <w:rsid w:val="009B4E4A"/>
    <w:rsid w:val="009D17CD"/>
    <w:rsid w:val="00A07FF4"/>
    <w:rsid w:val="00A22098"/>
    <w:rsid w:val="00A36A1D"/>
    <w:rsid w:val="00A60E8B"/>
    <w:rsid w:val="00A72865"/>
    <w:rsid w:val="00A87C61"/>
    <w:rsid w:val="00A93FA6"/>
    <w:rsid w:val="00AA4492"/>
    <w:rsid w:val="00AC581E"/>
    <w:rsid w:val="00AD0D8E"/>
    <w:rsid w:val="00AE73E8"/>
    <w:rsid w:val="00AF796A"/>
    <w:rsid w:val="00B467B2"/>
    <w:rsid w:val="00B50492"/>
    <w:rsid w:val="00B578B2"/>
    <w:rsid w:val="00B6290A"/>
    <w:rsid w:val="00B659C2"/>
    <w:rsid w:val="00B71A60"/>
    <w:rsid w:val="00BB1BC0"/>
    <w:rsid w:val="00BC5F7A"/>
    <w:rsid w:val="00BC6A2C"/>
    <w:rsid w:val="00BD0FEB"/>
    <w:rsid w:val="00BD7903"/>
    <w:rsid w:val="00C00F31"/>
    <w:rsid w:val="00C57A41"/>
    <w:rsid w:val="00C70FA5"/>
    <w:rsid w:val="00C9316A"/>
    <w:rsid w:val="00C93B2B"/>
    <w:rsid w:val="00CA60F5"/>
    <w:rsid w:val="00CC3101"/>
    <w:rsid w:val="00CF37A0"/>
    <w:rsid w:val="00CF3B80"/>
    <w:rsid w:val="00D57C0D"/>
    <w:rsid w:val="00D64D78"/>
    <w:rsid w:val="00D702A8"/>
    <w:rsid w:val="00D7167E"/>
    <w:rsid w:val="00D80272"/>
    <w:rsid w:val="00D8343C"/>
    <w:rsid w:val="00D86F12"/>
    <w:rsid w:val="00D96C81"/>
    <w:rsid w:val="00DC333F"/>
    <w:rsid w:val="00E107AB"/>
    <w:rsid w:val="00E1293A"/>
    <w:rsid w:val="00E14FA7"/>
    <w:rsid w:val="00E37CC4"/>
    <w:rsid w:val="00E41FB7"/>
    <w:rsid w:val="00E4772E"/>
    <w:rsid w:val="00E47B76"/>
    <w:rsid w:val="00E87883"/>
    <w:rsid w:val="00ED0C58"/>
    <w:rsid w:val="00EE0F92"/>
    <w:rsid w:val="00EE7A1D"/>
    <w:rsid w:val="00EF3365"/>
    <w:rsid w:val="00F13550"/>
    <w:rsid w:val="00F15C63"/>
    <w:rsid w:val="00F400F6"/>
    <w:rsid w:val="00F4285F"/>
    <w:rsid w:val="00F44AEE"/>
    <w:rsid w:val="00F65867"/>
    <w:rsid w:val="00F671C3"/>
    <w:rsid w:val="00F72475"/>
    <w:rsid w:val="00FD6B4C"/>
    <w:rsid w:val="00FE2CA4"/>
    <w:rsid w:val="010608B2"/>
    <w:rsid w:val="016752DF"/>
    <w:rsid w:val="05451B6F"/>
    <w:rsid w:val="05F37859"/>
    <w:rsid w:val="06BC2D1D"/>
    <w:rsid w:val="09694427"/>
    <w:rsid w:val="0D591C30"/>
    <w:rsid w:val="17E7470A"/>
    <w:rsid w:val="191831B1"/>
    <w:rsid w:val="1A6A5587"/>
    <w:rsid w:val="1AF2629D"/>
    <w:rsid w:val="1BE65631"/>
    <w:rsid w:val="1CBC79D7"/>
    <w:rsid w:val="1E022745"/>
    <w:rsid w:val="1FD02B23"/>
    <w:rsid w:val="28EF0877"/>
    <w:rsid w:val="29C3123E"/>
    <w:rsid w:val="29CC183B"/>
    <w:rsid w:val="2FF024D6"/>
    <w:rsid w:val="30374D3C"/>
    <w:rsid w:val="304C040E"/>
    <w:rsid w:val="30A11CB0"/>
    <w:rsid w:val="33E07A87"/>
    <w:rsid w:val="35705DAB"/>
    <w:rsid w:val="374B644D"/>
    <w:rsid w:val="3D8C5F56"/>
    <w:rsid w:val="3F1268F4"/>
    <w:rsid w:val="3FD439D7"/>
    <w:rsid w:val="41F27715"/>
    <w:rsid w:val="431949F2"/>
    <w:rsid w:val="43553ADA"/>
    <w:rsid w:val="43DF25A7"/>
    <w:rsid w:val="44205EF8"/>
    <w:rsid w:val="45914613"/>
    <w:rsid w:val="4A02339E"/>
    <w:rsid w:val="4A084D14"/>
    <w:rsid w:val="4EC5393B"/>
    <w:rsid w:val="500E23B8"/>
    <w:rsid w:val="50BB364C"/>
    <w:rsid w:val="523C6E15"/>
    <w:rsid w:val="52F201A7"/>
    <w:rsid w:val="5569528A"/>
    <w:rsid w:val="579662DE"/>
    <w:rsid w:val="612746D5"/>
    <w:rsid w:val="61FF0F5D"/>
    <w:rsid w:val="64A15F2E"/>
    <w:rsid w:val="64CE67E2"/>
    <w:rsid w:val="65F44CE3"/>
    <w:rsid w:val="66A43F28"/>
    <w:rsid w:val="6A127093"/>
    <w:rsid w:val="6C5F61D3"/>
    <w:rsid w:val="6CBE3A36"/>
    <w:rsid w:val="6D374E4F"/>
    <w:rsid w:val="6E9A5CDA"/>
    <w:rsid w:val="6EF95547"/>
    <w:rsid w:val="6F774AB3"/>
    <w:rsid w:val="6FF047BE"/>
    <w:rsid w:val="708E3F4D"/>
    <w:rsid w:val="717B725E"/>
    <w:rsid w:val="72871CC5"/>
    <w:rsid w:val="72E81494"/>
    <w:rsid w:val="73A743B6"/>
    <w:rsid w:val="742C1E2D"/>
    <w:rsid w:val="74A1587A"/>
    <w:rsid w:val="75274F75"/>
    <w:rsid w:val="754864C6"/>
    <w:rsid w:val="7635228D"/>
    <w:rsid w:val="76D66898"/>
    <w:rsid w:val="77F66968"/>
    <w:rsid w:val="780D5B38"/>
    <w:rsid w:val="7B735A7A"/>
    <w:rsid w:val="7BDC2DD4"/>
    <w:rsid w:val="7D596812"/>
    <w:rsid w:val="7E596EFB"/>
    <w:rsid w:val="7F5854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BD0FEB"/>
    <w:pPr>
      <w:widowControl w:val="0"/>
      <w:jc w:val="both"/>
    </w:pPr>
    <w:rPr>
      <w:kern w:val="2"/>
      <w:sz w:val="21"/>
      <w:szCs w:val="24"/>
    </w:rPr>
  </w:style>
  <w:style w:type="paragraph" w:styleId="1">
    <w:name w:val="heading 1"/>
    <w:basedOn w:val="a"/>
    <w:next w:val="a"/>
    <w:link w:val="1Char"/>
    <w:uiPriority w:val="9"/>
    <w:qFormat/>
    <w:rsid w:val="00BD0FE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D0FEB"/>
    <w:rPr>
      <w:sz w:val="18"/>
      <w:szCs w:val="18"/>
    </w:rPr>
  </w:style>
  <w:style w:type="paragraph" w:styleId="a4">
    <w:name w:val="footer"/>
    <w:basedOn w:val="a"/>
    <w:link w:val="Char0"/>
    <w:uiPriority w:val="99"/>
    <w:unhideWhenUsed/>
    <w:qFormat/>
    <w:rsid w:val="00BD0FEB"/>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BD0F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rsid w:val="00BD0FEB"/>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BD0FEB"/>
    <w:rPr>
      <w:b/>
    </w:rPr>
  </w:style>
  <w:style w:type="character" w:styleId="a8">
    <w:name w:val="FollowedHyperlink"/>
    <w:basedOn w:val="a0"/>
    <w:uiPriority w:val="99"/>
    <w:semiHidden/>
    <w:unhideWhenUsed/>
    <w:rsid w:val="00BD0FEB"/>
    <w:rPr>
      <w:color w:val="800080"/>
      <w:u w:val="none"/>
    </w:rPr>
  </w:style>
  <w:style w:type="character" w:styleId="a9">
    <w:name w:val="Hyperlink"/>
    <w:basedOn w:val="a0"/>
    <w:uiPriority w:val="99"/>
    <w:unhideWhenUsed/>
    <w:qFormat/>
    <w:rsid w:val="00BD0FEB"/>
    <w:rPr>
      <w:color w:val="0563C1" w:themeColor="hyperlink"/>
      <w:u w:val="single"/>
    </w:rPr>
  </w:style>
  <w:style w:type="character" w:customStyle="1" w:styleId="Char1">
    <w:name w:val="页眉 Char"/>
    <w:basedOn w:val="a0"/>
    <w:link w:val="a5"/>
    <w:uiPriority w:val="99"/>
    <w:qFormat/>
    <w:rsid w:val="00BD0FEB"/>
    <w:rPr>
      <w:sz w:val="18"/>
      <w:szCs w:val="18"/>
    </w:rPr>
  </w:style>
  <w:style w:type="character" w:customStyle="1" w:styleId="Char0">
    <w:name w:val="页脚 Char"/>
    <w:basedOn w:val="a0"/>
    <w:link w:val="a4"/>
    <w:uiPriority w:val="99"/>
    <w:qFormat/>
    <w:rsid w:val="00BD0FEB"/>
    <w:rPr>
      <w:sz w:val="18"/>
      <w:szCs w:val="18"/>
    </w:rPr>
  </w:style>
  <w:style w:type="character" w:customStyle="1" w:styleId="1Char">
    <w:name w:val="标题 1 Char"/>
    <w:basedOn w:val="a0"/>
    <w:link w:val="1"/>
    <w:uiPriority w:val="9"/>
    <w:qFormat/>
    <w:rsid w:val="00BD0FEB"/>
    <w:rPr>
      <w:rFonts w:ascii="Times New Roman" w:eastAsia="宋体" w:hAnsi="Times New Roman" w:cs="Times New Roman"/>
      <w:b/>
      <w:bCs/>
      <w:kern w:val="44"/>
      <w:sz w:val="44"/>
      <w:szCs w:val="44"/>
    </w:rPr>
  </w:style>
  <w:style w:type="paragraph" w:styleId="aa">
    <w:name w:val="List Paragraph"/>
    <w:basedOn w:val="a"/>
    <w:uiPriority w:val="99"/>
    <w:qFormat/>
    <w:rsid w:val="00BD0FEB"/>
    <w:pPr>
      <w:ind w:firstLineChars="200" w:firstLine="420"/>
    </w:pPr>
  </w:style>
  <w:style w:type="character" w:customStyle="1" w:styleId="bsharetext">
    <w:name w:val="bsharetext"/>
    <w:basedOn w:val="a0"/>
    <w:qFormat/>
    <w:rsid w:val="00BD0FEB"/>
  </w:style>
  <w:style w:type="character" w:customStyle="1" w:styleId="Char">
    <w:name w:val="批注框文本 Char"/>
    <w:basedOn w:val="a0"/>
    <w:link w:val="a3"/>
    <w:uiPriority w:val="99"/>
    <w:semiHidden/>
    <w:qFormat/>
    <w:rsid w:val="00BD0FEB"/>
    <w:rPr>
      <w:kern w:val="2"/>
      <w:sz w:val="18"/>
      <w:szCs w:val="18"/>
    </w:rPr>
  </w:style>
  <w:style w:type="character" w:customStyle="1" w:styleId="fontstyle01">
    <w:name w:val="fontstyle01"/>
    <w:basedOn w:val="a0"/>
    <w:rsid w:val="00BD0FEB"/>
    <w:rPr>
      <w:rFonts w:ascii="B3+SimSun" w:hAnsi="B3+SimSun" w:hint="default"/>
      <w:color w:val="444444"/>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FollowedHyperlink"/>
    <w:basedOn w:val="a0"/>
    <w:uiPriority w:val="99"/>
    <w:semiHidden/>
    <w:unhideWhenUsed/>
    <w:rPr>
      <w:color w:val="800080"/>
      <w:u w:val="none"/>
    </w:rPr>
  </w:style>
  <w:style w:type="character" w:styleId="a9">
    <w:name w:val="Hyperlink"/>
    <w:basedOn w:val="a0"/>
    <w:uiPriority w:val="99"/>
    <w:unhideWhenUsed/>
    <w:qFormat/>
    <w:rPr>
      <w:color w:val="0563C1"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paragraph" w:styleId="aa">
    <w:name w:val="List Paragraph"/>
    <w:basedOn w:val="a"/>
    <w:uiPriority w:val="99"/>
    <w:qFormat/>
    <w:pPr>
      <w:ind w:firstLineChars="200" w:firstLine="420"/>
    </w:pPr>
  </w:style>
  <w:style w:type="character" w:customStyle="1" w:styleId="bsharetext">
    <w:name w:val="bsharetext"/>
    <w:basedOn w:val="a0"/>
    <w:qFormat/>
  </w:style>
  <w:style w:type="character" w:customStyle="1" w:styleId="Char">
    <w:name w:val="批注框文本 Char"/>
    <w:basedOn w:val="a0"/>
    <w:link w:val="a3"/>
    <w:uiPriority w:val="99"/>
    <w:semiHidden/>
    <w:qFormat/>
    <w:rPr>
      <w:kern w:val="2"/>
      <w:sz w:val="18"/>
      <w:szCs w:val="18"/>
    </w:rPr>
  </w:style>
  <w:style w:type="character" w:customStyle="1" w:styleId="fontstyle01">
    <w:name w:val="fontstyle01"/>
    <w:basedOn w:val="a0"/>
    <w:rPr>
      <w:rFonts w:ascii="B3+SimSun" w:hAnsi="B3+SimSun" w:hint="default"/>
      <w:color w:val="444444"/>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850B64-0D69-4636-B235-71DE9BD52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16</Pages>
  <Words>1374</Words>
  <Characters>7832</Characters>
  <Application>Microsoft Office Word</Application>
  <DocSecurity>0</DocSecurity>
  <Lines>65</Lines>
  <Paragraphs>18</Paragraphs>
  <ScaleCrop>false</ScaleCrop>
  <Company>微软中国</Company>
  <LinksUpToDate>false</LinksUpToDate>
  <CharactersWithSpaces>9188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贲新文</dc:creator>
  <cp:lastModifiedBy>xb21cn</cp:lastModifiedBy>
  <cp:revision>122</cp:revision>
  <cp:lastPrinted>2022-05-05T06:59:00Z</cp:lastPrinted>
  <dcterms:created xsi:type="dcterms:W3CDTF">2022-04-15T06:35:00Z</dcterms:created>
  <dcterms:modified xsi:type="dcterms:W3CDTF">2023-09-04T14:06:00Z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eyJoZGlkIjoiNzRjNzM5ZjRjNDIzMzk2Y2Q0OWUyOTM3M2U0MzNjMDYifQ==</vt:lpwstr>
  </property>
  <property fmtid="{D5CDD505-2E9C-101B-9397-08002B2CF9AE}" pid="3" name="KSOProductBuildVer">
    <vt:lpwstr>2052-10.8.2.6666</vt:lpwstr>
  </property>
  <property fmtid="{D5CDD505-2E9C-101B-9397-08002B2CF9AE}" pid="4" name="ICV">
    <vt:lpwstr>230CE006FDFB4317943DB0D99DD81289</vt:lpwstr>
  </property>
</Properties>
</file>