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10.13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本周活动目标：</w:t>
      </w:r>
    </w:p>
    <w:p>
      <w:pPr>
        <w:spacing w:line="320" w:lineRule="exact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auto"/>
          <w:kern w:val="0"/>
          <w:szCs w:val="21"/>
        </w:rPr>
        <w:t>初步感受秋天的季节特征，在体验中感受季节的变化。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2.对秋天的树叶产生好奇心，尝试有目的、有顺序地观察常见树叶的特征。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关键活动：秋天 秋天的树叶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2" w:firstLineChars="20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一</w:t>
      </w:r>
      <w:r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来园情况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今天星期五，阴15°——22°。</w:t>
      </w:r>
    </w:p>
    <w:p>
      <w:pPr>
        <w:bidi w:val="0"/>
        <w:ind w:firstLine="420" w:firstLineChars="20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表扬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李若伊、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梁礼煊、季千予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等小朋友非常有礼貌，能主动与老师打招呼。</w:t>
      </w:r>
    </w:p>
    <w:p>
      <w:pPr>
        <w:bidi w:val="0"/>
        <w:ind w:firstLine="420" w:firstLineChars="20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区域游戏情况</w:t>
      </w:r>
    </w:p>
    <w:tbl>
      <w:tblPr>
        <w:tblStyle w:val="3"/>
        <w:tblW w:w="8950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7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77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7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5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7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程梓轩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衣佳欢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夏我杺</w:t>
            </w:r>
          </w:p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梁礼煊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陈语垚、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董奂廷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吴颀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7373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b/>
                <w:bCs/>
                <w:szCs w:val="21"/>
                <w:u w:val="single"/>
              </w:rPr>
              <w:t>蔡铭泽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7373" w:type="dxa"/>
            <w:noWrap w:val="0"/>
            <w:vAlign w:val="top"/>
          </w:tcPr>
          <w:p>
            <w:pPr>
              <w:bidi w:val="0"/>
              <w:jc w:val="left"/>
              <w:rPr>
                <w:rFonts w:hint="eastAsia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卢文汐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季千予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陆俊阳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徐菲梵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贾依依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黄铭宇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邢锦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张雨歆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李若伊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生活区</w:t>
            </w:r>
          </w:p>
        </w:tc>
        <w:tc>
          <w:tcPr>
            <w:tcW w:w="73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u w:val="none"/>
                <w:lang w:val="en-US" w:eastAsia="zh-CN"/>
              </w:rPr>
              <w:t>无</w:t>
            </w:r>
          </w:p>
        </w:tc>
      </w:tr>
    </w:tbl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45720</wp:posOffset>
            </wp:positionV>
            <wp:extent cx="1693545" cy="1270635"/>
            <wp:effectExtent l="0" t="0" r="8255" b="12065"/>
            <wp:wrapSquare wrapText="bothSides"/>
            <wp:docPr id="3" name="图片 3" descr="IMG2023101308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310130829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52070</wp:posOffset>
            </wp:positionV>
            <wp:extent cx="1659890" cy="1245235"/>
            <wp:effectExtent l="0" t="0" r="3810" b="12065"/>
            <wp:wrapSquare wrapText="bothSides"/>
            <wp:docPr id="2" name="图片 2" descr="IMG20231013083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310130830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92710</wp:posOffset>
            </wp:positionV>
            <wp:extent cx="1600200" cy="1200785"/>
            <wp:effectExtent l="0" t="0" r="0" b="5715"/>
            <wp:wrapSquare wrapText="bothSides"/>
            <wp:docPr id="1" name="图片 1" descr="IMG20231013083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310130831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ind w:left="0" w:leftChars="0"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健康：口渴了喝什么</w:t>
      </w:r>
    </w:p>
    <w:p>
      <w:pPr>
        <w:ind w:firstLine="420" w:firstLineChars="200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这是一节健康活动，主要讲述了小猪嘟嘟不爱喝白喝水，喜欢喝饮料，导致了越来越胖去看医生的故事，故事情节简单，充满童趣。活动通过故事《小猪嘟嘟》让幼儿</w:t>
      </w:r>
      <w:r>
        <w:rPr>
          <w:rFonts w:ascii="宋体" w:hAnsi="宋体" w:cs="宋体"/>
          <w:kern w:val="0"/>
          <w:szCs w:val="21"/>
        </w:rPr>
        <w:t>知道多</w:t>
      </w:r>
      <w:r>
        <w:rPr>
          <w:rFonts w:hint="eastAsia" w:ascii="宋体" w:hAnsi="宋体" w:cs="宋体"/>
          <w:kern w:val="0"/>
          <w:szCs w:val="21"/>
        </w:rPr>
        <w:t>喝饮料</w:t>
      </w:r>
      <w:r>
        <w:rPr>
          <w:rFonts w:ascii="宋体" w:hAnsi="宋体" w:cs="宋体"/>
          <w:kern w:val="0"/>
          <w:szCs w:val="21"/>
        </w:rPr>
        <w:t>的坏处以及</w:t>
      </w:r>
      <w:r>
        <w:rPr>
          <w:rFonts w:hint="eastAsia" w:ascii="宋体" w:hAnsi="宋体" w:cs="宋体"/>
          <w:kern w:val="0"/>
          <w:szCs w:val="21"/>
        </w:rPr>
        <w:t>喝白开水</w:t>
      </w:r>
      <w:r>
        <w:rPr>
          <w:rFonts w:ascii="宋体" w:hAnsi="宋体" w:cs="宋体"/>
          <w:kern w:val="0"/>
          <w:szCs w:val="21"/>
        </w:rPr>
        <w:t>的重要性，从而养成</w:t>
      </w:r>
      <w:r>
        <w:rPr>
          <w:rFonts w:hint="eastAsia" w:ascii="宋体" w:hAnsi="宋体" w:cs="宋体"/>
          <w:kern w:val="0"/>
          <w:szCs w:val="21"/>
        </w:rPr>
        <w:t>能主动喝水</w:t>
      </w:r>
      <w:r>
        <w:rPr>
          <w:rFonts w:ascii="宋体" w:hAnsi="宋体" w:cs="宋体"/>
          <w:kern w:val="0"/>
          <w:szCs w:val="21"/>
        </w:rPr>
        <w:t>的好习惯。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表扬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董奂廷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="宋体" w:hAnsi="宋体"/>
          <w:szCs w:val="21"/>
          <w:lang w:val="en-US" w:eastAsia="zh-CN"/>
        </w:rPr>
        <w:t>等小朋友</w:t>
      </w:r>
      <w:r>
        <w:rPr>
          <w:rFonts w:hint="eastAsia" w:ascii="宋体" w:hAnsi="宋体"/>
          <w:szCs w:val="21"/>
        </w:rPr>
        <w:t>知道喝白开水的好处，了解白开水比其他饮料更解渴。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表扬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="宋体" w:hAnsi="宋体"/>
          <w:szCs w:val="21"/>
          <w:lang w:val="en-US" w:eastAsia="zh-CN"/>
        </w:rPr>
        <w:t>等小朋友</w:t>
      </w:r>
      <w:r>
        <w:rPr>
          <w:rFonts w:hint="eastAsia" w:ascii="宋体" w:hAnsi="宋体"/>
          <w:szCs w:val="21"/>
        </w:rPr>
        <w:t>喜欢喝白开水，有主动喝水的意识。</w:t>
      </w:r>
    </w:p>
    <w:p>
      <w:pPr>
        <w:ind w:firstLine="420" w:firstLineChars="200"/>
        <w:rPr>
          <w:rFonts w:hint="eastAsia" w:ascii="宋体" w:hAnsi="宋体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422" w:firstLineChars="200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温馨提示：</w:t>
      </w:r>
    </w:p>
    <w:p>
      <w:pPr>
        <w:ind w:firstLine="420" w:firstLineChars="200"/>
        <w:rPr>
          <w:rFonts w:hint="default" w:ascii="宋体" w:hAnsi="宋体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Cs w:val="21"/>
          <w:lang w:val="en-US" w:eastAsia="zh-CN"/>
        </w:rPr>
        <w:t>1.今天周五没有延时班，请大家关注放学时间为15:30并提醒接送的家长准时来接。</w:t>
      </w:r>
    </w:p>
    <w:p>
      <w:pPr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</w:rPr>
        <w:t>外出玩耍，戴口罩，远离人员密集场所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3.</w:t>
      </w:r>
      <w:r>
        <w:rPr>
          <w:rFonts w:hint="eastAsia" w:ascii="宋体" w:hAnsi="宋体"/>
          <w:szCs w:val="21"/>
        </w:rPr>
        <w:t>随天气变化,适当增添衣服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4.</w:t>
      </w:r>
      <w:r>
        <w:rPr>
          <w:rFonts w:hint="eastAsia" w:ascii="宋体" w:hAnsi="宋体"/>
          <w:szCs w:val="21"/>
        </w:rPr>
        <w:t>多喝水,勤锻炼，足睡眠,增强抵抗力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5.</w:t>
      </w:r>
      <w:r>
        <w:rPr>
          <w:rFonts w:hint="eastAsia" w:ascii="宋体" w:hAnsi="宋体"/>
          <w:szCs w:val="21"/>
        </w:rPr>
        <w:t>修剪指甲，养成良好的卫生习惯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6.</w:t>
      </w:r>
      <w:r>
        <w:rPr>
          <w:rFonts w:hint="eastAsia" w:ascii="宋体" w:hAnsi="宋体"/>
          <w:szCs w:val="21"/>
        </w:rPr>
        <w:t>居家和外出都要注意安全哦。</w:t>
      </w:r>
    </w:p>
    <w:p>
      <w:pPr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drawing>
          <wp:inline distT="0" distB="0" distL="114300" distR="114300">
            <wp:extent cx="219075" cy="219075"/>
            <wp:effectExtent l="0" t="0" r="9525" b="9525"/>
            <wp:docPr id="29" name="图片 29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IMG_28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祝大家周末愉快呦！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219075" cy="219075"/>
            <wp:effectExtent l="0" t="0" r="9525" b="9525"/>
            <wp:docPr id="32" name="图片 30" descr="IMG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0" descr="IMG_28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numId w:val="0"/>
        </w:numPr>
        <w:rPr>
          <w:rFonts w:hint="eastAsia" w:ascii="宋体" w:hAnsi="宋体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F3CAC4"/>
    <w:multiLevelType w:val="singleLevel"/>
    <w:tmpl w:val="23F3CAC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118F02BC"/>
    <w:rsid w:val="118F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2023-10-13T04:41:00Z</dcterms:created>
  <dc:creator>乌羽玉</dc:creator>
  <cp:lastModifiedBy>乌羽玉</cp:lastModifiedBy>
  <dcterms:modified xsi:type="dcterms:W3CDTF">2023-10-13T05:45:42Z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5750EAD2052C4FAB90DBB20299E9DC0D_11</vt:lpwstr>
  </property>
</Properties>
</file>