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2023.10.12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应到30人，实到29人，缺勤人数：1人，缺勤人：徐洛梵。今天大部分幼儿都能按时来园，能有礼貌地和老师打招呼，在整理好水杯后进行自主早点。华初墨、刘天睿晚到了，请养成准时入园的好习惯。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今天我们的户外场地是滑滑梯、跑道区、走跑跳跳跃区、钻爬区。孩子们能自主选择自己喜欢的场地进行游戏，在提醒下孩子们能及时补充水分、擦汗。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6" name="图片 5" descr="IMG_3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5" name="图片 4" descr="IMG_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4" name="图片 3" descr="IMG_3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2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3" name="图片 2" descr="IMG_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3" name="图片 12" descr="IMG_3311(20231012-1315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311(20231012-13154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户外活动后孩子们进行了早点活动，他们能有序地洗手，拿杯子、倒牛奶、吃点心，基本了解了点心的每个环节和顺序，并在提醒下有序地做好每件事情。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18415</wp:posOffset>
            </wp:positionV>
            <wp:extent cx="1799590" cy="1350010"/>
            <wp:effectExtent l="0" t="0" r="635" b="2540"/>
            <wp:wrapNone/>
            <wp:docPr id="9" name="图片 8" descr="IMG_3307(20231012-1315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307(20231012-131529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18415</wp:posOffset>
            </wp:positionV>
            <wp:extent cx="1799590" cy="1350010"/>
            <wp:effectExtent l="0" t="0" r="635" b="2540"/>
            <wp:wrapNone/>
            <wp:docPr id="11" name="图片 10" descr="IMG_3309(20231012-1315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309(20231012-131538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10" name="图片 9" descr="IMG_3308(20231012-1315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308(20231012-131532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12" name="图片 11" descr="IMG_3310(20231012-1315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310(20231012-131540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8" name="图片 7" descr="IMG_3312(20231012-1315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312(20231012-131545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今天的集体活动是美术《我们登上了万里长城》</w:t>
      </w:r>
    </w:p>
    <w:p>
      <w:pPr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/>
        </w:rPr>
        <w:t>这是一节命题画。</w:t>
      </w:r>
      <w:r>
        <w:rPr>
          <w:rFonts w:hint="eastAsia" w:ascii="宋体" w:hAnsi="宋体"/>
          <w:szCs w:val="21"/>
        </w:rPr>
        <w:t>万里长城是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世界文化遗产</w:t>
      </w:r>
      <w:r>
        <w:rPr>
          <w:rFonts w:hint="eastAsia" w:ascii="宋体" w:hAnsi="宋体"/>
          <w:szCs w:val="21"/>
        </w:rPr>
        <w:t>被列为“世界新七大奇迹之一”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hint="eastAsia" w:ascii="宋体" w:hAnsi="宋体"/>
          <w:szCs w:val="21"/>
        </w:rPr>
        <w:t>也是北京名胜中的最为著名的名胜之一，最为孩子们熟悉和喜欢。长城宛如一条巨型长龙，蜿蜒盘旋在山脊，每隔一段距离就有一个方形枪口，每到山顶会有一座高高的烽火台，造型简单且特征鲜明。</w:t>
      </w:r>
      <w:r>
        <w:rPr>
          <w:rFonts w:hint="eastAsia" w:ascii="宋体" w:hAnsi="宋体"/>
          <w:szCs w:val="21"/>
          <w:lang w:val="en-US" w:eastAsia="zh-CN"/>
        </w:rPr>
        <w:t>本次活动</w:t>
      </w:r>
      <w:r>
        <w:rPr>
          <w:rFonts w:hint="eastAsia" w:ascii="宋体" w:hAnsi="宋体" w:cs="宋体"/>
          <w:bCs/>
          <w:kern w:val="0"/>
          <w:szCs w:val="21"/>
        </w:rPr>
        <w:t>主要是在了解长城的外形特征的基础上，尝试画出人物登长城的简单动态。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活动中，张翼遥、冯桐曦、娄俊皓、付雨瞳、相悦婉、肖童芮、万弈、吕一诺、柴郝煊、穆乔洋、蒋六一、卓沐锦、袁昱程、魏沐恩、刘天睿、张知予、陈逸涵、蔡锦然、能用直线和长城线绘画城墙，</w:t>
      </w:r>
      <w:r>
        <w:rPr>
          <w:rFonts w:hint="eastAsia" w:ascii="宋体" w:hAnsi="宋体"/>
          <w:szCs w:val="21"/>
          <w:lang w:val="en-US" w:eastAsia="zh-CN"/>
        </w:rPr>
        <w:t>张翼遥、冯桐曦、付雨瞳、穆乔洋、刘天睿、吕一诺、柴郝煊、</w:t>
      </w:r>
      <w:r>
        <w:rPr>
          <w:rFonts w:hint="eastAsia" w:ascii="宋体" w:hAnsi="宋体"/>
          <w:szCs w:val="21"/>
        </w:rPr>
        <w:t>能够用线条绘画正面人物，并尝试表现“登”长城的简单动态。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4" name="图片 13" descr="IMG_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328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5" name="图片 14" descr="IMG_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27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6" name="图片 15" descr="IMG_3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27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6" descr="IMG_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328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328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18" descr="IMG_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328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56055CD"/>
    <w:rsid w:val="07BA0AE6"/>
    <w:rsid w:val="0A3C1915"/>
    <w:rsid w:val="0A914938"/>
    <w:rsid w:val="0E6A4897"/>
    <w:rsid w:val="1489054F"/>
    <w:rsid w:val="151E2C7A"/>
    <w:rsid w:val="15692857"/>
    <w:rsid w:val="17404297"/>
    <w:rsid w:val="190738CE"/>
    <w:rsid w:val="1B1A28EF"/>
    <w:rsid w:val="1B8B541B"/>
    <w:rsid w:val="1EF03942"/>
    <w:rsid w:val="209F14A0"/>
    <w:rsid w:val="28D20355"/>
    <w:rsid w:val="2BB67139"/>
    <w:rsid w:val="35A6341B"/>
    <w:rsid w:val="3C2C3305"/>
    <w:rsid w:val="43C55E5E"/>
    <w:rsid w:val="4852326B"/>
    <w:rsid w:val="547006B0"/>
    <w:rsid w:val="56B547BB"/>
    <w:rsid w:val="5B8A5F8D"/>
    <w:rsid w:val="5E87786D"/>
    <w:rsid w:val="5FEC1FD9"/>
    <w:rsid w:val="60E53740"/>
    <w:rsid w:val="66BD410D"/>
    <w:rsid w:val="69A458E6"/>
    <w:rsid w:val="6BCA0F02"/>
    <w:rsid w:val="6E2E0152"/>
    <w:rsid w:val="6F1563F8"/>
    <w:rsid w:val="70167592"/>
    <w:rsid w:val="70F9578A"/>
    <w:rsid w:val="73871675"/>
    <w:rsid w:val="74E410DC"/>
    <w:rsid w:val="772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2023-10-12T05:22:02Z</cp:lastPrinted>
  <dcterms:modified xsi:type="dcterms:W3CDTF">2023-10-12T05:22:54Z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DFAF29C2651B4F83A6671A9FE7C55C3E_11</vt:lpwstr>
  </property>
</Properties>
</file>