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266E2" w14:textId="780F7041" w:rsidR="003A61B3" w:rsidRPr="000E0EAF" w:rsidRDefault="008A175C" w:rsidP="00751042">
      <w:pPr>
        <w:spacing w:line="360" w:lineRule="auto"/>
        <w:jc w:val="center"/>
        <w:rPr>
          <w:rFonts w:ascii="宋体" w:eastAsia="宋体" w:hAnsi="宋体"/>
          <w:sz w:val="24"/>
          <w:szCs w:val="24"/>
        </w:rPr>
      </w:pPr>
      <w:r w:rsidRPr="000E0EAF">
        <w:rPr>
          <w:rFonts w:ascii="宋体" w:eastAsia="宋体" w:hAnsi="宋体" w:hint="eastAsia"/>
          <w:sz w:val="24"/>
          <w:szCs w:val="24"/>
        </w:rPr>
        <w:t>丽华</w:t>
      </w:r>
      <w:r w:rsidR="000E0EAF">
        <w:rPr>
          <w:rFonts w:ascii="宋体" w:eastAsia="宋体" w:hAnsi="宋体" w:hint="eastAsia"/>
          <w:sz w:val="24"/>
          <w:szCs w:val="24"/>
        </w:rPr>
        <w:t>三小</w:t>
      </w:r>
      <w:r w:rsidRPr="000E0EAF">
        <w:rPr>
          <w:rFonts w:ascii="宋体" w:eastAsia="宋体" w:hAnsi="宋体"/>
          <w:sz w:val="24"/>
          <w:szCs w:val="24"/>
        </w:rPr>
        <w:t>2023</w:t>
      </w:r>
      <w:r w:rsidRPr="000E0EAF">
        <w:rPr>
          <w:rFonts w:ascii="宋体" w:eastAsia="宋体" w:hAnsi="宋体" w:hint="eastAsia"/>
          <w:sz w:val="24"/>
          <w:szCs w:val="24"/>
        </w:rPr>
        <w:t>——</w:t>
      </w:r>
      <w:r w:rsidRPr="000E0EAF">
        <w:rPr>
          <w:rFonts w:ascii="宋体" w:eastAsia="宋体" w:hAnsi="宋体"/>
          <w:sz w:val="24"/>
          <w:szCs w:val="24"/>
        </w:rPr>
        <w:t>2024 学年第一学期</w:t>
      </w:r>
    </w:p>
    <w:p w14:paraId="43E4CBF8" w14:textId="4444D594" w:rsidR="008A175C" w:rsidRPr="000E0EAF" w:rsidRDefault="008A175C" w:rsidP="00751042">
      <w:pPr>
        <w:spacing w:line="360" w:lineRule="auto"/>
        <w:jc w:val="center"/>
        <w:rPr>
          <w:rFonts w:ascii="宋体" w:eastAsia="宋体" w:hAnsi="宋体"/>
          <w:sz w:val="24"/>
          <w:szCs w:val="24"/>
        </w:rPr>
      </w:pPr>
      <w:r w:rsidRPr="000E0EAF">
        <w:rPr>
          <w:rFonts w:ascii="宋体" w:eastAsia="宋体" w:hAnsi="宋体"/>
          <w:sz w:val="24"/>
          <w:szCs w:val="24"/>
        </w:rPr>
        <w:t>小学道德与法治学科教研工作计划</w:t>
      </w:r>
    </w:p>
    <w:p w14:paraId="65ECEA14" w14:textId="77777777" w:rsidR="008E587B" w:rsidRPr="000E0EAF" w:rsidRDefault="008E587B" w:rsidP="00751042">
      <w:pPr>
        <w:spacing w:line="360" w:lineRule="auto"/>
        <w:ind w:firstLineChars="200" w:firstLine="480"/>
        <w:rPr>
          <w:rFonts w:ascii="宋体" w:eastAsia="宋体" w:hAnsi="宋体"/>
          <w:sz w:val="24"/>
          <w:szCs w:val="24"/>
        </w:rPr>
      </w:pPr>
      <w:r w:rsidRPr="000E0EAF">
        <w:rPr>
          <w:rFonts w:ascii="宋体" w:eastAsia="宋体" w:hAnsi="宋体" w:hint="eastAsia"/>
          <w:sz w:val="24"/>
          <w:szCs w:val="24"/>
        </w:rPr>
        <w:t>本学期</w:t>
      </w:r>
      <w:r w:rsidR="008A175C" w:rsidRPr="000E0EAF">
        <w:rPr>
          <w:rFonts w:ascii="宋体" w:eastAsia="宋体" w:hAnsi="宋体"/>
          <w:sz w:val="24"/>
          <w:szCs w:val="24"/>
        </w:rPr>
        <w:t>我校将根据区小学道德与法治学科的工作计划为指导，紧密结合我校的教学教研工作安排，进一步发挥教师的创新精神和探究积极性，进行小学道德与法治课的深化研究。</w:t>
      </w:r>
    </w:p>
    <w:p w14:paraId="02146315" w14:textId="04EAA005" w:rsidR="00010A73" w:rsidRPr="000E0EAF" w:rsidRDefault="00010A73" w:rsidP="00751042">
      <w:pPr>
        <w:spacing w:line="360" w:lineRule="auto"/>
        <w:rPr>
          <w:rFonts w:ascii="宋体" w:eastAsia="宋体" w:hAnsi="宋体"/>
          <w:sz w:val="24"/>
          <w:szCs w:val="24"/>
        </w:rPr>
      </w:pPr>
      <w:r w:rsidRPr="000E0EAF">
        <w:rPr>
          <w:rFonts w:ascii="宋体" w:eastAsia="宋体" w:hAnsi="宋体" w:hint="eastAsia"/>
          <w:sz w:val="24"/>
          <w:szCs w:val="24"/>
        </w:rPr>
        <w:t>一、</w:t>
      </w:r>
      <w:r w:rsidR="008E587B" w:rsidRPr="000E0EAF">
        <w:rPr>
          <w:rFonts w:ascii="宋体" w:eastAsia="宋体" w:hAnsi="宋体" w:hint="eastAsia"/>
          <w:sz w:val="24"/>
          <w:szCs w:val="24"/>
        </w:rPr>
        <w:t>工作重点：</w:t>
      </w:r>
    </w:p>
    <w:p w14:paraId="54C61FB9" w14:textId="6D697758" w:rsidR="008E587B" w:rsidRPr="000E0EAF" w:rsidRDefault="00010A73" w:rsidP="00751042">
      <w:pPr>
        <w:spacing w:line="360" w:lineRule="auto"/>
        <w:rPr>
          <w:rFonts w:ascii="宋体" w:eastAsia="宋体" w:hAnsi="宋体"/>
          <w:sz w:val="24"/>
          <w:szCs w:val="24"/>
        </w:rPr>
      </w:pPr>
      <w:r w:rsidRPr="000E0EAF">
        <w:rPr>
          <w:rFonts w:ascii="宋体" w:eastAsia="宋体" w:hAnsi="宋体" w:hint="eastAsia"/>
          <w:sz w:val="24"/>
          <w:szCs w:val="24"/>
        </w:rPr>
        <w:t>1、</w:t>
      </w:r>
      <w:r w:rsidR="008E587B" w:rsidRPr="000E0EAF">
        <w:rPr>
          <w:rFonts w:ascii="宋体" w:eastAsia="宋体" w:hAnsi="宋体" w:hint="eastAsia"/>
          <w:sz w:val="24"/>
          <w:szCs w:val="24"/>
        </w:rPr>
        <w:t>提高课程意识</w:t>
      </w:r>
    </w:p>
    <w:p w14:paraId="54400F50" w14:textId="3C9254A5" w:rsidR="008E587B" w:rsidRPr="000E0EAF" w:rsidRDefault="008E587B" w:rsidP="00751042">
      <w:pPr>
        <w:spacing w:line="360" w:lineRule="auto"/>
        <w:rPr>
          <w:rFonts w:ascii="宋体" w:eastAsia="宋体" w:hAnsi="宋体"/>
          <w:sz w:val="24"/>
          <w:szCs w:val="24"/>
        </w:rPr>
      </w:pPr>
      <w:r w:rsidRPr="000E0EAF">
        <w:rPr>
          <w:rFonts w:ascii="宋体" w:eastAsia="宋体" w:hAnsi="宋体" w:hint="eastAsia"/>
          <w:sz w:val="24"/>
          <w:szCs w:val="24"/>
        </w:rPr>
        <w:t>通过值班行政巡查、学生随机询问等方式，督促任课老师上足德法课。</w:t>
      </w:r>
    </w:p>
    <w:p w14:paraId="3E844CFC" w14:textId="77777777" w:rsidR="008E587B" w:rsidRPr="000E0EAF" w:rsidRDefault="008E587B" w:rsidP="00751042">
      <w:pPr>
        <w:spacing w:line="360" w:lineRule="auto"/>
        <w:rPr>
          <w:rFonts w:ascii="宋体" w:eastAsia="宋体" w:hAnsi="宋体"/>
          <w:sz w:val="24"/>
          <w:szCs w:val="24"/>
        </w:rPr>
      </w:pPr>
      <w:r w:rsidRPr="000E0EAF">
        <w:rPr>
          <w:rFonts w:ascii="宋体" w:eastAsia="宋体" w:hAnsi="宋体"/>
          <w:sz w:val="24"/>
          <w:szCs w:val="24"/>
        </w:rPr>
        <w:t>2</w:t>
      </w:r>
      <w:r w:rsidR="008A175C" w:rsidRPr="000E0EAF">
        <w:rPr>
          <w:rFonts w:ascii="宋体" w:eastAsia="宋体" w:hAnsi="宋体"/>
          <w:sz w:val="24"/>
          <w:szCs w:val="24"/>
        </w:rPr>
        <w:t>、</w:t>
      </w:r>
      <w:r w:rsidRPr="000E0EAF">
        <w:rPr>
          <w:rFonts w:ascii="宋体" w:eastAsia="宋体" w:hAnsi="宋体" w:hint="eastAsia"/>
          <w:sz w:val="24"/>
          <w:szCs w:val="24"/>
        </w:rPr>
        <w:t>加强课标学习</w:t>
      </w:r>
    </w:p>
    <w:p w14:paraId="3287A7DB" w14:textId="656FBCFA" w:rsidR="008E587B" w:rsidRPr="000E0EAF" w:rsidRDefault="0057190A" w:rsidP="00751042">
      <w:pPr>
        <w:spacing w:line="360" w:lineRule="auto"/>
        <w:rPr>
          <w:rFonts w:ascii="宋体" w:eastAsia="宋体" w:hAnsi="宋体"/>
          <w:sz w:val="24"/>
          <w:szCs w:val="24"/>
        </w:rPr>
      </w:pPr>
      <w:r w:rsidRPr="000E0EAF">
        <w:rPr>
          <w:rFonts w:ascii="宋体" w:eastAsia="宋体" w:hAnsi="宋体" w:hint="eastAsia"/>
          <w:sz w:val="24"/>
          <w:szCs w:val="24"/>
        </w:rPr>
        <w:t>重视课标研修，将课标理念与日常教学</w:t>
      </w:r>
      <w:r w:rsidR="002952B5" w:rsidRPr="000E0EAF">
        <w:rPr>
          <w:rFonts w:ascii="宋体" w:eastAsia="宋体" w:hAnsi="宋体" w:hint="eastAsia"/>
          <w:sz w:val="24"/>
          <w:szCs w:val="24"/>
        </w:rPr>
        <w:t>相</w:t>
      </w:r>
      <w:r w:rsidRPr="000E0EAF">
        <w:rPr>
          <w:rFonts w:ascii="宋体" w:eastAsia="宋体" w:hAnsi="宋体" w:hint="eastAsia"/>
          <w:sz w:val="24"/>
          <w:szCs w:val="24"/>
        </w:rPr>
        <w:t>结合，通过学习更新课程观和教材观。</w:t>
      </w:r>
    </w:p>
    <w:p w14:paraId="26CFED74" w14:textId="02DB8465" w:rsidR="0057190A" w:rsidRPr="000E0EAF" w:rsidRDefault="0057190A" w:rsidP="00751042">
      <w:pPr>
        <w:spacing w:line="360" w:lineRule="auto"/>
        <w:rPr>
          <w:rFonts w:ascii="宋体" w:eastAsia="宋体" w:hAnsi="宋体"/>
          <w:sz w:val="24"/>
          <w:szCs w:val="24"/>
        </w:rPr>
      </w:pPr>
      <w:r w:rsidRPr="000E0EAF">
        <w:rPr>
          <w:rFonts w:ascii="宋体" w:eastAsia="宋体" w:hAnsi="宋体" w:hint="eastAsia"/>
          <w:sz w:val="24"/>
          <w:szCs w:val="24"/>
        </w:rPr>
        <w:t>3、积极开展培训</w:t>
      </w:r>
    </w:p>
    <w:p w14:paraId="42E067EA" w14:textId="0CE73D42" w:rsidR="0057190A" w:rsidRPr="000E0EAF" w:rsidRDefault="00743CAA" w:rsidP="00751042">
      <w:pPr>
        <w:spacing w:line="360" w:lineRule="auto"/>
        <w:rPr>
          <w:rFonts w:ascii="宋体" w:eastAsia="宋体" w:hAnsi="宋体"/>
          <w:sz w:val="24"/>
          <w:szCs w:val="24"/>
        </w:rPr>
      </w:pPr>
      <w:r w:rsidRPr="000E0EAF">
        <w:rPr>
          <w:rFonts w:ascii="宋体" w:eastAsia="宋体" w:hAnsi="宋体" w:hint="eastAsia"/>
          <w:sz w:val="24"/>
          <w:szCs w:val="24"/>
        </w:rPr>
        <w:t>鼓励老师们多途径参加培训学习，研究教学案例，熟悉教学方法与策略。</w:t>
      </w:r>
    </w:p>
    <w:p w14:paraId="581F72C9" w14:textId="6F7671E7" w:rsidR="0057190A" w:rsidRPr="000E0EAF" w:rsidRDefault="0057190A" w:rsidP="00751042">
      <w:pPr>
        <w:spacing w:line="360" w:lineRule="auto"/>
        <w:rPr>
          <w:rFonts w:ascii="宋体" w:eastAsia="宋体" w:hAnsi="宋体"/>
          <w:sz w:val="24"/>
          <w:szCs w:val="24"/>
        </w:rPr>
      </w:pPr>
      <w:r w:rsidRPr="000E0EAF">
        <w:rPr>
          <w:rFonts w:ascii="宋体" w:eastAsia="宋体" w:hAnsi="宋体"/>
          <w:sz w:val="24"/>
          <w:szCs w:val="24"/>
        </w:rPr>
        <w:t>4</w:t>
      </w:r>
      <w:r w:rsidRPr="000E0EAF">
        <w:rPr>
          <w:rFonts w:ascii="宋体" w:eastAsia="宋体" w:hAnsi="宋体" w:hint="eastAsia"/>
          <w:sz w:val="24"/>
          <w:szCs w:val="24"/>
        </w:rPr>
        <w:t>、推进课堂转型</w:t>
      </w:r>
    </w:p>
    <w:p w14:paraId="4429D142" w14:textId="11EF7572" w:rsidR="0057190A" w:rsidRPr="000E0EAF" w:rsidRDefault="0057190A" w:rsidP="00751042">
      <w:pPr>
        <w:spacing w:line="360" w:lineRule="auto"/>
        <w:rPr>
          <w:rFonts w:ascii="宋体" w:eastAsia="宋体" w:hAnsi="宋体"/>
          <w:sz w:val="24"/>
          <w:szCs w:val="24"/>
        </w:rPr>
      </w:pPr>
      <w:r w:rsidRPr="000E0EAF">
        <w:rPr>
          <w:rFonts w:ascii="宋体" w:eastAsia="宋体" w:hAnsi="宋体" w:hint="eastAsia"/>
          <w:sz w:val="24"/>
          <w:szCs w:val="24"/>
        </w:rPr>
        <w:t>将学习活动设计作为课堂转型的切入点，通过教研课研讨，努力打造五真课堂。</w:t>
      </w:r>
    </w:p>
    <w:p w14:paraId="6604A690" w14:textId="60817599" w:rsidR="0057190A" w:rsidRPr="000E0EAF" w:rsidRDefault="0057190A" w:rsidP="00751042">
      <w:pPr>
        <w:spacing w:line="360" w:lineRule="auto"/>
        <w:rPr>
          <w:rFonts w:ascii="宋体" w:eastAsia="宋体" w:hAnsi="宋体"/>
          <w:sz w:val="24"/>
          <w:szCs w:val="24"/>
        </w:rPr>
      </w:pPr>
      <w:r w:rsidRPr="000E0EAF">
        <w:rPr>
          <w:rFonts w:ascii="宋体" w:eastAsia="宋体" w:hAnsi="宋体"/>
          <w:sz w:val="24"/>
          <w:szCs w:val="24"/>
        </w:rPr>
        <w:t>5</w:t>
      </w:r>
      <w:r w:rsidRPr="000E0EAF">
        <w:rPr>
          <w:rFonts w:ascii="宋体" w:eastAsia="宋体" w:hAnsi="宋体" w:hint="eastAsia"/>
          <w:sz w:val="24"/>
          <w:szCs w:val="24"/>
        </w:rPr>
        <w:t>、扎实校本教研</w:t>
      </w:r>
    </w:p>
    <w:p w14:paraId="28CAFA06" w14:textId="67911548" w:rsidR="00743CAA" w:rsidRPr="000E0EAF" w:rsidRDefault="00743CAA" w:rsidP="00751042">
      <w:pPr>
        <w:spacing w:line="360" w:lineRule="auto"/>
        <w:rPr>
          <w:rFonts w:ascii="宋体" w:eastAsia="宋体" w:hAnsi="宋体"/>
          <w:sz w:val="24"/>
          <w:szCs w:val="24"/>
        </w:rPr>
      </w:pPr>
      <w:r w:rsidRPr="000E0EAF">
        <w:rPr>
          <w:rFonts w:ascii="宋体" w:eastAsia="宋体" w:hAnsi="宋体" w:hint="eastAsia"/>
          <w:sz w:val="24"/>
          <w:szCs w:val="24"/>
        </w:rPr>
        <w:t>组织开展校本教研活动，校本教研有内容、有效果，不单纯为了材料。</w:t>
      </w:r>
    </w:p>
    <w:p w14:paraId="40D31CCA" w14:textId="2621445F" w:rsidR="00010A73" w:rsidRPr="000E0EAF" w:rsidRDefault="00010A73" w:rsidP="00751042">
      <w:pPr>
        <w:pStyle w:val="a3"/>
        <w:numPr>
          <w:ilvl w:val="0"/>
          <w:numId w:val="15"/>
        </w:numPr>
        <w:spacing w:line="360" w:lineRule="auto"/>
        <w:ind w:firstLineChars="0"/>
        <w:rPr>
          <w:rFonts w:ascii="宋体" w:eastAsia="宋体" w:hAnsi="宋体"/>
          <w:sz w:val="24"/>
          <w:szCs w:val="24"/>
        </w:rPr>
      </w:pPr>
      <w:r w:rsidRPr="000E0EAF">
        <w:rPr>
          <w:rFonts w:ascii="宋体" w:eastAsia="宋体" w:hAnsi="宋体" w:hint="eastAsia"/>
          <w:sz w:val="24"/>
          <w:szCs w:val="24"/>
        </w:rPr>
        <w:t>努力方向：</w:t>
      </w:r>
    </w:p>
    <w:p w14:paraId="01906B85" w14:textId="2F1E5A44" w:rsidR="00AF6362" w:rsidRPr="000E0EAF" w:rsidRDefault="00AF6362" w:rsidP="00751042">
      <w:pPr>
        <w:spacing w:line="360" w:lineRule="auto"/>
        <w:rPr>
          <w:rFonts w:ascii="宋体" w:eastAsia="宋体" w:hAnsi="宋体"/>
          <w:sz w:val="24"/>
          <w:szCs w:val="24"/>
        </w:rPr>
      </w:pPr>
      <w:r w:rsidRPr="000E0EAF">
        <w:rPr>
          <w:rFonts w:ascii="宋体" w:eastAsia="宋体" w:hAnsi="宋体" w:hint="eastAsia"/>
          <w:sz w:val="24"/>
          <w:szCs w:val="24"/>
        </w:rPr>
        <w:t>1、</w:t>
      </w:r>
      <w:r w:rsidR="00010A73" w:rsidRPr="000E0EAF">
        <w:rPr>
          <w:rFonts w:ascii="宋体" w:eastAsia="宋体" w:hAnsi="宋体" w:hint="eastAsia"/>
          <w:sz w:val="24"/>
          <w:szCs w:val="24"/>
        </w:rPr>
        <w:t>融合：协同挖掘其他课程和教学方式中，以及学校各级各类活动中蕴含的思政课教育资源，使各类课程、活动与思政课同向同行，协同育人。</w:t>
      </w:r>
    </w:p>
    <w:p w14:paraId="255F6048" w14:textId="5647E36D" w:rsidR="00AF6362" w:rsidRPr="000E0EAF" w:rsidRDefault="00AF6362" w:rsidP="00751042">
      <w:pPr>
        <w:spacing w:line="360" w:lineRule="auto"/>
        <w:rPr>
          <w:rFonts w:ascii="宋体" w:eastAsia="宋体" w:hAnsi="宋体"/>
          <w:sz w:val="24"/>
          <w:szCs w:val="24"/>
        </w:rPr>
      </w:pPr>
      <w:r w:rsidRPr="000E0EAF">
        <w:rPr>
          <w:rFonts w:ascii="宋体" w:eastAsia="宋体" w:hAnsi="宋体" w:cs="微软雅黑" w:hint="eastAsia"/>
          <w:sz w:val="24"/>
          <w:szCs w:val="24"/>
          <w:shd w:val="clear" w:color="auto" w:fill="FFFFFF"/>
        </w:rPr>
        <w:t>（</w:t>
      </w:r>
      <w:r w:rsidRPr="000E0EAF">
        <w:rPr>
          <w:rFonts w:ascii="宋体" w:eastAsia="宋体" w:hAnsi="宋体" w:hint="eastAsia"/>
          <w:sz w:val="24"/>
          <w:szCs w:val="24"/>
        </w:rPr>
        <w:t>1）</w:t>
      </w:r>
      <w:r w:rsidR="00010A73" w:rsidRPr="000E0EAF">
        <w:rPr>
          <w:rFonts w:ascii="宋体" w:eastAsia="宋体" w:hAnsi="宋体" w:hint="eastAsia"/>
          <w:sz w:val="24"/>
          <w:szCs w:val="24"/>
        </w:rPr>
        <w:t>与党支部团支部活动相融合，以党、团带队。</w:t>
      </w:r>
    </w:p>
    <w:p w14:paraId="7A40AB42" w14:textId="77777777" w:rsidR="00AF6362" w:rsidRPr="000E0EAF" w:rsidRDefault="00AF6362" w:rsidP="00751042">
      <w:pPr>
        <w:spacing w:line="360" w:lineRule="auto"/>
        <w:rPr>
          <w:rFonts w:ascii="宋体" w:eastAsia="宋体" w:hAnsi="宋体"/>
          <w:sz w:val="24"/>
          <w:szCs w:val="24"/>
        </w:rPr>
      </w:pPr>
      <w:r w:rsidRPr="000E0EAF">
        <w:rPr>
          <w:rFonts w:ascii="宋体" w:eastAsia="宋体" w:hAnsi="宋体" w:hint="eastAsia"/>
          <w:sz w:val="24"/>
          <w:szCs w:val="24"/>
        </w:rPr>
        <w:t>（2）</w:t>
      </w:r>
      <w:r w:rsidR="00010A73" w:rsidRPr="000E0EAF">
        <w:rPr>
          <w:rFonts w:ascii="宋体" w:eastAsia="宋体" w:hAnsi="宋体" w:hint="eastAsia"/>
          <w:sz w:val="24"/>
          <w:szCs w:val="24"/>
        </w:rPr>
        <w:t>与少先队活动相融合，在活动中育人。</w:t>
      </w:r>
    </w:p>
    <w:p w14:paraId="5739EC6C" w14:textId="164692EE" w:rsidR="00AF6362" w:rsidRPr="000E0EAF" w:rsidRDefault="00AF6362" w:rsidP="00751042">
      <w:pPr>
        <w:spacing w:line="360" w:lineRule="auto"/>
        <w:rPr>
          <w:rFonts w:ascii="宋体" w:eastAsia="宋体" w:hAnsi="宋体" w:hint="eastAsia"/>
          <w:sz w:val="24"/>
          <w:szCs w:val="24"/>
        </w:rPr>
      </w:pPr>
      <w:r w:rsidRPr="000E0EAF">
        <w:rPr>
          <w:rFonts w:ascii="宋体" w:eastAsia="宋体" w:hAnsi="宋体" w:hint="eastAsia"/>
          <w:sz w:val="24"/>
          <w:szCs w:val="24"/>
        </w:rPr>
        <w:t>（3）</w:t>
      </w:r>
      <w:r w:rsidR="00010A73" w:rsidRPr="000E0EAF">
        <w:rPr>
          <w:rFonts w:ascii="宋体" w:eastAsia="宋体" w:hAnsi="宋体" w:hint="eastAsia"/>
          <w:sz w:val="24"/>
          <w:szCs w:val="24"/>
        </w:rPr>
        <w:t>与社团活动相融合，以兴趣为激发点</w:t>
      </w:r>
      <w:r w:rsidR="002952B5" w:rsidRPr="000E0EAF">
        <w:rPr>
          <w:rFonts w:ascii="宋体" w:eastAsia="宋体" w:hAnsi="宋体" w:hint="eastAsia"/>
          <w:sz w:val="24"/>
          <w:szCs w:val="24"/>
        </w:rPr>
        <w:t>。</w:t>
      </w:r>
    </w:p>
    <w:p w14:paraId="18C1EEE7" w14:textId="3066E0FB" w:rsidR="00AF6362" w:rsidRPr="000E0EAF" w:rsidRDefault="00AF6362" w:rsidP="00751042">
      <w:pPr>
        <w:spacing w:line="360" w:lineRule="auto"/>
        <w:rPr>
          <w:rFonts w:ascii="宋体" w:eastAsia="宋体" w:hAnsi="宋体"/>
          <w:sz w:val="24"/>
          <w:szCs w:val="24"/>
        </w:rPr>
      </w:pPr>
      <w:r w:rsidRPr="000E0EAF">
        <w:rPr>
          <w:rFonts w:ascii="宋体" w:eastAsia="宋体" w:hAnsi="宋体" w:hint="eastAsia"/>
          <w:sz w:val="24"/>
          <w:szCs w:val="24"/>
        </w:rPr>
        <w:t>（</w:t>
      </w:r>
      <w:r w:rsidR="00E73F55">
        <w:rPr>
          <w:rFonts w:ascii="宋体" w:eastAsia="宋体" w:hAnsi="宋体"/>
          <w:sz w:val="24"/>
          <w:szCs w:val="24"/>
        </w:rPr>
        <w:t>4</w:t>
      </w:r>
      <w:r w:rsidRPr="000E0EAF">
        <w:rPr>
          <w:rFonts w:ascii="宋体" w:eastAsia="宋体" w:hAnsi="宋体" w:hint="eastAsia"/>
          <w:sz w:val="24"/>
          <w:szCs w:val="24"/>
        </w:rPr>
        <w:t>）</w:t>
      </w:r>
      <w:r w:rsidR="00010A73" w:rsidRPr="000E0EAF">
        <w:rPr>
          <w:rFonts w:ascii="宋体" w:eastAsia="宋体" w:hAnsi="宋体" w:hint="eastAsia"/>
          <w:sz w:val="24"/>
          <w:szCs w:val="24"/>
        </w:rPr>
        <w:t>与日常课堂相融合。（如课前五分钟演讲、读报、新闻简讯</w:t>
      </w:r>
      <w:r w:rsidR="002952B5" w:rsidRPr="000E0EAF">
        <w:rPr>
          <w:rFonts w:ascii="宋体" w:eastAsia="宋体" w:hAnsi="宋体" w:hint="eastAsia"/>
          <w:sz w:val="24"/>
          <w:szCs w:val="24"/>
        </w:rPr>
        <w:t>等</w:t>
      </w:r>
      <w:r w:rsidR="00010A73" w:rsidRPr="000E0EAF">
        <w:rPr>
          <w:rFonts w:ascii="宋体" w:eastAsia="宋体" w:hAnsi="宋体" w:hint="eastAsia"/>
          <w:sz w:val="24"/>
          <w:szCs w:val="24"/>
        </w:rPr>
        <w:t>）</w:t>
      </w:r>
    </w:p>
    <w:p w14:paraId="0974411E" w14:textId="0A3380E5" w:rsidR="00010A73" w:rsidRPr="000E0EAF" w:rsidRDefault="00B45929" w:rsidP="00751042">
      <w:pPr>
        <w:spacing w:line="360" w:lineRule="auto"/>
        <w:rPr>
          <w:rFonts w:ascii="宋体" w:eastAsia="宋体" w:hAnsi="宋体"/>
          <w:sz w:val="24"/>
          <w:szCs w:val="24"/>
        </w:rPr>
      </w:pPr>
      <w:r w:rsidRPr="000E0EAF">
        <w:rPr>
          <w:rFonts w:ascii="宋体" w:eastAsia="宋体" w:hAnsi="宋体" w:hint="eastAsia"/>
          <w:sz w:val="24"/>
          <w:szCs w:val="24"/>
        </w:rPr>
        <w:t>（</w:t>
      </w:r>
      <w:r w:rsidR="00E73F55">
        <w:rPr>
          <w:rFonts w:ascii="宋体" w:eastAsia="宋体" w:hAnsi="宋体"/>
          <w:sz w:val="24"/>
          <w:szCs w:val="24"/>
        </w:rPr>
        <w:t>5</w:t>
      </w:r>
      <w:r w:rsidRPr="000E0EAF">
        <w:rPr>
          <w:rFonts w:ascii="宋体" w:eastAsia="宋体" w:hAnsi="宋体" w:hint="eastAsia"/>
          <w:sz w:val="24"/>
          <w:szCs w:val="24"/>
        </w:rPr>
        <w:t>）</w:t>
      </w:r>
      <w:r w:rsidR="00010A73" w:rsidRPr="000E0EAF">
        <w:rPr>
          <w:rFonts w:ascii="宋体" w:eastAsia="宋体" w:hAnsi="宋体" w:hint="eastAsia"/>
          <w:sz w:val="24"/>
          <w:szCs w:val="24"/>
        </w:rPr>
        <w:t>跨学科综合性实践及作业的设计。</w:t>
      </w:r>
    </w:p>
    <w:p w14:paraId="5D84A799" w14:textId="3DF53B0C" w:rsidR="00B45929" w:rsidRPr="000E0EAF" w:rsidRDefault="00B45929" w:rsidP="00751042">
      <w:pPr>
        <w:spacing w:line="360" w:lineRule="auto"/>
        <w:rPr>
          <w:rFonts w:ascii="宋体" w:eastAsia="宋体" w:hAnsi="宋体" w:cs="Microsoft YaHei UI"/>
          <w:spacing w:val="8"/>
          <w:sz w:val="24"/>
          <w:szCs w:val="24"/>
          <w:shd w:val="clear" w:color="auto" w:fill="FFFFFF"/>
        </w:rPr>
      </w:pPr>
      <w:r w:rsidRPr="000E0EAF">
        <w:rPr>
          <w:rFonts w:ascii="宋体" w:eastAsia="宋体" w:hAnsi="宋体" w:cs="微软雅黑"/>
          <w:sz w:val="24"/>
          <w:szCs w:val="24"/>
          <w:shd w:val="clear" w:color="auto" w:fill="FFFFFF"/>
        </w:rPr>
        <w:t>2</w:t>
      </w:r>
      <w:r w:rsidRPr="000E0EAF">
        <w:rPr>
          <w:rFonts w:ascii="宋体" w:eastAsia="宋体" w:hAnsi="宋体" w:cs="微软雅黑" w:hint="eastAsia"/>
          <w:sz w:val="24"/>
          <w:szCs w:val="24"/>
          <w:shd w:val="clear" w:color="auto" w:fill="FFFFFF"/>
        </w:rPr>
        <w:t>、</w:t>
      </w:r>
      <w:r w:rsidR="00010A73" w:rsidRPr="000E0EAF">
        <w:rPr>
          <w:rFonts w:ascii="宋体" w:eastAsia="宋体" w:hAnsi="宋体" w:cs="微软雅黑" w:hint="eastAsia"/>
          <w:sz w:val="24"/>
          <w:szCs w:val="24"/>
          <w:shd w:val="clear" w:color="auto" w:fill="FFFFFF"/>
        </w:rPr>
        <w:t>校本资源库：</w:t>
      </w:r>
      <w:r w:rsidRPr="000E0EAF">
        <w:rPr>
          <w:rFonts w:ascii="宋体" w:eastAsia="宋体" w:hAnsi="宋体" w:cs="微软雅黑" w:hint="eastAsia"/>
          <w:sz w:val="24"/>
          <w:szCs w:val="24"/>
          <w:shd w:val="clear" w:color="auto" w:fill="FFFFFF"/>
        </w:rPr>
        <w:t>尝试</w:t>
      </w:r>
      <w:r w:rsidR="00010A73" w:rsidRPr="000E0EAF">
        <w:rPr>
          <w:rFonts w:ascii="宋体" w:eastAsia="宋体" w:hAnsi="宋体" w:cs="微软雅黑" w:hint="eastAsia"/>
          <w:sz w:val="24"/>
          <w:szCs w:val="24"/>
          <w:shd w:val="clear" w:color="auto" w:fill="FFFFFF"/>
        </w:rPr>
        <w:t>建立校本资源库，为</w:t>
      </w:r>
      <w:r w:rsidR="00010A73" w:rsidRPr="000E0EAF">
        <w:rPr>
          <w:rFonts w:ascii="宋体" w:eastAsia="宋体" w:hAnsi="宋体" w:cs="微软雅黑"/>
          <w:sz w:val="24"/>
          <w:szCs w:val="24"/>
          <w:shd w:val="clear" w:color="auto" w:fill="FFFFFF"/>
        </w:rPr>
        <w:t>思政课</w:t>
      </w:r>
      <w:r w:rsidR="00010A73" w:rsidRPr="000E0EAF">
        <w:rPr>
          <w:rFonts w:ascii="宋体" w:eastAsia="宋体" w:hAnsi="宋体" w:cs="微软雅黑" w:hint="eastAsia"/>
          <w:sz w:val="24"/>
          <w:szCs w:val="24"/>
          <w:shd w:val="clear" w:color="auto" w:fill="FFFFFF"/>
        </w:rPr>
        <w:t>提供</w:t>
      </w:r>
      <w:r w:rsidR="00010A73" w:rsidRPr="000E0EAF">
        <w:rPr>
          <w:rFonts w:ascii="宋体" w:eastAsia="宋体" w:hAnsi="宋体" w:cs="微软雅黑"/>
          <w:sz w:val="24"/>
          <w:szCs w:val="24"/>
          <w:shd w:val="clear" w:color="auto" w:fill="FFFFFF"/>
        </w:rPr>
        <w:t>丰富</w:t>
      </w:r>
      <w:r w:rsidR="00010A73" w:rsidRPr="000E0EAF">
        <w:rPr>
          <w:rFonts w:ascii="宋体" w:eastAsia="宋体" w:hAnsi="宋体" w:cs="Microsoft YaHei UI"/>
          <w:spacing w:val="8"/>
          <w:sz w:val="24"/>
          <w:szCs w:val="24"/>
          <w:shd w:val="clear" w:color="auto" w:fill="FFFFFF"/>
        </w:rPr>
        <w:t>鲜活</w:t>
      </w:r>
      <w:r w:rsidR="00010A73" w:rsidRPr="000E0EAF">
        <w:rPr>
          <w:rFonts w:ascii="宋体" w:eastAsia="宋体" w:hAnsi="宋体" w:cs="Microsoft YaHei UI" w:hint="eastAsia"/>
          <w:spacing w:val="8"/>
          <w:sz w:val="24"/>
          <w:szCs w:val="24"/>
          <w:shd w:val="clear" w:color="auto" w:fill="FFFFFF"/>
        </w:rPr>
        <w:t>的教学资源，提高</w:t>
      </w:r>
      <w:r w:rsidR="00010A73" w:rsidRPr="000E0EAF">
        <w:rPr>
          <w:rFonts w:ascii="宋体" w:eastAsia="宋体" w:hAnsi="宋体" w:cs="Microsoft YaHei UI"/>
          <w:spacing w:val="8"/>
          <w:sz w:val="24"/>
          <w:szCs w:val="24"/>
          <w:shd w:val="clear" w:color="auto" w:fill="FFFFFF"/>
        </w:rPr>
        <w:t>课堂教学和实践育人效果</w:t>
      </w:r>
      <w:r w:rsidR="00010A73" w:rsidRPr="000E0EAF">
        <w:rPr>
          <w:rFonts w:ascii="宋体" w:eastAsia="宋体" w:hAnsi="宋体" w:cs="Microsoft YaHei UI" w:hint="eastAsia"/>
          <w:spacing w:val="8"/>
          <w:sz w:val="24"/>
          <w:szCs w:val="24"/>
          <w:shd w:val="clear" w:color="auto" w:fill="FFFFFF"/>
        </w:rPr>
        <w:t>的</w:t>
      </w:r>
      <w:r w:rsidR="00010A73" w:rsidRPr="000E0EAF">
        <w:rPr>
          <w:rFonts w:ascii="宋体" w:eastAsia="宋体" w:hAnsi="宋体" w:cs="Microsoft YaHei UI"/>
          <w:spacing w:val="8"/>
          <w:sz w:val="24"/>
          <w:szCs w:val="24"/>
          <w:shd w:val="clear" w:color="auto" w:fill="FFFFFF"/>
        </w:rPr>
        <w:t>吸引力感染力</w:t>
      </w:r>
      <w:r w:rsidR="00010A73" w:rsidRPr="000E0EAF">
        <w:rPr>
          <w:rFonts w:ascii="宋体" w:eastAsia="宋体" w:hAnsi="宋体" w:cs="Microsoft YaHei UI" w:hint="eastAsia"/>
          <w:spacing w:val="8"/>
          <w:sz w:val="24"/>
          <w:szCs w:val="24"/>
          <w:shd w:val="clear" w:color="auto" w:fill="FFFFFF"/>
        </w:rPr>
        <w:t>。</w:t>
      </w:r>
    </w:p>
    <w:p w14:paraId="3CD6225F" w14:textId="61E4423F" w:rsidR="00B45929" w:rsidRPr="000E0EAF" w:rsidRDefault="00B45929" w:rsidP="00751042">
      <w:pPr>
        <w:spacing w:line="360" w:lineRule="auto"/>
        <w:rPr>
          <w:rFonts w:ascii="宋体" w:eastAsia="宋体" w:hAnsi="宋体" w:cs="微软雅黑"/>
          <w:sz w:val="24"/>
          <w:szCs w:val="24"/>
          <w:shd w:val="clear" w:color="auto" w:fill="FFFFFF"/>
        </w:rPr>
      </w:pPr>
      <w:r w:rsidRPr="000E0EAF">
        <w:rPr>
          <w:rFonts w:ascii="宋体" w:eastAsia="宋体" w:hAnsi="宋体" w:hint="eastAsia"/>
          <w:sz w:val="24"/>
          <w:szCs w:val="24"/>
        </w:rPr>
        <w:t>（1）</w:t>
      </w:r>
      <w:r w:rsidR="00010A73" w:rsidRPr="000E0EAF">
        <w:rPr>
          <w:rFonts w:ascii="宋体" w:eastAsia="宋体" w:hAnsi="宋体" w:cs="微软雅黑" w:hint="eastAsia"/>
          <w:sz w:val="24"/>
          <w:szCs w:val="24"/>
          <w:shd w:val="clear" w:color="auto" w:fill="FFFFFF"/>
        </w:rPr>
        <w:t>拓展深厚历史性资源供给</w:t>
      </w:r>
      <w:r w:rsidRPr="000E0EAF">
        <w:rPr>
          <w:rFonts w:ascii="宋体" w:eastAsia="宋体" w:hAnsi="宋体" w:cs="微软雅黑" w:hint="eastAsia"/>
          <w:sz w:val="24"/>
          <w:szCs w:val="24"/>
          <w:shd w:val="clear" w:color="auto" w:fill="FFFFFF"/>
        </w:rPr>
        <w:t>。</w:t>
      </w:r>
      <w:r w:rsidR="00010A73" w:rsidRPr="000E0EAF">
        <w:rPr>
          <w:rFonts w:ascii="宋体" w:eastAsia="宋体" w:hAnsi="宋体" w:cs="微软雅黑" w:hint="eastAsia"/>
          <w:sz w:val="24"/>
          <w:szCs w:val="24"/>
          <w:shd w:val="clear" w:color="auto" w:fill="FFFFFF"/>
        </w:rPr>
        <w:t>要将党史、新中国史、改革开放史、社会主义发展史教育融入思想政治理论课。</w:t>
      </w:r>
    </w:p>
    <w:p w14:paraId="31DA8518" w14:textId="2A798E51" w:rsidR="00B45929" w:rsidRPr="000E0EAF" w:rsidRDefault="00B45929" w:rsidP="00751042">
      <w:pPr>
        <w:spacing w:line="360" w:lineRule="auto"/>
        <w:rPr>
          <w:rFonts w:ascii="宋体" w:eastAsia="宋体" w:hAnsi="宋体" w:cs="微软雅黑"/>
          <w:sz w:val="24"/>
          <w:szCs w:val="24"/>
          <w:shd w:val="clear" w:color="auto" w:fill="FFFFFF"/>
        </w:rPr>
      </w:pPr>
      <w:r w:rsidRPr="000E0EAF">
        <w:rPr>
          <w:rFonts w:ascii="宋体" w:eastAsia="宋体" w:hAnsi="宋体" w:hint="eastAsia"/>
          <w:sz w:val="24"/>
          <w:szCs w:val="24"/>
        </w:rPr>
        <w:t>（2）</w:t>
      </w:r>
      <w:r w:rsidR="00010A73" w:rsidRPr="000E0EAF">
        <w:rPr>
          <w:rFonts w:ascii="宋体" w:eastAsia="宋体" w:hAnsi="宋体" w:cs="微软雅黑"/>
          <w:sz w:val="24"/>
          <w:szCs w:val="24"/>
          <w:shd w:val="clear" w:color="auto" w:fill="FFFFFF"/>
        </w:rPr>
        <w:t>突出实践导向</w:t>
      </w:r>
      <w:r w:rsidRPr="000E0EAF">
        <w:rPr>
          <w:rFonts w:ascii="宋体" w:eastAsia="宋体" w:hAnsi="宋体" w:cs="微软雅黑" w:hint="eastAsia"/>
          <w:sz w:val="24"/>
          <w:szCs w:val="24"/>
          <w:shd w:val="clear" w:color="auto" w:fill="FFFFFF"/>
        </w:rPr>
        <w:t>。</w:t>
      </w:r>
      <w:r w:rsidR="00010A73" w:rsidRPr="000E0EAF">
        <w:rPr>
          <w:rFonts w:ascii="宋体" w:eastAsia="宋体" w:hAnsi="宋体" w:cs="微软雅黑"/>
          <w:sz w:val="24"/>
          <w:szCs w:val="24"/>
          <w:shd w:val="clear" w:color="auto" w:fill="FFFFFF"/>
        </w:rPr>
        <w:t>要通过摆事实、讲道理，以事证理、以理服人、以德育人。</w:t>
      </w:r>
      <w:r w:rsidR="00010A73" w:rsidRPr="000E0EAF">
        <w:rPr>
          <w:rFonts w:ascii="宋体" w:eastAsia="宋体" w:hAnsi="宋体" w:cs="微软雅黑"/>
          <w:sz w:val="24"/>
          <w:szCs w:val="24"/>
          <w:shd w:val="clear" w:color="auto" w:fill="FFFFFF"/>
        </w:rPr>
        <w:lastRenderedPageBreak/>
        <w:t>中华民族历史长河中的典故宝藏，中国共产党百年党史中的感人事迹，近年来中国抗击疫情、脱贫攻坚、乡村振兴的伟大实践，都可以成为“大思政课”最生动的素材。</w:t>
      </w:r>
    </w:p>
    <w:p w14:paraId="7121FBC0" w14:textId="662B3A37" w:rsidR="00010A73" w:rsidRPr="000E0EAF" w:rsidRDefault="00B45929" w:rsidP="00751042">
      <w:pPr>
        <w:spacing w:line="360" w:lineRule="auto"/>
        <w:rPr>
          <w:rFonts w:ascii="宋体" w:eastAsia="宋体" w:hAnsi="宋体" w:cs="微软雅黑"/>
          <w:sz w:val="24"/>
          <w:szCs w:val="24"/>
          <w:shd w:val="clear" w:color="auto" w:fill="FFFFFF"/>
        </w:rPr>
      </w:pPr>
      <w:r w:rsidRPr="000E0EAF">
        <w:rPr>
          <w:rFonts w:ascii="宋体" w:eastAsia="宋体" w:hAnsi="宋体" w:hint="eastAsia"/>
          <w:sz w:val="24"/>
          <w:szCs w:val="24"/>
        </w:rPr>
        <w:t>（3）</w:t>
      </w:r>
      <w:r w:rsidR="00010A73" w:rsidRPr="000E0EAF">
        <w:rPr>
          <w:rFonts w:ascii="宋体" w:eastAsia="宋体" w:hAnsi="宋体" w:cs="微软雅黑"/>
          <w:sz w:val="24"/>
          <w:szCs w:val="24"/>
          <w:shd w:val="clear" w:color="auto" w:fill="FFFFFF"/>
        </w:rPr>
        <w:t>联通主体与客体。要采用当下学生容易接受的方式，准确把握</w:t>
      </w:r>
      <w:r w:rsidR="00010A73" w:rsidRPr="000E0EAF">
        <w:rPr>
          <w:rFonts w:ascii="宋体" w:eastAsia="宋体" w:hAnsi="宋体" w:cs="微软雅黑" w:hint="eastAsia"/>
          <w:sz w:val="24"/>
          <w:szCs w:val="24"/>
          <w:shd w:val="clear" w:color="auto" w:fill="FFFFFF"/>
        </w:rPr>
        <w:t>青少年</w:t>
      </w:r>
      <w:r w:rsidR="00010A73" w:rsidRPr="000E0EAF">
        <w:rPr>
          <w:rFonts w:ascii="宋体" w:eastAsia="宋体" w:hAnsi="宋体" w:cs="微软雅黑"/>
          <w:sz w:val="24"/>
          <w:szCs w:val="24"/>
          <w:shd w:val="clear" w:color="auto" w:fill="FFFFFF"/>
        </w:rPr>
        <w:t>思想活跃、个性鲜明的特点，把课堂教学与学生的成长需求、现实困惑紧密结合起来，让教育教学的切入点对接学生关注的兴奋点。要把启发式、沉浸式、情境式、体验式、探究式、咨询式教育充分融入思政课教学中，营造相互信任、相互理解、民主平等、轻松快乐的教学氛围，将课堂讲授的重难点变成学生情感的共鸣点，不断增强思政课的针对性、亲和力和吸引力。</w:t>
      </w:r>
    </w:p>
    <w:p w14:paraId="477CC7BE" w14:textId="64161B83" w:rsidR="00B45929" w:rsidRPr="000E0EAF" w:rsidRDefault="00B45929" w:rsidP="00751042">
      <w:pPr>
        <w:spacing w:line="360" w:lineRule="auto"/>
        <w:rPr>
          <w:rFonts w:ascii="宋体" w:eastAsia="宋体" w:hAnsi="宋体"/>
          <w:sz w:val="24"/>
          <w:szCs w:val="24"/>
        </w:rPr>
      </w:pPr>
      <w:r w:rsidRPr="000E0EAF">
        <w:rPr>
          <w:rFonts w:ascii="宋体" w:eastAsia="宋体" w:hAnsi="宋体" w:hint="eastAsia"/>
          <w:sz w:val="24"/>
          <w:szCs w:val="24"/>
        </w:rPr>
        <w:t>3、</w:t>
      </w:r>
      <w:r w:rsidRPr="000E0EAF">
        <w:rPr>
          <w:rFonts w:ascii="宋体" w:eastAsia="宋体" w:hAnsi="宋体"/>
          <w:sz w:val="24"/>
          <w:szCs w:val="24"/>
        </w:rPr>
        <w:t>《习读本》课程的推进</w:t>
      </w:r>
      <w:r w:rsidR="00871A62" w:rsidRPr="000E0EAF">
        <w:rPr>
          <w:rFonts w:ascii="宋体" w:eastAsia="宋体" w:hAnsi="宋体" w:hint="eastAsia"/>
          <w:sz w:val="24"/>
          <w:szCs w:val="24"/>
        </w:rPr>
        <w:t>：</w:t>
      </w:r>
      <w:r w:rsidRPr="000E0EAF">
        <w:rPr>
          <w:rFonts w:ascii="宋体" w:eastAsia="宋体" w:hAnsi="宋体"/>
          <w:sz w:val="24"/>
          <w:szCs w:val="24"/>
        </w:rPr>
        <w:t xml:space="preserve"> </w:t>
      </w:r>
    </w:p>
    <w:p w14:paraId="3FEF5794" w14:textId="18003FD7" w:rsidR="00B45929" w:rsidRPr="000E0EAF" w:rsidRDefault="00B45929" w:rsidP="00751042">
      <w:pPr>
        <w:spacing w:line="360" w:lineRule="auto"/>
        <w:rPr>
          <w:rFonts w:ascii="宋体" w:eastAsia="宋体" w:hAnsi="宋体"/>
          <w:sz w:val="24"/>
          <w:szCs w:val="24"/>
        </w:rPr>
      </w:pPr>
      <w:r w:rsidRPr="000E0EAF">
        <w:rPr>
          <w:rFonts w:ascii="宋体" w:eastAsia="宋体" w:hAnsi="宋体" w:hint="eastAsia"/>
          <w:sz w:val="24"/>
          <w:szCs w:val="24"/>
        </w:rPr>
        <w:t>（1）</w:t>
      </w:r>
      <w:r w:rsidRPr="000E0EAF">
        <w:rPr>
          <w:rFonts w:ascii="宋体" w:eastAsia="宋体" w:hAnsi="宋体"/>
          <w:sz w:val="24"/>
          <w:szCs w:val="24"/>
        </w:rPr>
        <w:t>加强《习近平新时代中国特色社会主义思想学生读本》的理论学习，将习思想最新理论成果融入课堂教学，在教学过程中，老师们要把握内容讲授的深度和广度，注重不同学段之间的纵向贯通</w:t>
      </w:r>
      <w:r w:rsidR="002952B5" w:rsidRPr="000E0EAF">
        <w:rPr>
          <w:rFonts w:ascii="宋体" w:eastAsia="宋体" w:hAnsi="宋体" w:hint="eastAsia"/>
          <w:sz w:val="24"/>
          <w:szCs w:val="24"/>
        </w:rPr>
        <w:t>。</w:t>
      </w:r>
    </w:p>
    <w:p w14:paraId="1907909A" w14:textId="2169FB53" w:rsidR="00B45929" w:rsidRPr="000E0EAF" w:rsidRDefault="00B45929" w:rsidP="00751042">
      <w:pPr>
        <w:spacing w:line="360" w:lineRule="auto"/>
        <w:rPr>
          <w:rFonts w:ascii="宋体" w:eastAsia="宋体" w:hAnsi="宋体"/>
          <w:sz w:val="24"/>
          <w:szCs w:val="24"/>
        </w:rPr>
      </w:pPr>
      <w:r w:rsidRPr="000E0EAF">
        <w:rPr>
          <w:rFonts w:ascii="宋体" w:eastAsia="宋体" w:hAnsi="宋体" w:hint="eastAsia"/>
          <w:sz w:val="24"/>
          <w:szCs w:val="24"/>
        </w:rPr>
        <w:t>（2）</w:t>
      </w:r>
      <w:r w:rsidRPr="000E0EAF">
        <w:rPr>
          <w:rFonts w:ascii="宋体" w:eastAsia="宋体" w:hAnsi="宋体"/>
          <w:sz w:val="24"/>
          <w:szCs w:val="24"/>
        </w:rPr>
        <w:t>在讲授过程中，要注重选取孩子们能够理解的事例进行阐发</w:t>
      </w:r>
      <w:r w:rsidRPr="000E0EAF">
        <w:rPr>
          <w:rFonts w:ascii="宋体" w:eastAsia="宋体" w:hAnsi="宋体" w:hint="eastAsia"/>
          <w:sz w:val="24"/>
          <w:szCs w:val="24"/>
        </w:rPr>
        <w:t>，</w:t>
      </w:r>
      <w:r w:rsidRPr="000E0EAF">
        <w:rPr>
          <w:rFonts w:ascii="宋体" w:eastAsia="宋体" w:hAnsi="宋体"/>
          <w:sz w:val="24"/>
          <w:szCs w:val="24"/>
        </w:rPr>
        <w:t>可多渠道了解和把握习近平新时代中国特色社会主义思想在各个领域和方面的具体体现，增进学生的理解</w:t>
      </w:r>
      <w:r w:rsidRPr="000E0EAF">
        <w:rPr>
          <w:rFonts w:ascii="宋体" w:eastAsia="宋体" w:hAnsi="宋体" w:hint="eastAsia"/>
          <w:sz w:val="24"/>
          <w:szCs w:val="24"/>
        </w:rPr>
        <w:t>，</w:t>
      </w:r>
      <w:r w:rsidRPr="000E0EAF">
        <w:rPr>
          <w:rFonts w:ascii="宋体" w:eastAsia="宋体" w:hAnsi="宋体"/>
          <w:sz w:val="24"/>
          <w:szCs w:val="24"/>
        </w:rPr>
        <w:t>激发学生的学习热情</w:t>
      </w:r>
      <w:r w:rsidRPr="000E0EAF">
        <w:rPr>
          <w:rFonts w:ascii="宋体" w:eastAsia="宋体" w:hAnsi="宋体" w:hint="eastAsia"/>
          <w:sz w:val="24"/>
          <w:szCs w:val="24"/>
        </w:rPr>
        <w:t>。</w:t>
      </w:r>
    </w:p>
    <w:p w14:paraId="713C7257" w14:textId="77777777" w:rsidR="0049338E" w:rsidRDefault="00B45929" w:rsidP="00751042">
      <w:pPr>
        <w:spacing w:line="360" w:lineRule="auto"/>
        <w:rPr>
          <w:rFonts w:ascii="宋体" w:eastAsia="宋体" w:hAnsi="宋体"/>
          <w:sz w:val="24"/>
          <w:szCs w:val="24"/>
        </w:rPr>
      </w:pPr>
      <w:r w:rsidRPr="000E0EAF">
        <w:rPr>
          <w:rFonts w:ascii="宋体" w:eastAsia="宋体" w:hAnsi="宋体" w:hint="eastAsia"/>
          <w:sz w:val="24"/>
          <w:szCs w:val="24"/>
        </w:rPr>
        <w:t>4、年段特色活动</w:t>
      </w:r>
      <w:r w:rsidR="00871A62" w:rsidRPr="000E0EAF">
        <w:rPr>
          <w:rFonts w:ascii="宋体" w:eastAsia="宋体" w:hAnsi="宋体" w:hint="eastAsia"/>
          <w:sz w:val="24"/>
          <w:szCs w:val="24"/>
        </w:rPr>
        <w:t>：</w:t>
      </w:r>
    </w:p>
    <w:p w14:paraId="6BB67A16" w14:textId="1947DD3F" w:rsidR="00B45929" w:rsidRPr="000E0EAF" w:rsidRDefault="00871A62" w:rsidP="00751042">
      <w:pPr>
        <w:spacing w:line="360" w:lineRule="auto"/>
        <w:rPr>
          <w:rFonts w:ascii="宋体" w:eastAsia="宋体" w:hAnsi="宋体"/>
          <w:sz w:val="24"/>
          <w:szCs w:val="24"/>
        </w:rPr>
      </w:pPr>
      <w:r w:rsidRPr="000E0EAF">
        <w:rPr>
          <w:rFonts w:ascii="宋体" w:eastAsia="宋体" w:hAnsi="宋体" w:hint="eastAsia"/>
          <w:sz w:val="24"/>
          <w:szCs w:val="24"/>
        </w:rPr>
        <w:t>根据新课标学生核心素养的阐述，设计符合学生年段特征的主题思政活动。</w:t>
      </w:r>
      <w:r w:rsidR="0049338E">
        <w:rPr>
          <w:rFonts w:ascii="宋体" w:eastAsia="宋体" w:hAnsi="宋体" w:hint="eastAsia"/>
          <w:sz w:val="24"/>
          <w:szCs w:val="24"/>
        </w:rPr>
        <w:t>年级里协同开展，互相学习。</w:t>
      </w:r>
    </w:p>
    <w:p w14:paraId="6ABBFBE9" w14:textId="741D0099" w:rsidR="00AF6362" w:rsidRPr="000E0EAF" w:rsidRDefault="00AF6362" w:rsidP="00751042">
      <w:pPr>
        <w:spacing w:line="360" w:lineRule="auto"/>
        <w:rPr>
          <w:rFonts w:ascii="宋体" w:eastAsia="宋体" w:hAnsi="宋体"/>
          <w:sz w:val="24"/>
          <w:szCs w:val="24"/>
        </w:rPr>
      </w:pPr>
      <w:r w:rsidRPr="000E0EAF">
        <w:rPr>
          <w:rFonts w:ascii="宋体" w:eastAsia="宋体" w:hAnsi="宋体" w:hint="eastAsia"/>
          <w:sz w:val="24"/>
          <w:szCs w:val="24"/>
        </w:rPr>
        <w:t>5、课程型景观的初探</w:t>
      </w:r>
    </w:p>
    <w:p w14:paraId="4DA6B6BB" w14:textId="6A01F1D3" w:rsidR="00AF6362" w:rsidRPr="000E0EAF" w:rsidRDefault="00AF6362" w:rsidP="00751042">
      <w:pPr>
        <w:spacing w:line="360" w:lineRule="auto"/>
        <w:rPr>
          <w:rFonts w:ascii="宋体" w:eastAsia="宋体" w:hAnsi="宋体"/>
          <w:sz w:val="24"/>
          <w:szCs w:val="24"/>
        </w:rPr>
      </w:pPr>
      <w:r w:rsidRPr="000E0EAF">
        <w:rPr>
          <w:rFonts w:ascii="宋体" w:eastAsia="宋体" w:hAnsi="宋体" w:hint="eastAsia"/>
          <w:sz w:val="24"/>
          <w:szCs w:val="24"/>
        </w:rPr>
        <w:t>露天环境下的小花园相对于封闭的教室来说，对学生吸引力更大，同时教育的不确定性也更大。是否可以挑选适合户外的课题，</w:t>
      </w:r>
      <w:r w:rsidR="002952B5" w:rsidRPr="000E0EAF">
        <w:rPr>
          <w:rFonts w:ascii="宋体" w:eastAsia="宋体" w:hAnsi="宋体" w:hint="eastAsia"/>
          <w:sz w:val="24"/>
          <w:szCs w:val="24"/>
        </w:rPr>
        <w:t>打造</w:t>
      </w:r>
      <w:r w:rsidRPr="000E0EAF">
        <w:rPr>
          <w:rFonts w:ascii="宋体" w:eastAsia="宋体" w:hAnsi="宋体" w:hint="eastAsia"/>
          <w:sz w:val="24"/>
          <w:szCs w:val="24"/>
        </w:rPr>
        <w:t>学习型庭院</w:t>
      </w:r>
      <w:r w:rsidR="002952B5" w:rsidRPr="000E0EAF">
        <w:rPr>
          <w:rFonts w:ascii="宋体" w:eastAsia="宋体" w:hAnsi="宋体" w:hint="eastAsia"/>
          <w:sz w:val="24"/>
          <w:szCs w:val="24"/>
        </w:rPr>
        <w:t>，</w:t>
      </w:r>
      <w:r w:rsidRPr="000E0EAF">
        <w:rPr>
          <w:rFonts w:ascii="宋体" w:eastAsia="宋体" w:hAnsi="宋体" w:hint="eastAsia"/>
          <w:sz w:val="24"/>
          <w:szCs w:val="24"/>
        </w:rPr>
        <w:t>有待实践。</w:t>
      </w:r>
    </w:p>
    <w:p w14:paraId="0F3F0459" w14:textId="74E92041" w:rsidR="008A175C" w:rsidRPr="000E0EAF" w:rsidRDefault="00E73F55" w:rsidP="00751042">
      <w:pPr>
        <w:spacing w:line="360" w:lineRule="auto"/>
        <w:rPr>
          <w:rFonts w:ascii="宋体" w:eastAsia="宋体" w:hAnsi="宋体"/>
          <w:sz w:val="24"/>
          <w:szCs w:val="24"/>
        </w:rPr>
      </w:pPr>
      <w:r>
        <w:rPr>
          <w:rFonts w:ascii="宋体" w:eastAsia="宋体" w:hAnsi="宋体" w:hint="eastAsia"/>
          <w:sz w:val="24"/>
          <w:szCs w:val="24"/>
        </w:rPr>
        <w:t>三</w:t>
      </w:r>
      <w:r w:rsidR="003A61B3" w:rsidRPr="000E0EAF">
        <w:rPr>
          <w:rFonts w:ascii="宋体" w:eastAsia="宋体" w:hAnsi="宋体" w:hint="eastAsia"/>
          <w:sz w:val="24"/>
          <w:szCs w:val="24"/>
        </w:rPr>
        <w:t>、初步</w:t>
      </w:r>
      <w:r w:rsidR="008A175C" w:rsidRPr="000E0EAF">
        <w:rPr>
          <w:rFonts w:ascii="宋体" w:eastAsia="宋体" w:hAnsi="宋体"/>
          <w:sz w:val="24"/>
          <w:szCs w:val="24"/>
        </w:rPr>
        <w:t xml:space="preserve">活动安排 </w:t>
      </w:r>
    </w:p>
    <w:p w14:paraId="6FA2EEE9" w14:textId="039BE69A" w:rsidR="00502482" w:rsidRPr="000E0EAF" w:rsidRDefault="008A175C" w:rsidP="00751042">
      <w:pPr>
        <w:spacing w:line="360" w:lineRule="auto"/>
        <w:rPr>
          <w:rFonts w:ascii="宋体" w:eastAsia="宋体" w:hAnsi="宋体"/>
          <w:sz w:val="24"/>
          <w:szCs w:val="24"/>
        </w:rPr>
      </w:pPr>
      <w:r w:rsidRPr="000E0EAF">
        <w:rPr>
          <w:rFonts w:ascii="宋体" w:eastAsia="宋体" w:hAnsi="宋体"/>
          <w:sz w:val="24"/>
          <w:szCs w:val="24"/>
        </w:rPr>
        <w:t xml:space="preserve">九月份 </w:t>
      </w:r>
    </w:p>
    <w:p w14:paraId="4D9C14E6" w14:textId="1D87C7E7" w:rsidR="00502482" w:rsidRPr="000E0EAF" w:rsidRDefault="009115A9" w:rsidP="00751042">
      <w:pPr>
        <w:spacing w:line="360" w:lineRule="auto"/>
        <w:rPr>
          <w:rFonts w:ascii="宋体" w:eastAsia="宋体" w:hAnsi="宋体"/>
          <w:sz w:val="24"/>
          <w:szCs w:val="24"/>
        </w:rPr>
      </w:pPr>
      <w:r w:rsidRPr="000E0EAF">
        <w:rPr>
          <w:rFonts w:ascii="宋体" w:eastAsia="宋体" w:hAnsi="宋体"/>
          <w:sz w:val="24"/>
          <w:szCs w:val="24"/>
        </w:rPr>
        <w:t>1</w:t>
      </w:r>
      <w:r w:rsidRPr="000E0EAF">
        <w:rPr>
          <w:rFonts w:ascii="宋体" w:eastAsia="宋体" w:hAnsi="宋体" w:hint="eastAsia"/>
          <w:sz w:val="24"/>
          <w:szCs w:val="24"/>
        </w:rPr>
        <w:t>、</w:t>
      </w:r>
      <w:r w:rsidR="008A175C" w:rsidRPr="000E0EAF">
        <w:rPr>
          <w:rFonts w:ascii="宋体" w:eastAsia="宋体" w:hAnsi="宋体"/>
          <w:sz w:val="24"/>
          <w:szCs w:val="24"/>
        </w:rPr>
        <w:t>制定教研组计划，</w:t>
      </w:r>
      <w:r w:rsidRPr="000E0EAF">
        <w:rPr>
          <w:rFonts w:ascii="宋体" w:eastAsia="宋体" w:hAnsi="宋体" w:hint="eastAsia"/>
          <w:sz w:val="24"/>
          <w:szCs w:val="24"/>
        </w:rPr>
        <w:t>学习</w:t>
      </w:r>
      <w:r w:rsidR="008A175C" w:rsidRPr="000E0EAF">
        <w:rPr>
          <w:rFonts w:ascii="宋体" w:eastAsia="宋体" w:hAnsi="宋体"/>
          <w:sz w:val="24"/>
          <w:szCs w:val="24"/>
        </w:rPr>
        <w:t xml:space="preserve"> </w:t>
      </w:r>
      <w:r w:rsidRPr="000E0EAF">
        <w:rPr>
          <w:rFonts w:ascii="宋体" w:eastAsia="宋体" w:hAnsi="宋体" w:hint="eastAsia"/>
          <w:sz w:val="24"/>
          <w:szCs w:val="24"/>
        </w:rPr>
        <w:t>《新课标》</w:t>
      </w:r>
      <w:r w:rsidR="00684D4B" w:rsidRPr="000E0EAF">
        <w:rPr>
          <w:rFonts w:ascii="宋体" w:eastAsia="宋体" w:hAnsi="宋体" w:hint="eastAsia"/>
          <w:sz w:val="24"/>
          <w:szCs w:val="24"/>
        </w:rPr>
        <w:t>。</w:t>
      </w:r>
    </w:p>
    <w:p w14:paraId="4AAA6847" w14:textId="1B7C0CCA" w:rsidR="008A175C" w:rsidRPr="000E0EAF" w:rsidRDefault="009115A9" w:rsidP="00751042">
      <w:pPr>
        <w:spacing w:line="360" w:lineRule="auto"/>
        <w:rPr>
          <w:rFonts w:ascii="宋体" w:eastAsia="宋体" w:hAnsi="宋体"/>
          <w:sz w:val="24"/>
          <w:szCs w:val="24"/>
        </w:rPr>
      </w:pPr>
      <w:r w:rsidRPr="000E0EAF">
        <w:rPr>
          <w:rFonts w:ascii="宋体" w:eastAsia="宋体" w:hAnsi="宋体"/>
          <w:sz w:val="24"/>
          <w:szCs w:val="24"/>
        </w:rPr>
        <w:t>2</w:t>
      </w:r>
      <w:r w:rsidRPr="000E0EAF">
        <w:rPr>
          <w:rFonts w:ascii="宋体" w:eastAsia="宋体" w:hAnsi="宋体" w:hint="eastAsia"/>
          <w:sz w:val="24"/>
          <w:szCs w:val="24"/>
        </w:rPr>
        <w:t>、</w:t>
      </w:r>
      <w:r w:rsidR="00684D4B" w:rsidRPr="000E0EAF">
        <w:rPr>
          <w:rFonts w:ascii="宋体" w:eastAsia="宋体" w:hAnsi="宋体" w:hint="eastAsia"/>
          <w:sz w:val="24"/>
          <w:szCs w:val="24"/>
        </w:rPr>
        <w:t>组织参加市法治教育实践优秀案例评选。</w:t>
      </w:r>
    </w:p>
    <w:p w14:paraId="75A6EB55" w14:textId="7FDE1300" w:rsidR="008A175C" w:rsidRDefault="008A175C" w:rsidP="00751042">
      <w:pPr>
        <w:spacing w:line="360" w:lineRule="auto"/>
        <w:rPr>
          <w:rFonts w:ascii="宋体" w:eastAsia="宋体" w:hAnsi="宋体"/>
          <w:sz w:val="24"/>
          <w:szCs w:val="24"/>
        </w:rPr>
      </w:pPr>
      <w:r w:rsidRPr="000E0EAF">
        <w:rPr>
          <w:rFonts w:ascii="宋体" w:eastAsia="宋体" w:hAnsi="宋体"/>
          <w:sz w:val="24"/>
          <w:szCs w:val="24"/>
        </w:rPr>
        <w:t xml:space="preserve">十月份 </w:t>
      </w:r>
    </w:p>
    <w:p w14:paraId="3C2F3FC0" w14:textId="77777777" w:rsidR="00F477EA" w:rsidRPr="000E0EAF" w:rsidRDefault="00F477EA" w:rsidP="00F477EA">
      <w:pPr>
        <w:spacing w:line="360" w:lineRule="auto"/>
        <w:rPr>
          <w:rFonts w:ascii="宋体" w:eastAsia="宋体" w:hAnsi="宋体"/>
          <w:sz w:val="24"/>
          <w:szCs w:val="24"/>
        </w:rPr>
      </w:pPr>
      <w:r w:rsidRPr="000E0EAF">
        <w:rPr>
          <w:rFonts w:ascii="宋体" w:eastAsia="宋体" w:hAnsi="宋体" w:hint="eastAsia"/>
          <w:sz w:val="24"/>
          <w:szCs w:val="24"/>
        </w:rPr>
        <w:t>1、优秀课例学习。</w:t>
      </w:r>
    </w:p>
    <w:p w14:paraId="77D83326" w14:textId="45E3623B" w:rsidR="00F477EA" w:rsidRPr="00F477EA" w:rsidRDefault="00F477EA" w:rsidP="00751042">
      <w:pPr>
        <w:spacing w:line="360" w:lineRule="auto"/>
        <w:rPr>
          <w:rFonts w:ascii="宋体" w:eastAsia="宋体" w:hAnsi="宋体"/>
          <w:sz w:val="24"/>
          <w:szCs w:val="24"/>
        </w:rPr>
      </w:pPr>
      <w:r w:rsidRPr="000E0EAF">
        <w:rPr>
          <w:rFonts w:ascii="宋体" w:eastAsia="宋体" w:hAnsi="宋体"/>
          <w:sz w:val="24"/>
          <w:szCs w:val="24"/>
        </w:rPr>
        <w:t>2</w:t>
      </w:r>
      <w:r w:rsidRPr="000E0EAF">
        <w:rPr>
          <w:rFonts w:ascii="宋体" w:eastAsia="宋体" w:hAnsi="宋体" w:hint="eastAsia"/>
          <w:sz w:val="24"/>
          <w:szCs w:val="24"/>
        </w:rPr>
        <w:t>、教研课</w:t>
      </w:r>
      <w:r w:rsidRPr="000E0EAF">
        <w:rPr>
          <w:rFonts w:ascii="宋体" w:eastAsia="宋体" w:hAnsi="宋体"/>
          <w:sz w:val="24"/>
          <w:szCs w:val="24"/>
        </w:rPr>
        <w:t>听课评课活动</w:t>
      </w:r>
      <w:r w:rsidRPr="000E0EAF">
        <w:rPr>
          <w:rFonts w:ascii="宋体" w:eastAsia="宋体" w:hAnsi="宋体" w:hint="eastAsia"/>
          <w:sz w:val="24"/>
          <w:szCs w:val="24"/>
        </w:rPr>
        <w:t>。</w:t>
      </w:r>
      <w:r>
        <w:rPr>
          <w:rFonts w:ascii="宋体" w:eastAsia="宋体" w:hAnsi="宋体" w:hint="eastAsia"/>
          <w:sz w:val="24"/>
          <w:szCs w:val="24"/>
        </w:rPr>
        <w:t>（集中）</w:t>
      </w:r>
    </w:p>
    <w:p w14:paraId="185984A4" w14:textId="77777777" w:rsidR="00502482" w:rsidRDefault="008A175C" w:rsidP="00751042">
      <w:pPr>
        <w:spacing w:line="360" w:lineRule="auto"/>
        <w:rPr>
          <w:rFonts w:ascii="宋体" w:eastAsia="宋体" w:hAnsi="宋体"/>
          <w:sz w:val="24"/>
          <w:szCs w:val="24"/>
        </w:rPr>
      </w:pPr>
      <w:r w:rsidRPr="000E0EAF">
        <w:rPr>
          <w:rFonts w:ascii="宋体" w:eastAsia="宋体" w:hAnsi="宋体"/>
          <w:sz w:val="24"/>
          <w:szCs w:val="24"/>
        </w:rPr>
        <w:lastRenderedPageBreak/>
        <w:t xml:space="preserve">十一月份 </w:t>
      </w:r>
    </w:p>
    <w:p w14:paraId="0E01E3C1" w14:textId="77777777" w:rsidR="00F477EA" w:rsidRPr="000E0EAF" w:rsidRDefault="00F477EA" w:rsidP="00F477EA">
      <w:pPr>
        <w:spacing w:line="360" w:lineRule="auto"/>
        <w:rPr>
          <w:rFonts w:ascii="宋体" w:eastAsia="宋体" w:hAnsi="宋体"/>
          <w:sz w:val="24"/>
          <w:szCs w:val="24"/>
        </w:rPr>
      </w:pPr>
      <w:r w:rsidRPr="000E0EAF">
        <w:rPr>
          <w:rFonts w:ascii="宋体" w:eastAsia="宋体" w:hAnsi="宋体"/>
          <w:sz w:val="24"/>
          <w:szCs w:val="24"/>
        </w:rPr>
        <w:t>1</w:t>
      </w:r>
      <w:r w:rsidRPr="000E0EAF">
        <w:rPr>
          <w:rFonts w:ascii="宋体" w:eastAsia="宋体" w:hAnsi="宋体" w:hint="eastAsia"/>
          <w:sz w:val="24"/>
          <w:szCs w:val="24"/>
        </w:rPr>
        <w:t>、主题教研：思政课程与课程思政。</w:t>
      </w:r>
    </w:p>
    <w:p w14:paraId="2E7D0A53" w14:textId="6C3A438E" w:rsidR="00F477EA" w:rsidRPr="00F477EA" w:rsidRDefault="00F477EA" w:rsidP="00751042">
      <w:pPr>
        <w:spacing w:line="360" w:lineRule="auto"/>
        <w:rPr>
          <w:rFonts w:ascii="宋体" w:eastAsia="宋体" w:hAnsi="宋体"/>
          <w:sz w:val="24"/>
          <w:szCs w:val="24"/>
        </w:rPr>
      </w:pPr>
      <w:r w:rsidRPr="000E0EAF">
        <w:rPr>
          <w:rFonts w:ascii="宋体" w:eastAsia="宋体" w:hAnsi="宋体"/>
          <w:sz w:val="24"/>
          <w:szCs w:val="24"/>
        </w:rPr>
        <w:t>2</w:t>
      </w:r>
      <w:r w:rsidRPr="000E0EAF">
        <w:rPr>
          <w:rFonts w:ascii="宋体" w:eastAsia="宋体" w:hAnsi="宋体" w:hint="eastAsia"/>
          <w:sz w:val="24"/>
          <w:szCs w:val="24"/>
        </w:rPr>
        <w:t>、</w:t>
      </w:r>
      <w:r w:rsidRPr="000E0EAF">
        <w:rPr>
          <w:rFonts w:ascii="宋体" w:eastAsia="宋体" w:hAnsi="宋体"/>
          <w:sz w:val="24"/>
          <w:szCs w:val="24"/>
        </w:rPr>
        <w:t xml:space="preserve">组织备课组学习《习读本》。 </w:t>
      </w:r>
    </w:p>
    <w:p w14:paraId="32F141F7" w14:textId="77777777" w:rsidR="00502482" w:rsidRPr="000E0EAF" w:rsidRDefault="008A175C" w:rsidP="00751042">
      <w:pPr>
        <w:spacing w:line="360" w:lineRule="auto"/>
        <w:rPr>
          <w:rFonts w:ascii="宋体" w:eastAsia="宋体" w:hAnsi="宋体"/>
          <w:sz w:val="24"/>
          <w:szCs w:val="24"/>
        </w:rPr>
      </w:pPr>
      <w:r w:rsidRPr="000E0EAF">
        <w:rPr>
          <w:rFonts w:ascii="宋体" w:eastAsia="宋体" w:hAnsi="宋体"/>
          <w:sz w:val="24"/>
          <w:szCs w:val="24"/>
        </w:rPr>
        <w:t xml:space="preserve">十二月份 </w:t>
      </w:r>
    </w:p>
    <w:p w14:paraId="79FEF82E" w14:textId="6F33DBF2" w:rsidR="00502482" w:rsidRPr="000E0EAF" w:rsidRDefault="00684D4B" w:rsidP="00751042">
      <w:pPr>
        <w:spacing w:line="360" w:lineRule="auto"/>
        <w:rPr>
          <w:rFonts w:ascii="宋体" w:eastAsia="宋体" w:hAnsi="宋体"/>
          <w:sz w:val="24"/>
          <w:szCs w:val="24"/>
        </w:rPr>
      </w:pPr>
      <w:r w:rsidRPr="000E0EAF">
        <w:rPr>
          <w:rFonts w:ascii="宋体" w:eastAsia="宋体" w:hAnsi="宋体" w:hint="eastAsia"/>
          <w:sz w:val="24"/>
          <w:szCs w:val="24"/>
        </w:rPr>
        <w:t>1、跨学科综合性实践：“关心为核”的社会大课堂实践初探。</w:t>
      </w:r>
    </w:p>
    <w:p w14:paraId="784D252E" w14:textId="048A49B1" w:rsidR="008A175C" w:rsidRPr="000E0EAF" w:rsidRDefault="008A175C" w:rsidP="00751042">
      <w:pPr>
        <w:spacing w:line="360" w:lineRule="auto"/>
        <w:rPr>
          <w:rFonts w:ascii="宋体" w:eastAsia="宋体" w:hAnsi="宋体"/>
          <w:sz w:val="24"/>
          <w:szCs w:val="24"/>
        </w:rPr>
      </w:pPr>
      <w:r w:rsidRPr="000E0EAF">
        <w:rPr>
          <w:rFonts w:ascii="宋体" w:eastAsia="宋体" w:hAnsi="宋体"/>
          <w:sz w:val="24"/>
          <w:szCs w:val="24"/>
        </w:rPr>
        <w:t>2、</w:t>
      </w:r>
      <w:r w:rsidR="00684D4B" w:rsidRPr="000E0EAF">
        <w:rPr>
          <w:rFonts w:ascii="宋体" w:eastAsia="宋体" w:hAnsi="宋体" w:hint="eastAsia"/>
          <w:sz w:val="24"/>
          <w:szCs w:val="24"/>
        </w:rPr>
        <w:t>沙龙分享：如何让思政课“活”起来。</w:t>
      </w:r>
      <w:r w:rsidR="00F477EA">
        <w:rPr>
          <w:rFonts w:ascii="宋体" w:eastAsia="宋体" w:hAnsi="宋体" w:hint="eastAsia"/>
          <w:sz w:val="24"/>
          <w:szCs w:val="24"/>
        </w:rPr>
        <w:t>（集中）</w:t>
      </w:r>
    </w:p>
    <w:p w14:paraId="720EFFD3" w14:textId="77777777" w:rsidR="00502482" w:rsidRPr="000E0EAF" w:rsidRDefault="008A175C" w:rsidP="00751042">
      <w:pPr>
        <w:spacing w:line="360" w:lineRule="auto"/>
        <w:rPr>
          <w:rFonts w:ascii="宋体" w:eastAsia="宋体" w:hAnsi="宋体"/>
          <w:sz w:val="24"/>
          <w:szCs w:val="24"/>
        </w:rPr>
      </w:pPr>
      <w:r w:rsidRPr="000E0EAF">
        <w:rPr>
          <w:rFonts w:ascii="宋体" w:eastAsia="宋体" w:hAnsi="宋体"/>
          <w:sz w:val="24"/>
          <w:szCs w:val="24"/>
        </w:rPr>
        <w:t xml:space="preserve">一月份 </w:t>
      </w:r>
    </w:p>
    <w:p w14:paraId="77230B71" w14:textId="77777777" w:rsidR="00502482" w:rsidRPr="000E0EAF" w:rsidRDefault="008A175C" w:rsidP="00751042">
      <w:pPr>
        <w:spacing w:line="360" w:lineRule="auto"/>
        <w:rPr>
          <w:rFonts w:ascii="宋体" w:eastAsia="宋体" w:hAnsi="宋体"/>
          <w:sz w:val="24"/>
          <w:szCs w:val="24"/>
        </w:rPr>
      </w:pPr>
      <w:r w:rsidRPr="000E0EAF">
        <w:rPr>
          <w:rFonts w:ascii="宋体" w:eastAsia="宋体" w:hAnsi="宋体"/>
          <w:sz w:val="24"/>
          <w:szCs w:val="24"/>
        </w:rPr>
        <w:t xml:space="preserve">1、组织学生开展期末评价。 </w:t>
      </w:r>
    </w:p>
    <w:p w14:paraId="6963862F" w14:textId="157B9269" w:rsidR="000D7D88" w:rsidRDefault="008A175C" w:rsidP="00751042">
      <w:pPr>
        <w:spacing w:line="360" w:lineRule="auto"/>
        <w:rPr>
          <w:rFonts w:ascii="宋体" w:eastAsia="宋体" w:hAnsi="宋体"/>
          <w:sz w:val="24"/>
          <w:szCs w:val="24"/>
        </w:rPr>
      </w:pPr>
      <w:r w:rsidRPr="000E0EAF">
        <w:rPr>
          <w:rFonts w:ascii="宋体" w:eastAsia="宋体" w:hAnsi="宋体"/>
          <w:sz w:val="24"/>
          <w:szCs w:val="24"/>
        </w:rPr>
        <w:t>2、总结</w:t>
      </w:r>
      <w:r w:rsidR="00684D4B" w:rsidRPr="000E0EAF">
        <w:rPr>
          <w:rFonts w:ascii="宋体" w:eastAsia="宋体" w:hAnsi="宋体" w:hint="eastAsia"/>
          <w:sz w:val="24"/>
          <w:szCs w:val="24"/>
        </w:rPr>
        <w:t>工作。</w:t>
      </w:r>
    </w:p>
    <w:p w14:paraId="7EEBD9D1" w14:textId="77777777" w:rsidR="00052689" w:rsidRPr="000E0EAF" w:rsidRDefault="00052689" w:rsidP="00751042">
      <w:pPr>
        <w:spacing w:line="360" w:lineRule="auto"/>
        <w:rPr>
          <w:rFonts w:ascii="宋体" w:eastAsia="宋体" w:hAnsi="宋体"/>
          <w:sz w:val="24"/>
          <w:szCs w:val="24"/>
        </w:rPr>
      </w:pPr>
    </w:p>
    <w:sectPr w:rsidR="00052689" w:rsidRPr="000E0E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icrosoft YaHei UI">
    <w:altName w:val="宋体"/>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3E3D"/>
    <w:multiLevelType w:val="hybridMultilevel"/>
    <w:tmpl w:val="AFC80D46"/>
    <w:lvl w:ilvl="0" w:tplc="2DA0B9BA">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FCF2DAF"/>
    <w:multiLevelType w:val="hybridMultilevel"/>
    <w:tmpl w:val="94A0310A"/>
    <w:lvl w:ilvl="0" w:tplc="37CCFD60">
      <w:start w:val="1"/>
      <w:numFmt w:val="japaneseCounting"/>
      <w:lvlText w:val="%1、"/>
      <w:lvlJc w:val="left"/>
      <w:pPr>
        <w:ind w:left="480" w:hanging="480"/>
      </w:pPr>
      <w:rPr>
        <w:rFonts w:hint="default"/>
      </w:rPr>
    </w:lvl>
    <w:lvl w:ilvl="1" w:tplc="9FEE1188">
      <w:start w:val="1"/>
      <w:numFmt w:val="decimal"/>
      <w:lvlText w:val="%2、"/>
      <w:lvlJc w:val="left"/>
      <w:pPr>
        <w:ind w:left="800" w:hanging="36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CCF56DC"/>
    <w:multiLevelType w:val="hybridMultilevel"/>
    <w:tmpl w:val="E9981720"/>
    <w:lvl w:ilvl="0" w:tplc="16EE268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2221075B"/>
    <w:multiLevelType w:val="hybridMultilevel"/>
    <w:tmpl w:val="84FC584E"/>
    <w:lvl w:ilvl="0" w:tplc="12521538">
      <w:start w:val="2"/>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727403B"/>
    <w:multiLevelType w:val="hybridMultilevel"/>
    <w:tmpl w:val="BF84B40E"/>
    <w:lvl w:ilvl="0" w:tplc="B7468534">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2A3861EE"/>
    <w:multiLevelType w:val="hybridMultilevel"/>
    <w:tmpl w:val="69B01526"/>
    <w:lvl w:ilvl="0" w:tplc="0712B17C">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307B1E7F"/>
    <w:multiLevelType w:val="hybridMultilevel"/>
    <w:tmpl w:val="2B20BDE8"/>
    <w:lvl w:ilvl="0" w:tplc="490A8BF8">
      <w:start w:val="5"/>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33AE5604"/>
    <w:multiLevelType w:val="hybridMultilevel"/>
    <w:tmpl w:val="31E8F550"/>
    <w:lvl w:ilvl="0" w:tplc="93F6EF70">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366E4812"/>
    <w:multiLevelType w:val="hybridMultilevel"/>
    <w:tmpl w:val="877293A6"/>
    <w:lvl w:ilvl="0" w:tplc="E8BE3CEE">
      <w:start w:val="1"/>
      <w:numFmt w:val="decimal"/>
      <w:lvlText w:val="%1、"/>
      <w:lvlJc w:val="left"/>
      <w:pPr>
        <w:ind w:left="1260" w:hanging="360"/>
      </w:pPr>
      <w:rPr>
        <w:rFonts w:ascii="宋体" w:eastAsia="宋体" w:hAnsi="宋体" w:cs="微软雅黑"/>
      </w:rPr>
    </w:lvl>
    <w:lvl w:ilvl="1" w:tplc="04090019" w:tentative="1">
      <w:start w:val="1"/>
      <w:numFmt w:val="lowerLetter"/>
      <w:lvlText w:val="%2)"/>
      <w:lvlJc w:val="left"/>
      <w:pPr>
        <w:ind w:left="1780" w:hanging="440"/>
      </w:pPr>
    </w:lvl>
    <w:lvl w:ilvl="2" w:tplc="0409001B" w:tentative="1">
      <w:start w:val="1"/>
      <w:numFmt w:val="lowerRoman"/>
      <w:lvlText w:val="%3."/>
      <w:lvlJc w:val="right"/>
      <w:pPr>
        <w:ind w:left="2220" w:hanging="440"/>
      </w:pPr>
    </w:lvl>
    <w:lvl w:ilvl="3" w:tplc="0409000F" w:tentative="1">
      <w:start w:val="1"/>
      <w:numFmt w:val="decimal"/>
      <w:lvlText w:val="%4."/>
      <w:lvlJc w:val="left"/>
      <w:pPr>
        <w:ind w:left="2660" w:hanging="440"/>
      </w:pPr>
    </w:lvl>
    <w:lvl w:ilvl="4" w:tplc="04090019" w:tentative="1">
      <w:start w:val="1"/>
      <w:numFmt w:val="lowerLetter"/>
      <w:lvlText w:val="%5)"/>
      <w:lvlJc w:val="left"/>
      <w:pPr>
        <w:ind w:left="3100" w:hanging="440"/>
      </w:pPr>
    </w:lvl>
    <w:lvl w:ilvl="5" w:tplc="0409001B" w:tentative="1">
      <w:start w:val="1"/>
      <w:numFmt w:val="lowerRoman"/>
      <w:lvlText w:val="%6."/>
      <w:lvlJc w:val="right"/>
      <w:pPr>
        <w:ind w:left="3540" w:hanging="440"/>
      </w:pPr>
    </w:lvl>
    <w:lvl w:ilvl="6" w:tplc="0409000F" w:tentative="1">
      <w:start w:val="1"/>
      <w:numFmt w:val="decimal"/>
      <w:lvlText w:val="%7."/>
      <w:lvlJc w:val="left"/>
      <w:pPr>
        <w:ind w:left="3980" w:hanging="440"/>
      </w:pPr>
    </w:lvl>
    <w:lvl w:ilvl="7" w:tplc="04090019" w:tentative="1">
      <w:start w:val="1"/>
      <w:numFmt w:val="lowerLetter"/>
      <w:lvlText w:val="%8)"/>
      <w:lvlJc w:val="left"/>
      <w:pPr>
        <w:ind w:left="4420" w:hanging="440"/>
      </w:pPr>
    </w:lvl>
    <w:lvl w:ilvl="8" w:tplc="0409001B" w:tentative="1">
      <w:start w:val="1"/>
      <w:numFmt w:val="lowerRoman"/>
      <w:lvlText w:val="%9."/>
      <w:lvlJc w:val="right"/>
      <w:pPr>
        <w:ind w:left="4860" w:hanging="440"/>
      </w:pPr>
    </w:lvl>
  </w:abstractNum>
  <w:abstractNum w:abstractNumId="9" w15:restartNumberingAfterBreak="0">
    <w:nsid w:val="3B3E7818"/>
    <w:multiLevelType w:val="hybridMultilevel"/>
    <w:tmpl w:val="FFFC279E"/>
    <w:lvl w:ilvl="0" w:tplc="09729636">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40582A55"/>
    <w:multiLevelType w:val="hybridMultilevel"/>
    <w:tmpl w:val="3F38D84A"/>
    <w:lvl w:ilvl="0" w:tplc="03BED8A2">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516B4E1A"/>
    <w:multiLevelType w:val="hybridMultilevel"/>
    <w:tmpl w:val="44224270"/>
    <w:lvl w:ilvl="0" w:tplc="2FC0619A">
      <w:start w:val="2"/>
      <w:numFmt w:val="japaneseCounting"/>
      <w:lvlText w:val="%1、"/>
      <w:lvlJc w:val="left"/>
      <w:pPr>
        <w:ind w:left="480" w:hanging="480"/>
      </w:pPr>
      <w:rPr>
        <w:rFonts w:hint="default"/>
      </w:rPr>
    </w:lvl>
    <w:lvl w:ilvl="1" w:tplc="1CA444AC">
      <w:start w:val="1"/>
      <w:numFmt w:val="decimal"/>
      <w:lvlText w:val="（%2）"/>
      <w:lvlJc w:val="left"/>
      <w:pPr>
        <w:ind w:left="1160" w:hanging="72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53582A63"/>
    <w:multiLevelType w:val="hybridMultilevel"/>
    <w:tmpl w:val="136085E4"/>
    <w:lvl w:ilvl="0" w:tplc="0CF43678">
      <w:start w:val="2"/>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569E39FC"/>
    <w:multiLevelType w:val="hybridMultilevel"/>
    <w:tmpl w:val="C402F4BC"/>
    <w:lvl w:ilvl="0" w:tplc="5C721FA0">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593C17D0"/>
    <w:multiLevelType w:val="hybridMultilevel"/>
    <w:tmpl w:val="6D56F5EE"/>
    <w:lvl w:ilvl="0" w:tplc="FAD0C118">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5EE000CD"/>
    <w:multiLevelType w:val="hybridMultilevel"/>
    <w:tmpl w:val="B70E0626"/>
    <w:lvl w:ilvl="0" w:tplc="56CAF2FE">
      <w:start w:val="2"/>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6D6D455D"/>
    <w:multiLevelType w:val="hybridMultilevel"/>
    <w:tmpl w:val="4E6E3B0C"/>
    <w:lvl w:ilvl="0" w:tplc="BE0ECACA">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7" w15:restartNumberingAfterBreak="0">
    <w:nsid w:val="72DA63A2"/>
    <w:multiLevelType w:val="hybridMultilevel"/>
    <w:tmpl w:val="CE16A722"/>
    <w:lvl w:ilvl="0" w:tplc="8E64007C">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737C32BF"/>
    <w:multiLevelType w:val="hybridMultilevel"/>
    <w:tmpl w:val="2F9E0D2A"/>
    <w:lvl w:ilvl="0" w:tplc="EC02B768">
      <w:start w:val="1"/>
      <w:numFmt w:val="japaneseCounting"/>
      <w:lvlText w:val="%1、"/>
      <w:lvlJc w:val="left"/>
      <w:pPr>
        <w:ind w:left="720" w:hanging="720"/>
      </w:pPr>
      <w:rPr>
        <w:rFonts w:hint="default"/>
      </w:rPr>
    </w:lvl>
    <w:lvl w:ilvl="1" w:tplc="70A268C0">
      <w:start w:val="1"/>
      <w:numFmt w:val="decimal"/>
      <w:lvlText w:val="%2、"/>
      <w:lvlJc w:val="left"/>
      <w:pPr>
        <w:ind w:left="1160" w:hanging="72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00479304">
    <w:abstractNumId w:val="14"/>
  </w:num>
  <w:num w:numId="2" w16cid:durableId="972564742">
    <w:abstractNumId w:val="0"/>
  </w:num>
  <w:num w:numId="3" w16cid:durableId="2098166583">
    <w:abstractNumId w:val="7"/>
  </w:num>
  <w:num w:numId="4" w16cid:durableId="350961477">
    <w:abstractNumId w:val="10"/>
  </w:num>
  <w:num w:numId="5" w16cid:durableId="1811701906">
    <w:abstractNumId w:val="9"/>
  </w:num>
  <w:num w:numId="6" w16cid:durableId="1219706768">
    <w:abstractNumId w:val="1"/>
  </w:num>
  <w:num w:numId="7" w16cid:durableId="1217547097">
    <w:abstractNumId w:val="8"/>
  </w:num>
  <w:num w:numId="8" w16cid:durableId="1219977272">
    <w:abstractNumId w:val="5"/>
  </w:num>
  <w:num w:numId="9" w16cid:durableId="1174682736">
    <w:abstractNumId w:val="4"/>
  </w:num>
  <w:num w:numId="10" w16cid:durableId="1382438766">
    <w:abstractNumId w:val="16"/>
  </w:num>
  <w:num w:numId="11" w16cid:durableId="1439250810">
    <w:abstractNumId w:val="13"/>
  </w:num>
  <w:num w:numId="12" w16cid:durableId="1753428464">
    <w:abstractNumId w:val="18"/>
  </w:num>
  <w:num w:numId="13" w16cid:durableId="197622092">
    <w:abstractNumId w:val="15"/>
  </w:num>
  <w:num w:numId="14" w16cid:durableId="1159686966">
    <w:abstractNumId w:val="17"/>
  </w:num>
  <w:num w:numId="15" w16cid:durableId="156652599">
    <w:abstractNumId w:val="11"/>
  </w:num>
  <w:num w:numId="16" w16cid:durableId="1952737173">
    <w:abstractNumId w:val="12"/>
  </w:num>
  <w:num w:numId="17" w16cid:durableId="2073846077">
    <w:abstractNumId w:val="6"/>
  </w:num>
  <w:num w:numId="18" w16cid:durableId="398793489">
    <w:abstractNumId w:val="3"/>
  </w:num>
  <w:num w:numId="19" w16cid:durableId="247544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38C"/>
    <w:rsid w:val="000056E9"/>
    <w:rsid w:val="00010A73"/>
    <w:rsid w:val="00052689"/>
    <w:rsid w:val="000D7D88"/>
    <w:rsid w:val="000E0EAF"/>
    <w:rsid w:val="002952B5"/>
    <w:rsid w:val="00384DB1"/>
    <w:rsid w:val="0038538C"/>
    <w:rsid w:val="003A61B3"/>
    <w:rsid w:val="0046124D"/>
    <w:rsid w:val="0049338E"/>
    <w:rsid w:val="00502482"/>
    <w:rsid w:val="0057190A"/>
    <w:rsid w:val="00684D4B"/>
    <w:rsid w:val="00743CAA"/>
    <w:rsid w:val="00751042"/>
    <w:rsid w:val="00871A62"/>
    <w:rsid w:val="008A175C"/>
    <w:rsid w:val="008E587B"/>
    <w:rsid w:val="009115A9"/>
    <w:rsid w:val="009862AC"/>
    <w:rsid w:val="00AF6362"/>
    <w:rsid w:val="00B45929"/>
    <w:rsid w:val="00BB2DCF"/>
    <w:rsid w:val="00E57011"/>
    <w:rsid w:val="00E73F55"/>
    <w:rsid w:val="00F47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3164B"/>
  <w15:chartTrackingRefBased/>
  <w15:docId w15:val="{2D168A9F-AD9A-4A44-8811-980B82C3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A175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小旗 杨</dc:creator>
  <cp:keywords/>
  <dc:description/>
  <cp:lastModifiedBy>小旗 杨</cp:lastModifiedBy>
  <cp:revision>18</cp:revision>
  <dcterms:created xsi:type="dcterms:W3CDTF">2023-09-14T02:25:00Z</dcterms:created>
  <dcterms:modified xsi:type="dcterms:W3CDTF">2023-09-19T08:25:00Z</dcterms:modified>
</cp:coreProperties>
</file>