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default"/>
          <w:bCs/>
          <w:sz w:val="21"/>
          <w:szCs w:val="21"/>
          <w:lang w:eastAsia="zh-Hans"/>
        </w:rPr>
        <w:t>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张梓祎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梁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佳硕、刘政勋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郭静悠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蔡娅宁</w:t>
      </w:r>
      <w:r>
        <w:rPr>
          <w:rFonts w:hint="eastAsia"/>
          <w:bCs/>
          <w:sz w:val="21"/>
          <w:szCs w:val="21"/>
          <w:lang w:val="en-US" w:eastAsia="zh-Hans"/>
        </w:rPr>
        <w:t>请事假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5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679"/>
        <w:gridCol w:w="680"/>
        <w:gridCol w:w="680"/>
        <w:gridCol w:w="970"/>
      </w:tblGrid>
      <w:tr>
        <w:trPr>
          <w:trHeight w:val="208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菜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不动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、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哭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刘政勋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玩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脚岔开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发呆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玩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、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讲话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二、户外游戏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 w:val="0"/>
          <w:bCs w:val="0"/>
          <w:u w:val="none"/>
          <w:lang w:val="en-US" w:eastAsia="zh-Hans"/>
        </w:rPr>
        <w:t>第一次尝试骑小车</w:t>
      </w:r>
      <w:r>
        <w:rPr>
          <w:rFonts w:hint="default"/>
          <w:b w:val="0"/>
          <w:bCs w:val="0"/>
          <w:u w:val="none"/>
          <w:lang w:eastAsia="zh-Hans"/>
        </w:rPr>
        <w:t>，</w:t>
      </w:r>
      <w:r>
        <w:rPr>
          <w:rFonts w:hint="eastAsia"/>
          <w:b w:val="0"/>
          <w:bCs w:val="0"/>
          <w:u w:val="none"/>
          <w:lang w:val="en-US" w:eastAsia="zh-Hans"/>
        </w:rPr>
        <w:t>小朋友们虽然遇到了很多的困难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 w:val="0"/>
          <w:bCs w:val="0"/>
          <w:u w:val="none"/>
          <w:lang w:val="en-US" w:eastAsia="zh-Hans"/>
        </w:rPr>
        <w:t>眉头紧锁、一动不动</w:t>
      </w:r>
      <w:r>
        <w:rPr>
          <w:rFonts w:hint="default"/>
          <w:b w:val="0"/>
          <w:bCs w:val="0"/>
          <w:u w:val="none"/>
          <w:lang w:eastAsia="zh-Hans"/>
        </w:rPr>
        <w:t>、</w:t>
      </w:r>
      <w:r>
        <w:rPr>
          <w:rFonts w:hint="eastAsia"/>
          <w:b w:val="0"/>
          <w:bCs w:val="0"/>
          <w:u w:val="none"/>
          <w:lang w:val="en-US" w:eastAsia="zh-Hans"/>
        </w:rPr>
        <w:t>不会转弯等等</w:t>
      </w:r>
      <w:r>
        <w:rPr>
          <w:rFonts w:hint="default"/>
          <w:b w:val="0"/>
          <w:bCs w:val="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 w:val="0"/>
          <w:bCs w:val="0"/>
          <w:u w:val="none"/>
          <w:lang w:val="en-US" w:eastAsia="zh-Hans"/>
        </w:rPr>
        <w:t>其中这些小朋友能安全</w:t>
      </w:r>
      <w:r>
        <w:rPr>
          <w:rFonts w:hint="default"/>
          <w:b w:val="0"/>
          <w:bCs w:val="0"/>
          <w:u w:val="none"/>
          <w:lang w:eastAsia="zh-Hans"/>
        </w:rPr>
        <w:t>、</w:t>
      </w:r>
      <w:r>
        <w:rPr>
          <w:rFonts w:hint="eastAsia"/>
          <w:b w:val="0"/>
          <w:bCs w:val="0"/>
          <w:u w:val="none"/>
          <w:lang w:val="en-US" w:eastAsia="zh-Hans"/>
        </w:rPr>
        <w:t>快速地骑小车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程诺、张铭昊、丁秋铭、徐旻玥、殷颂惜、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 w:val="0"/>
          <w:bCs w:val="0"/>
          <w:u w:val="none"/>
          <w:lang w:val="en-US" w:eastAsia="zh-Hans"/>
        </w:rPr>
        <w:t>这些小朋友能利用自己双脚蹬地</w:t>
      </w:r>
      <w:r>
        <w:rPr>
          <w:rFonts w:hint="default"/>
          <w:b w:val="0"/>
          <w:bCs w:val="0"/>
          <w:u w:val="none"/>
          <w:lang w:eastAsia="zh-Hans"/>
        </w:rPr>
        <w:t>，</w:t>
      </w:r>
      <w:r>
        <w:rPr>
          <w:rFonts w:hint="eastAsia"/>
          <w:b w:val="0"/>
          <w:bCs w:val="0"/>
          <w:u w:val="none"/>
          <w:lang w:val="en-US" w:eastAsia="zh-Hans"/>
        </w:rPr>
        <w:t>尝试骑车前进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孙思淼、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 w:val="0"/>
          <w:bCs w:val="0"/>
          <w:u w:val="none"/>
          <w:lang w:val="en-US" w:eastAsia="zh-Hans"/>
        </w:rPr>
        <w:t>这些小朋友能慢慢骑行</w:t>
      </w:r>
      <w:r>
        <w:rPr>
          <w:rFonts w:hint="default"/>
          <w:b w:val="0"/>
          <w:bCs w:val="0"/>
          <w:u w:val="none"/>
          <w:lang w:eastAsia="zh-Hans"/>
        </w:rPr>
        <w:t>，</w:t>
      </w:r>
      <w:r>
        <w:rPr>
          <w:rFonts w:hint="eastAsia"/>
          <w:b w:val="0"/>
          <w:bCs w:val="0"/>
          <w:u w:val="none"/>
          <w:lang w:val="en-US" w:eastAsia="zh-Hans"/>
        </w:rPr>
        <w:t>尝试控制方向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顾羽汐、王婉苏、夏一心、赵奕承、张竹青、吴燚、褚浩宸、熊梓轩、金文哲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顾晨怡、汪雪婷、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 w:val="0"/>
          <w:bCs w:val="0"/>
          <w:u w:val="none"/>
          <w:lang w:val="en-US" w:eastAsia="zh-Hans"/>
        </w:rPr>
        <w:t>这些小朋友能在帮助下完成骑车来回</w:t>
      </w:r>
      <w:r>
        <w:rPr>
          <w:rFonts w:hint="default"/>
          <w:b w:val="0"/>
          <w:bCs w:val="0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徐燃、官同羽、易筱曦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71755</wp:posOffset>
            </wp:positionV>
            <wp:extent cx="1915160" cy="1436370"/>
            <wp:effectExtent l="0" t="0" r="15240" b="11430"/>
            <wp:wrapNone/>
            <wp:docPr id="10" name="图片 0" descr="/Users/elaine/Downloads/IMG_9760.JPGIMG_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/Users/elaine/Downloads/IMG_9760.JPGIMG_976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80645</wp:posOffset>
            </wp:positionV>
            <wp:extent cx="1915795" cy="1436370"/>
            <wp:effectExtent l="0" t="0" r="14605" b="11430"/>
            <wp:wrapNone/>
            <wp:docPr id="8" name="图片 0" descr="/Users/elaine/Downloads/IMG_9766.jpgIMG_9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/Users/elaine/Downloads/IMG_9766.jpgIMG_976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72390</wp:posOffset>
            </wp:positionV>
            <wp:extent cx="1915795" cy="1436370"/>
            <wp:effectExtent l="0" t="0" r="14605" b="11430"/>
            <wp:wrapNone/>
            <wp:docPr id="9" name="图片 0" descr="/Users/elaine/Downloads/IMG_9767.JPGIMG_9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/Users/elaine/Downloads/IMG_9767.JPGIMG_976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16510</wp:posOffset>
            </wp:positionV>
            <wp:extent cx="1915160" cy="1435735"/>
            <wp:effectExtent l="0" t="0" r="15240" b="12065"/>
            <wp:wrapNone/>
            <wp:docPr id="1" name="图片 0" descr="/Users/elaine/Downloads/IMG_9746.JPGIMG_9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/Users/elaine/Downloads/IMG_9746.JPGIMG_97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24765</wp:posOffset>
            </wp:positionV>
            <wp:extent cx="1915160" cy="1436370"/>
            <wp:effectExtent l="0" t="0" r="15240" b="11430"/>
            <wp:wrapNone/>
            <wp:docPr id="2" name="图片 0" descr="/Users/elaine/Downloads/IMG_9752.jpgIMG_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/Users/elaine/Downloads/IMG_9752.jpgIMG_975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16510</wp:posOffset>
            </wp:positionV>
            <wp:extent cx="1915160" cy="1436370"/>
            <wp:effectExtent l="0" t="0" r="15240" b="11430"/>
            <wp:wrapNone/>
            <wp:docPr id="3" name="图片 0" descr="/Users/elaine/Downloads/IMG_9759.jpgIMG_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/Users/elaine/Downloads/IMG_9759.jpgIMG_975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三、集体活动</w:t>
      </w:r>
      <w:r>
        <w:rPr>
          <w:rFonts w:hint="default"/>
          <w:b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数学</w:t>
      </w:r>
      <w:r>
        <w:rPr>
          <w:rFonts w:hint="default"/>
          <w:b/>
          <w:bCs w:val="0"/>
          <w:sz w:val="21"/>
          <w:szCs w:val="21"/>
          <w:lang w:eastAsia="zh-Hans"/>
        </w:rPr>
        <w:t>《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树叶排队</w:t>
      </w:r>
      <w:r>
        <w:rPr>
          <w:rFonts w:hint="default"/>
          <w:b/>
          <w:bCs w:val="0"/>
          <w:sz w:val="21"/>
          <w:szCs w:val="21"/>
          <w:lang w:eastAsia="zh-Hans"/>
        </w:rPr>
        <w:t>》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default"/>
          <w:bCs/>
          <w:sz w:val="21"/>
          <w:szCs w:val="21"/>
          <w:lang w:eastAsia="zh-Hans"/>
        </w:rPr>
        <w:t>这是一节按大小排序的数学活动。排序就是根据一组物体的某种特征的差异或规则，按序进行排列。本节活动涉及的是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u w:val="single"/>
          <w:lang w:val="en-US"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表扬这些小朋友能在游戏情境中将3片树叶按大小顺序进行排队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徐旻玥、王婉苏、吴燚、丁秋铭、殷颂惜、熊梓轩、汪雪婷、顾晨怡、金文哲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程诺、褚浩宸、赵奕承、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表扬这些小朋友乐于参加排序操作，对排序活动感兴趣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张铭昊、夏一心、顾羽汐、易筱曦、张竹青、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Theme="minorEastAsia"/>
          <w:color w:val="000000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希望这些小朋友能认真听讲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端正坐姿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官同羽、孙思淼、徐燃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95885</wp:posOffset>
            </wp:positionV>
            <wp:extent cx="1915160" cy="1436370"/>
            <wp:effectExtent l="0" t="0" r="15240" b="11430"/>
            <wp:wrapNone/>
            <wp:docPr id="5" name="图片 0" descr="/Users/elaine/Downloads/IMG_9773.JPGIMG_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/Users/elaine/Downloads/IMG_9773.JPGIMG_977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277495</wp:posOffset>
            </wp:positionV>
            <wp:extent cx="1403985" cy="1052830"/>
            <wp:effectExtent l="0" t="0" r="13970" b="18415"/>
            <wp:wrapNone/>
            <wp:docPr id="6" name="图片 0" descr="/Users/elaine/Downloads/IMG_9795.JPGIMG_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/Users/elaine/Downloads/IMG_9795.JPGIMG_979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398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105410</wp:posOffset>
            </wp:positionV>
            <wp:extent cx="1915160" cy="1436370"/>
            <wp:effectExtent l="0" t="0" r="15240" b="11430"/>
            <wp:wrapNone/>
            <wp:docPr id="7" name="图片 0" descr="/Users/elaine/Downloads/IMG_9786.JPGIMG_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/Users/elaine/Downloads/IMG_9786.JPGIMG_978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86995</wp:posOffset>
            </wp:positionV>
            <wp:extent cx="1915160" cy="1436370"/>
            <wp:effectExtent l="0" t="0" r="15240" b="11430"/>
            <wp:wrapNone/>
            <wp:docPr id="4" name="图片 0" descr="/Users/elaine/Downloads/IMG_9777.JPGIMG_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/Users/elaine/Downloads/IMG_9777.JPGIMG_977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82550</wp:posOffset>
            </wp:positionV>
            <wp:extent cx="1915160" cy="1436370"/>
            <wp:effectExtent l="0" t="0" r="15240" b="11430"/>
            <wp:wrapNone/>
            <wp:docPr id="24" name="图片 0" descr="/Users/elaine/Downloads/IMG_9784.JPGIMG_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0" descr="/Users/elaine/Downloads/IMG_9784.JPGIMG_978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60960</wp:posOffset>
            </wp:positionV>
            <wp:extent cx="1915160" cy="1436370"/>
            <wp:effectExtent l="0" t="0" r="15240" b="11430"/>
            <wp:wrapNone/>
            <wp:docPr id="23" name="图片 0" descr="/Users/elaine/Downloads/IMG_9781.JPGIMG_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/Users/elaine/Downloads/IMG_9781.JPGIMG_978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五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 近期室内蚊虫较多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来园前请给孩子喷好防蚊液来园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如有需要也可让小朋友备用一个在抽屉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由老师帮助喷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.小朋友们从气温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穿着上感知到了秋天的到来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其实秋天还有很多的特点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家长们可以搜集各种秋天的农作物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蔬菜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落叶等一切“秋”的事物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让孩子们再教室的各个角落深切感受秋天的痕迹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3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.请支持并鼓励小朋友睡前自己脱裤子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脱外套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叠裤子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起床自己穿裤子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外套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一段时间后我们将进行生活自理能力大比拼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4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离园时间为：周一至周四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16:30。周五不上延时班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15:30。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AAF78750"/>
    <w:rsid w:val="CFFF134E"/>
    <w:rsid w:val="D857EC6F"/>
    <w:rsid w:val="DBDF7A37"/>
    <w:rsid w:val="DDFF55AD"/>
    <w:rsid w:val="EAE597F7"/>
    <w:rsid w:val="F7E76EAC"/>
    <w:rsid w:val="F8B795AA"/>
    <w:rsid w:val="FA7C4D9A"/>
    <w:rsid w:val="FB3C0142"/>
    <w:rsid w:val="FDB715A4"/>
    <w:rsid w:val="FEBF6CCC"/>
    <w:rsid w:val="FEFBD5CD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9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2021-09-04T20:50:00Z</dcterms:created>
  <dc:creator>Tony</dc:creator>
  <cp:lastModifiedBy>高</cp:lastModifiedBy>
  <cp:lastPrinted>2022-11-04T20:57:00Z</cp:lastPrinted>
  <dcterms:modified xsi:type="dcterms:W3CDTF">2023-10-10T13:29:29Z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