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(10.10)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实到30人。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混班户外：攀爬区、球类区、轮胎区、大厅区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9" name="图片 9" descr="D:\工作\2023-2024\今日动态\10.10\IMG_3064.JPGIMG_3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0.10\IMG_3064.JPGIMG_30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49530</wp:posOffset>
                  </wp:positionV>
                  <wp:extent cx="1863090" cy="1397635"/>
                  <wp:effectExtent l="0" t="0" r="11430" b="4445"/>
                  <wp:wrapNone/>
                  <wp:docPr id="21" name="图片 21" descr="D:\工作\2023-2024\今日动态\10.10\IMG_3065.JPGIMG_3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10.10\IMG_3065.JPGIMG_30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1863090" cy="1397635"/>
                  <wp:effectExtent l="0" t="0" r="11430" b="4445"/>
                  <wp:wrapNone/>
                  <wp:docPr id="1" name="图片 1" descr="D:\工作\2023-2024\今日动态\10.10\IMG_3066.JPGIMG_30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10\IMG_3066.JPGIMG_30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1.早点：牛奶、开心果、饼干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2.午餐：大米饭、大蒜胡萝卜炒猪心、佛手瓜炒鸡蛋、肉末青菜豆腐汤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3.午点：烧卖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4.水果：香蕉、哈密瓜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活动情况：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3" name="图片 3" descr="D:\工作\2023-2024\今日动态\10.10\IMG_3070.JPGIMG_30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10.10\IMG_3070.JPGIMG_307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64770</wp:posOffset>
                  </wp:positionV>
                  <wp:extent cx="1863090" cy="1397635"/>
                  <wp:effectExtent l="0" t="0" r="11430" b="4445"/>
                  <wp:wrapNone/>
                  <wp:docPr id="13" name="图片 13" descr="D:\工作\2023-2024\今日动态\10.10\IMG_3075.JPGIMG_3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工作\2023-2024\今日动态\10.10\IMG_3075.JPGIMG_307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57785</wp:posOffset>
                  </wp:positionV>
                  <wp:extent cx="1863090" cy="1397635"/>
                  <wp:effectExtent l="0" t="0" r="11430" b="4445"/>
                  <wp:wrapNone/>
                  <wp:docPr id="14" name="图片 14" descr="D:\工作\2023-2024\今日动态\10.10\IMG_3079.JPGIMG_3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工作\2023-2024\今日动态\10.10\IMG_3079.JPGIMG_30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音乐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国旗多美丽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Cs/>
          <w:kern w:val="0"/>
          <w:szCs w:val="21"/>
        </w:rPr>
      </w:pPr>
      <w:r>
        <w:rPr>
          <w:bCs/>
        </w:rPr>
        <w:t>《</w:t>
      </w:r>
      <w:r>
        <w:rPr>
          <w:rFonts w:hint="eastAsia"/>
          <w:bCs/>
        </w:rPr>
        <w:t>国旗多美丽</w:t>
      </w:r>
      <w:r>
        <w:rPr>
          <w:bCs/>
        </w:rPr>
        <w:t>》</w:t>
      </w:r>
      <w:r>
        <w:rPr>
          <w:rFonts w:hint="eastAsia"/>
          <w:bCs/>
        </w:rPr>
        <w:t>是一首四乐句、两段体的儿童歌曲，结构稳定且平稳，歌曲的旋律流畅、亲切，曲调激情，节奏明快，雄壮有力，充满对国旗、祖国的赞美之情；本曲多为一字一音，旋律简单易唱，歌词通俗易懂但是两段的歌词容易混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活动情况：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61595</wp:posOffset>
                  </wp:positionV>
                  <wp:extent cx="1863090" cy="1397635"/>
                  <wp:effectExtent l="0" t="0" r="11430" b="4445"/>
                  <wp:wrapNone/>
                  <wp:docPr id="7" name="图片 7" descr="D:\工作\2023-2024\今日动态\10.10\IMG_3083.JPGIMG_30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\工作\2023-2024\今日动态\10.10\IMG_3083.JPGIMG_30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73025</wp:posOffset>
                  </wp:positionV>
                  <wp:extent cx="1863090" cy="1397635"/>
                  <wp:effectExtent l="0" t="0" r="11430" b="4445"/>
                  <wp:wrapNone/>
                  <wp:docPr id="11" name="图片 11" descr="D:\工作\2023-2024\今日动态\10.10\IMG_3085.JPGIMG_30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\工作\2023-2024\今日动态\10.10\IMG_3085.JPGIMG_3085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66040</wp:posOffset>
                  </wp:positionV>
                  <wp:extent cx="1863090" cy="1397635"/>
                  <wp:effectExtent l="0" t="0" r="11430" b="4445"/>
                  <wp:wrapNone/>
                  <wp:docPr id="12" name="图片 12" descr="D:\工作\2023-2024\今日动态\10.10\IMG_3087.JPGIMG_30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\工作\2023-2024\今日动态\10.10\IMG_3087.JPGIMG_308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12517" r="125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tbl>
      <w:tblPr>
        <w:tblStyle w:val="7"/>
        <w:tblpPr w:leftFromText="180" w:rightFromText="180" w:vertAnchor="text" w:horzAnchor="page" w:tblpX="1320" w:tblpY="6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78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观察区域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幼儿游戏及互动材料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益智区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嵇羽晞、朱天文（俄罗斯方块）；张心愉、陶书宇（数字汽车）；黄雅萌、崔子瑜、李一凡（井字棋）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地面建构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李梦兮、徐佳一、赵夏冉（积木建构）；王秋逸、易永恒、白新奇、冯子乐（万能工匠）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桌面建构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樊晏清、蔡镇远（磁力片）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科探区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刘与一、丁载誉（磁汇贯通）；顾一冉、邵祉琛（神奇的三原色）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美工区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陈怡何、陈艺茹、朱柯逸（绘画）；孙瑞晗、胡欣芮、杨言希、孔梓睿（泥工）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eastAsia="zh-CN"/>
              </w:rPr>
              <w:t>图书区</w:t>
            </w:r>
          </w:p>
        </w:tc>
        <w:tc>
          <w:tcPr>
            <w:tcW w:w="782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1"/>
                <w:szCs w:val="21"/>
                <w:vertAlign w:val="baseline"/>
                <w:lang w:val="en-US" w:eastAsia="zh-CN"/>
              </w:rPr>
              <w:t>肖妙青、曹婳、管亦星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10\IMG_3092.JPGIMG_30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10\IMG_3092.JPGIMG_30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10\IMG_3093.JPGIMG_30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10\IMG_3093.JPGIMG_30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10\IMG_3094.JPGIMG_30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10\IMG_3094.JPGIMG_30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10\IMG_3095.JPGIMG_30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10\IMG_3095.JPGIMG_30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97155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10\IMG_3097.JPGIMG_30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10\IMG_3097.JPGIMG_309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10\IMG_3099.JPGIMG_30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10\IMG_3099.JPGIMG_3099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最近天气早晚比较冷，大家根据情况给孩子增添衣物噢！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2.我们的游戏区域已经创设完成了，孩子们会在区域里玩颜料，请大家给孩子准备一件绘画用的包衣，避免弄脏衣服！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3.我们的区域中需要增添一些易消耗的材料，请大家配合孩子准备一下，下周带来。感谢大家的配合！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600141CF"/>
    <w:rsid w:val="60C03DEE"/>
    <w:rsid w:val="60DB1B18"/>
    <w:rsid w:val="62261C95"/>
    <w:rsid w:val="62A26A41"/>
    <w:rsid w:val="634E1E06"/>
    <w:rsid w:val="63973C00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13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2023-10-10T05:01:35Z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B7D5DB1790DD4D5B8E4648C3F7F9E3B6_13</vt:lpwstr>
  </property>
</Properties>
</file>