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93" w:beforeLines="30" w:line="440" w:lineRule="exact"/>
        <w:jc w:val="center"/>
        <w:outlineLvl w:val="0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44"/>
          <w:szCs w:val="44"/>
        </w:rPr>
        <w:t xml:space="preserve"> 课题研究活动记录</w:t>
      </w:r>
    </w:p>
    <w:p>
      <w:pPr>
        <w:spacing w:line="440" w:lineRule="exact"/>
        <w:jc w:val="both"/>
        <w:rPr>
          <w:rFonts w:ascii="宋体" w:hAnsi="宋体" w:cs="宋体"/>
          <w:kern w:val="0"/>
          <w:sz w:val="24"/>
        </w:rPr>
      </w:pPr>
      <w:r>
        <w:rPr>
          <w:rFonts w:hint="eastAsia" w:cs="宋体"/>
          <w:b/>
          <w:kern w:val="0"/>
          <w:sz w:val="24"/>
        </w:rPr>
        <w:t>课题名称：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hint="eastAsia" w:cs="Times New Roman" w:asciiTheme="minorEastAsia" w:hAnsiTheme="minorEastAsia"/>
          <w:b/>
          <w:szCs w:val="21"/>
        </w:rPr>
        <w:t>“双减”背景下整全育人校本模式的架构研究</w:t>
      </w:r>
    </w:p>
    <w:tbl>
      <w:tblPr>
        <w:tblStyle w:val="5"/>
        <w:tblW w:w="9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927"/>
        <w:gridCol w:w="1583"/>
        <w:gridCol w:w="1583"/>
        <w:gridCol w:w="1583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研讨主题</w:t>
            </w:r>
          </w:p>
        </w:tc>
        <w:tc>
          <w:tcPr>
            <w:tcW w:w="5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“双减”背景下小学语文优秀课例学习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记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b/>
                <w:kern w:val="0"/>
                <w:sz w:val="24"/>
              </w:rPr>
              <w:t>录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b/>
                <w:kern w:val="0"/>
                <w:sz w:val="24"/>
              </w:rPr>
              <w:t>人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程晓晓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时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b/>
                <w:kern w:val="0"/>
                <w:sz w:val="24"/>
              </w:rPr>
              <w:t>间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2023.3.22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地</w:t>
            </w:r>
            <w:r>
              <w:rPr>
                <w:rFonts w:ascii="宋体" w:hAnsi="宋体" w:cs="宋体"/>
                <w:b/>
                <w:kern w:val="0"/>
                <w:sz w:val="24"/>
              </w:rPr>
              <w:t xml:space="preserve">   </w:t>
            </w:r>
            <w:r>
              <w:rPr>
                <w:rFonts w:hint="eastAsia" w:cs="宋体"/>
                <w:b/>
                <w:kern w:val="0"/>
                <w:sz w:val="24"/>
              </w:rPr>
              <w:t>点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录播室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活动形式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观摩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参加人员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课题组成员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9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>活</w:t>
            </w:r>
          </w:p>
          <w:p>
            <w:pPr>
              <w:widowControl/>
              <w:spacing w:line="360" w:lineRule="auto"/>
              <w:jc w:val="center"/>
              <w:rPr>
                <w:rFonts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cs="宋体"/>
                <w:b/>
                <w:kern w:val="0"/>
                <w:sz w:val="24"/>
              </w:rPr>
              <w:t xml:space="preserve">   动</w:t>
            </w:r>
          </w:p>
          <w:p>
            <w:pPr>
              <w:widowControl/>
              <w:spacing w:line="360" w:lineRule="auto"/>
              <w:rPr>
                <w:rFonts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情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况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记</w:t>
            </w: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 xml:space="preserve">   录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观摩江苏省青年教师小学语文课堂教学观摩暨优课《中国美食》片段。纵老师创设多种情境，贯穿课堂教学。通过“认读菜单”、“识记烹饪方法”“推荐美食”“设计菜谱”等环节，采用多种方法引导学生认识生字，品味中国的美食文化。让孩子们学在其中、乐在其中，实现了语文课堂的多元化，延伸了课堂学习的广度与宽度。老师们认真观摩，做好笔记，并积极交流讨论，三位老师进行了交流分享。</w:t>
            </w:r>
          </w:p>
          <w:p>
            <w:pPr>
              <w:pStyle w:val="2"/>
              <w:ind w:left="0" w:leftChars="0" w:firstLine="0" w:firstLineChars="0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093970" cy="3437890"/>
                  <wp:effectExtent l="0" t="0" r="11430" b="3810"/>
                  <wp:docPr id="3" name="图片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3970" cy="343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100320" cy="3825240"/>
                  <wp:effectExtent l="0" t="0" r="5080" b="10160"/>
                  <wp:docPr id="2" name="图片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0320" cy="382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093335" cy="3820795"/>
                  <wp:effectExtent l="0" t="0" r="12065" b="1905"/>
                  <wp:docPr id="1" name="图片 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3335" cy="3820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活动效果</w:t>
            </w:r>
          </w:p>
        </w:tc>
        <w:tc>
          <w:tcPr>
            <w:tcW w:w="82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widowControl/>
              <w:spacing w:line="360" w:lineRule="auto"/>
              <w:ind w:firstLine="480" w:firstLineChars="200"/>
              <w:rPr>
                <w:rFonts w:cs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在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今后的教学中，我们一同百想齐思，思附践行，为提升教学质量不懈努力！</w:t>
            </w:r>
          </w:p>
        </w:tc>
      </w:tr>
    </w:tbl>
    <w:p/>
    <w:sectPr>
      <w:pgSz w:w="11906" w:h="16838"/>
      <w:pgMar w:top="1134" w:right="1134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yNjhjZDQwMzE2ZjUxMWQ3MDIyOGE3NDQ3MTAwNDIifQ=="/>
  </w:docVars>
  <w:rsids>
    <w:rsidRoot w:val="00E75A74"/>
    <w:rsid w:val="000D3243"/>
    <w:rsid w:val="004350AF"/>
    <w:rsid w:val="0043799D"/>
    <w:rsid w:val="00466631"/>
    <w:rsid w:val="00492C00"/>
    <w:rsid w:val="0054737B"/>
    <w:rsid w:val="005825BA"/>
    <w:rsid w:val="00827E58"/>
    <w:rsid w:val="00947136"/>
    <w:rsid w:val="00975ACC"/>
    <w:rsid w:val="009C5E26"/>
    <w:rsid w:val="00B01479"/>
    <w:rsid w:val="00B45074"/>
    <w:rsid w:val="00E75A74"/>
    <w:rsid w:val="0C2C7165"/>
    <w:rsid w:val="0E6375EB"/>
    <w:rsid w:val="173A14BC"/>
    <w:rsid w:val="221027A7"/>
    <w:rsid w:val="3A2B0B30"/>
    <w:rsid w:val="5D86179E"/>
    <w:rsid w:val="6FDB678C"/>
    <w:rsid w:val="74657B9C"/>
    <w:rsid w:val="7CCE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0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qFormat/>
    <w:uiPriority w:val="0"/>
    <w:pPr>
      <w:ind w:left="600" w:leftChars="600" w:firstLine="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62</Characters>
  <Lines>1</Lines>
  <Paragraphs>1</Paragraphs>
  <TotalTime>2</TotalTime>
  <ScaleCrop>false</ScaleCrop>
  <LinksUpToDate>false</LinksUpToDate>
  <CharactersWithSpaces>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2016-12-29T04:45:00Z</dcterms:created>
  <dc:creator>Administrator</dc:creator>
  <cp:lastModifiedBy>晓晓</cp:lastModifiedBy>
  <dcterms:modified xsi:type="dcterms:W3CDTF">2023-10-06T15:21:07Z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38489C7A3B9649C0AAA1FCB804CE4CC5_13</vt:lpwstr>
  </property>
</Properties>
</file>