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 次活动）</w:t>
      </w:r>
    </w:p>
    <w:tbl>
      <w:tblPr>
        <w:tblStyle w:val="3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基于核心素养的提升小学生文本阅读能力的行动研究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发展量感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2023.9.6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3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基于核心素养的提升小学生文本阅读能力的行动研究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发展量感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2023.9.6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一单元《升和毫升》教材分析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核心素养达成：发展学生量感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量感主要是指对事物的可测量属性以及大小关系的直观感知，是对量的感受，是指视觉、触觉等感官对物体的规模、程度、速度等方面的感觉，也就是对物体的大小、多少、轻重、厚薄等的感性认识。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二、教学准备：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1.学生要收集很多容器，估计容器的容量。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2.教师需要进行操作，准备量杯、滴管等。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3.不方便的实验，需要制作视频。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4.现场制作PPT和视频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（1）读取量杯数据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（2）1升水装入棱长1分米的正方体容器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（3）1毫升水有几滴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三、作业设计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结合教材动手做，自制1升容器，标记1/4升、2/4升、3/4升，并将它们换算成毫升做单位。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收集生活中常见容器的容量，制成表格，并估计几个这样的容器约1升。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" name="图片 1" descr="84d2b015a72ecfe7a75dd28dfa71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d2b015a72ecfe7a75dd28dfa717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57709"/>
    <w:multiLevelType w:val="singleLevel"/>
    <w:tmpl w:val="107577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DC7B67"/>
    <w:multiLevelType w:val="singleLevel"/>
    <w:tmpl w:val="47DC7B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8873350"/>
    <w:rsid w:val="0AD605AC"/>
    <w:rsid w:val="0CAF4438"/>
    <w:rsid w:val="0FAC2EB1"/>
    <w:rsid w:val="105C6685"/>
    <w:rsid w:val="1ADB29A0"/>
    <w:rsid w:val="343E5792"/>
    <w:rsid w:val="3521422C"/>
    <w:rsid w:val="44D75B31"/>
    <w:rsid w:val="51222256"/>
    <w:rsid w:val="5B2D6220"/>
    <w:rsid w:val="60086E35"/>
    <w:rsid w:val="705C48AE"/>
    <w:rsid w:val="70834F1C"/>
    <w:rsid w:val="76F76C22"/>
    <w:rsid w:val="7BA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2023-10-06T03:18:43Z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8DB38A1F2E3548B696E865EE318AA91E_13</vt:lpwstr>
  </property>
</Properties>
</file>