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主题二：秋叶飘</w:t>
      </w:r>
    </w:p>
    <w:p>
      <w:pPr>
        <w:spacing w:line="360" w:lineRule="auto"/>
        <w:ind w:firstLine="482" w:firstLineChars="200"/>
        <w:jc w:val="center"/>
        <w:rPr>
          <w:rFonts w:hint="default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Hans"/>
        </w:rPr>
        <w:t>主题</w:t>
      </w:r>
      <w:r>
        <w:rPr>
          <w:rFonts w:hint="eastAsia" w:ascii="楷体" w:hAnsi="楷体" w:eastAsia="楷体" w:cs="楷体"/>
          <w:b/>
          <w:sz w:val="24"/>
          <w:szCs w:val="24"/>
        </w:rPr>
        <w:t>负责人</w:t>
      </w:r>
      <w:r>
        <w:rPr>
          <w:rFonts w:ascii="楷体" w:hAnsi="楷体" w:eastAsia="楷体" w:cs="楷体"/>
          <w:b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杨清、任孙煜</w:t>
      </w:r>
    </w:p>
    <w:p>
      <w:pPr>
        <w:spacing w:line="360" w:lineRule="auto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3.10.7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ascii="楷体" w:hAnsi="楷体" w:eastAsia="楷体"/>
          <w:color w:val="000000"/>
          <w:sz w:val="24"/>
          <w:szCs w:val="24"/>
        </w:rPr>
        <w:t>11.3</w:t>
      </w:r>
      <w:r>
        <w:rPr>
          <w:rFonts w:hint="eastAsia" w:ascii="楷体" w:hAnsi="楷体" w:eastAsia="楷体"/>
          <w:color w:val="000000"/>
          <w:sz w:val="24"/>
          <w:szCs w:val="24"/>
        </w:rPr>
        <w:t>（四周）</w:t>
      </w:r>
    </w:p>
    <w:p>
      <w:pPr>
        <w:numPr>
          <w:ilvl w:val="0"/>
          <w:numId w:val="1"/>
        </w:num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adjustRightInd w:val="0"/>
        <w:snapToGrid w:val="0"/>
        <w:spacing w:line="360" w:lineRule="exact"/>
        <w:ind w:firstLine="42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随着气温下降，秋天已经来到我们身边。周围的环境在不知不觉中慢慢地发生变化，如天气渐渐变凉了，人们的衣着发生了变化，都穿上了长袖。有的树叶变黄了，从树上轻轻地飘下来，许多水果成熟了，五颜六色的菊花开了，争奇斗艳……这些秋天明显的变化都引起了孩子们极大的关注。在散步活动中，孩子们看见一片片小树叶从树上落下来，像飞舞的蝴蝶，他们会捡起落叶，一边捡一边情不自禁地问：“老师，树叶为什么会从树上飘落下来呀？”“树叶为什么有的变黄了，有的变红了？”……这些疑问顿时激起了孩子们观察的兴趣和探索的欲望</w:t>
      </w:r>
      <w:r>
        <w:rPr>
          <w:rFonts w:ascii="宋体" w:hAnsi="宋体"/>
          <w:color w:val="000000"/>
          <w:szCs w:val="21"/>
        </w:rPr>
        <w:t>……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  <w:lang w:val="en-US" w:eastAsia="zh-CN"/>
        </w:rPr>
        <w:t>小班对于季节的特征并不太了解，幼儿具有强烈的好奇心，什么都爱摸一摸、动一动。在幼儿与大自然探索的过程中，无形中发现了秋天的秘密。在与幼儿的谈话中统计得知，35%的幼儿发现树叶变黄了，地上出现了很多落叶；65%的幼儿想要发现秋天更多的秘密；58%的幼儿想要了解秋天的水果和植物；80%的幼儿想要寻找寻找秋天......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为此</w:t>
      </w:r>
      <w:r>
        <w:rPr>
          <w:rFonts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根据孩子们的兴趣需要和小班幼儿年龄以及感知方面的特点，我们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预设了</w:t>
      </w:r>
      <w:r>
        <w:rPr>
          <w:rFonts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《秋叶飘》这个主题活动，</w:t>
      </w:r>
      <w:r>
        <w:rPr>
          <w:rFonts w:hint="eastAsia"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通过观察、操作、游戏等多种活动形式帮助幼儿感受、探索秋天，初步形成秋天的概念，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引导</w:t>
      </w:r>
      <w:r>
        <w:rPr>
          <w:rFonts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秋天的树叶、秋天的天气、花朵等方面</w:t>
      </w:r>
      <w:r>
        <w:rPr>
          <w:rFonts w:hint="eastAsia" w:ascii="宋体" w:hAnsi="宋体" w:cs="Arial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学会在日常生活中发现、感受秋天的季节变化及特征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，获得有关秋天的经验，</w:t>
      </w:r>
      <w:r>
        <w:rPr>
          <w:rFonts w:hint="eastAsia" w:ascii="宋体" w:hAnsi="宋体" w:cs="Arial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从而萌发热爱大自然、热爱生活的情感。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/>
          <w:color w:val="FF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54610</wp:posOffset>
            </wp:positionV>
            <wp:extent cx="4626610" cy="1974850"/>
            <wp:effectExtent l="5080" t="5080" r="16510" b="13970"/>
            <wp:wrapSquare wrapText="bothSides"/>
            <wp:docPr id="80131665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rPr>
          <w:rFonts w:ascii="宋体" w:hAnsi="宋体" w:cs="宋体"/>
          <w:color w:val="FF0000"/>
          <w:szCs w:val="21"/>
        </w:rPr>
      </w:pPr>
    </w:p>
    <w:p>
      <w:pPr>
        <w:spacing w:line="360" w:lineRule="exact"/>
        <w:ind w:left="420" w:left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>
      <w:pPr>
        <w:spacing w:line="360" w:lineRule="exact"/>
        <w:ind w:firstLine="413" w:firstLineChars="197"/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1.乐意观察秋天的树叶、花卉、天气等，初步感受秋天的主要季节特征。</w:t>
      </w:r>
    </w:p>
    <w:p>
      <w:pPr>
        <w:spacing w:line="360" w:lineRule="exact"/>
        <w:ind w:firstLine="413" w:firstLineChars="197"/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在老师的引导下参与观察活动，用较连贯的语言，表达对秋天景象的感受。</w:t>
      </w:r>
    </w:p>
    <w:p>
      <w:pPr>
        <w:spacing w:line="360" w:lineRule="exact"/>
        <w:ind w:firstLine="413" w:firstLineChars="197"/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运用多种形式感受、表现秋天的美，产生热爱大自然的美好情感。</w:t>
      </w:r>
    </w:p>
    <w:p>
      <w:pPr>
        <w:spacing w:line="360" w:lineRule="exact"/>
        <w:ind w:left="420" w:left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4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3107"/>
        <w:gridCol w:w="2512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37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可能的要素</w:t>
            </w:r>
          </w:p>
        </w:tc>
        <w:tc>
          <w:tcPr>
            <w:tcW w:w="3107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3—4岁儿童发展目标</w:t>
            </w:r>
          </w:p>
        </w:tc>
        <w:tc>
          <w:tcPr>
            <w:tcW w:w="2512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预设的活动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了解秋天</w:t>
            </w:r>
          </w:p>
        </w:tc>
        <w:tc>
          <w:tcPr>
            <w:tcW w:w="310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1.喜欢听音乐或观看舞蹈、戏剧等表演。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2.对感兴趣的事物能仔细观察，发现其明显特征。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3.愿意表达自己的需要和想法，必要时能配以手势动作。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4.能口齿清楚的说儿歌、童谣或者复述简单的故事。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5.喜欢听音乐或观看舞蹈、戏剧等表演。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6.能模仿学唱短小歌曲，能跟随熟悉的音乐做身体动作。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7.喜欢观看花草树木、日月星空等大自然中美的事物。</w:t>
            </w:r>
          </w:p>
        </w:tc>
        <w:tc>
          <w:tcPr>
            <w:tcW w:w="2512" w:type="dxa"/>
          </w:tcPr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健康：我会擦鼻涕</w:t>
            </w:r>
          </w:p>
          <w:p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桌面建构：树叶飘飘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eastAsiaTheme="minor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科学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lang w:val="en-US" w:eastAsia="zh-CN"/>
              </w:rPr>
              <w:t>观察水果</w:t>
            </w:r>
          </w:p>
          <w:p>
            <w:pPr>
              <w:spacing w:line="360" w:lineRule="exact"/>
              <w:jc w:val="left"/>
              <w:rPr>
                <w:rFonts w:hint="eastAsia"/>
                <w:bCs/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益智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Cs/>
                <w:lang w:val="en-US" w:eastAsia="zh-CN"/>
              </w:rPr>
              <w:t>树叶拼图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谈话：我看到的秋天</w:t>
            </w:r>
          </w:p>
          <w:p>
            <w:pPr>
              <w:spacing w:line="360" w:lineRule="exact"/>
              <w:jc w:val="left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语言：秋叶飘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科学：各种各样的树叶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科学：认识菊花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诗歌：秋天的画报</w:t>
            </w:r>
          </w:p>
        </w:tc>
        <w:tc>
          <w:tcPr>
            <w:tcW w:w="2233" w:type="dxa"/>
          </w:tcPr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表现秋天</w:t>
            </w:r>
          </w:p>
        </w:tc>
        <w:tc>
          <w:tcPr>
            <w:tcW w:w="3107" w:type="dxa"/>
          </w:tcPr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1.经常涂涂画画、沾沾贴贴并乐在其中。</w:t>
            </w:r>
          </w:p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2.能口齿清楚的说儿歌、童谣或者复述简单的故事。</w:t>
            </w:r>
          </w:p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3.乐于观看绘画、泥塑或其他艺术形式的作品。</w:t>
            </w:r>
          </w:p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4.能听懂短小的儿歌或故事。</w:t>
            </w:r>
          </w:p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5.能跟随熟悉的音乐做身体做动作。</w:t>
            </w:r>
          </w:p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6.能用声音、动作、姿态模拟自然界的事物和生活情景。</w:t>
            </w:r>
          </w:p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7.能用简单的线条和色彩。</w:t>
            </w:r>
          </w:p>
        </w:tc>
        <w:tc>
          <w:tcPr>
            <w:tcW w:w="2512" w:type="dxa"/>
          </w:tcPr>
          <w:p>
            <w:pPr>
              <w:spacing w:line="36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整理：我会整理裤子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spacing w:line="36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儿歌：落叶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美术：多彩的树叶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美术：菊花（棉签画）</w:t>
            </w:r>
          </w:p>
          <w:p>
            <w:pPr>
              <w:spacing w:line="360" w:lineRule="exact"/>
              <w:jc w:val="left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音乐：秋天</w:t>
            </w:r>
          </w:p>
          <w:p>
            <w:pPr>
              <w:autoSpaceDE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3" w:type="dxa"/>
          </w:tcPr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autoSpaceDE w:val="0"/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【集体活动】</w:t>
            </w:r>
          </w:p>
          <w:p>
            <w:pPr>
              <w:autoSpaceDE w:val="0"/>
              <w:spacing w:line="360" w:lineRule="exact"/>
              <w:rPr>
                <w:rFonts w:ascii="宋体" w:hAnsi="Times New Roman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寻找秋天</w:t>
            </w:r>
          </w:p>
        </w:tc>
        <w:tc>
          <w:tcPr>
            <w:tcW w:w="3107" w:type="dxa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1.对感兴趣的事物能仔细观察，发现其明显特征。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2.愿意表达自己的需要和想法，必要时能配以手势动作。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3.能口齿清楚的说儿歌、童谣或者复述简单的故事。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4.喜欢听音乐或观看舞蹈、戏剧等表演。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5.认识常见的动植物，能注意并发现周围的动植物是多种多样的。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6.感知并了解季节变化的周期性，知道变化的顺序。</w:t>
            </w:r>
          </w:p>
          <w:p>
            <w:pPr>
              <w:tabs>
                <w:tab w:val="left" w:pos="312"/>
              </w:tabs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7.能感知和体验天气对自己生活和活动的影响。</w:t>
            </w:r>
          </w:p>
        </w:tc>
        <w:tc>
          <w:tcPr>
            <w:tcW w:w="2512" w:type="dxa"/>
          </w:tcPr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社会：花儿好看我不摘</w:t>
            </w:r>
          </w:p>
          <w:p>
            <w:pPr>
              <w:spacing w:line="360" w:lineRule="exact"/>
              <w:jc w:val="left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安全：远足前的准备</w:t>
            </w:r>
          </w:p>
        </w:tc>
        <w:tc>
          <w:tcPr>
            <w:tcW w:w="2233" w:type="dxa"/>
          </w:tcPr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Times New Roman" w:eastAsia="宋体" w:cs="Times New Roman"/>
                <w:color w:val="FF000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  <w:ind w:left="420" w:left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四、主题资源</w:t>
      </w:r>
    </w:p>
    <w:p>
      <w:pPr>
        <w:spacing w:line="360" w:lineRule="exact"/>
        <w:ind w:firstLine="422" w:firstLineChars="200"/>
        <w:textAlignment w:val="baseline"/>
        <w:rPr>
          <w:rFonts w:ascii="宋体" w:hAnsi="宋体"/>
          <w:sz w:val="20"/>
        </w:rPr>
      </w:pPr>
      <w:r>
        <w:rPr>
          <w:rFonts w:hint="eastAsia" w:ascii="宋体" w:hAnsi="宋体"/>
          <w:b/>
          <w:bCs/>
        </w:rPr>
        <w:t>（一）绘本资源：</w:t>
      </w:r>
    </w:p>
    <w:p>
      <w:pPr>
        <w:spacing w:line="360" w:lineRule="exact"/>
        <w:ind w:firstLine="420" w:firstLineChars="200"/>
        <w:textAlignment w:val="baseline"/>
        <w:rPr>
          <w:rFonts w:ascii="宋体" w:hAnsi="宋体"/>
          <w:color w:val="0000FF"/>
        </w:rPr>
      </w:pPr>
      <w:r>
        <w:rPr>
          <w:rFonts w:hint="eastAsia"/>
        </w:rPr>
        <w:t>提供绘本《在秋天》、《秋天的礼物》、《落叶跳舞》等绘本供幼儿进行阅读，感受秋天的落叶世界。</w:t>
      </w:r>
    </w:p>
    <w:p>
      <w:pPr>
        <w:spacing w:line="360" w:lineRule="exact"/>
        <w:ind w:firstLine="422" w:firstLineChars="200"/>
        <w:textAlignment w:val="baseline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（二）家园资源：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1</w:t>
      </w:r>
      <w:r>
        <w:rPr>
          <w:rFonts w:ascii="宋体" w:hAnsi="宋体" w:eastAsia="宋体"/>
          <w:color w:val="000000"/>
          <w:szCs w:val="21"/>
        </w:rPr>
        <w:t>.</w:t>
      </w:r>
      <w:r>
        <w:rPr>
          <w:rFonts w:hint="eastAsia" w:ascii="宋体" w:hAnsi="宋体" w:eastAsia="宋体"/>
          <w:color w:val="000000"/>
          <w:szCs w:val="21"/>
        </w:rPr>
        <w:t>引导幼儿观察秋季自然界的植物，感受气候的变化，让孩子关注天气预报。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2</w:t>
      </w:r>
      <w:r>
        <w:rPr>
          <w:rFonts w:ascii="宋体" w:hAnsi="宋体" w:eastAsia="宋体"/>
          <w:color w:val="000000"/>
          <w:szCs w:val="21"/>
        </w:rPr>
        <w:t>.</w:t>
      </w:r>
      <w:r>
        <w:rPr>
          <w:rFonts w:hint="eastAsia" w:ascii="宋体" w:hAnsi="宋体" w:eastAsia="宋体"/>
          <w:color w:val="000000"/>
          <w:szCs w:val="21"/>
        </w:rPr>
        <w:t>请家长协助幼儿收集关于秋天的叶子，秋天的植物，为幼儿准备秋天的农作物（红薯、芋头、萝卜、稻穗、板栗、枣、玉米、南瓜、老丝瓜等），准备秋天的水果（石榴、橘子、柚子等），各色菊花带到幼儿园，放置在自然角供观察、管理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>3</w:t>
      </w:r>
      <w:r>
        <w:rPr>
          <w:rFonts w:ascii="宋体" w:hAnsi="宋体" w:eastAsia="宋体"/>
          <w:color w:val="000000"/>
          <w:szCs w:val="21"/>
        </w:rPr>
        <w:t>.</w:t>
      </w:r>
      <w:r>
        <w:rPr>
          <w:rFonts w:hint="eastAsia" w:ascii="宋体" w:hAnsi="宋体" w:eastAsia="宋体"/>
          <w:color w:val="000000"/>
          <w:szCs w:val="21"/>
        </w:rPr>
        <w:t>搜集松果、木片、树叶、芦苇等秋天的代表物，</w:t>
      </w:r>
      <w:r>
        <w:rPr>
          <w:rFonts w:hint="eastAsia" w:ascii="宋体" w:hAnsi="宋体" w:eastAsia="宋体" w:cs="宋体"/>
          <w:szCs w:val="21"/>
        </w:rPr>
        <w:t>亲子共同制作的树叶贴画，制作过程拍摄记录，并放置在区域中供幼儿欣赏，感知树叶组合拼贴后的造型美。</w:t>
      </w:r>
    </w:p>
    <w:p>
      <w:pPr>
        <w:spacing w:line="360" w:lineRule="exact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 w:cstheme="minorEastAsia"/>
          <w:color w:val="FF0000"/>
          <w:szCs w:val="21"/>
        </w:rPr>
        <w:t>4</w:t>
      </w:r>
      <w:r>
        <w:rPr>
          <w:rFonts w:ascii="宋体" w:hAnsi="宋体" w:eastAsia="宋体" w:cstheme="minorEastAsia"/>
          <w:color w:val="FF0000"/>
          <w:szCs w:val="21"/>
        </w:rPr>
        <w:t>.</w:t>
      </w:r>
      <w:r>
        <w:rPr>
          <w:rFonts w:hint="eastAsia" w:ascii="宋体" w:hAnsi="宋体" w:eastAsia="宋体"/>
          <w:color w:val="FF0000"/>
          <w:szCs w:val="21"/>
        </w:rPr>
        <w:t>请家长为幼儿的远足活动做好准备：给幼儿穿轻便的衣服和鞋子、小背包、备用垃圾袋，装好所需要的物品。</w:t>
      </w:r>
    </w:p>
    <w:p>
      <w:pPr>
        <w:spacing w:line="360" w:lineRule="exact"/>
        <w:ind w:firstLine="422" w:firstLineChars="200"/>
        <w:textAlignment w:val="baseline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（三）社区资源：</w:t>
      </w:r>
    </w:p>
    <w:p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</w:rPr>
        <w:t>引导幼儿在新龙小区里、广场上、新龙生态林等寻找秋天的树叶、观察秋天的花卉等，感受秋天的氛围；鼓励幼儿去户外郊游，寻找秋天的足迹。</w:t>
      </w:r>
    </w:p>
    <w:p>
      <w:pPr>
        <w:spacing w:line="360" w:lineRule="exact"/>
        <w:ind w:firstLine="422" w:firstLineChars="200"/>
        <w:textAlignment w:val="baseline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五、焦点活动</w:t>
      </w:r>
    </w:p>
    <w:tbl>
      <w:tblPr>
        <w:tblStyle w:val="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52"/>
        <w:gridCol w:w="2126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tLeast"/>
              <w:ind w:firstLine="420" w:firstLineChars="200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科学：各种各样的树叶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  <w:r>
              <w:rPr>
                <w:rFonts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乐意观察树叶，对树叶感兴趣。</w:t>
            </w:r>
          </w:p>
          <w:p>
            <w:pPr>
              <w:spacing w:line="360" w:lineRule="atLeast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能大胆讲述自己的发现，并乐意与同伴交流分享。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szCs w:val="21"/>
              </w:rPr>
              <w:t>谈一谈自己捡到的落叶，</w:t>
            </w:r>
            <w:r>
              <w:rPr>
                <w:rFonts w:hint="eastAsia" w:ascii="宋体" w:hAnsi="宋体" w:eastAsia="宋体" w:cs="宋体"/>
                <w:szCs w:val="21"/>
              </w:rPr>
              <w:t>引发兴趣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二、引导观察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树叶的形状、颜色等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，感知特征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  <w:p>
            <w:pPr>
              <w:spacing w:line="360" w:lineRule="atLeast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三、拓展延伸，感知枫叶、广玉兰、银杏叶等。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tLeast"/>
              <w:ind w:firstLine="420" w:firstLineChars="200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语言：秋叶飘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Verdana" w:hAnsi="Verdana"/>
                <w:color w:val="000000"/>
                <w:szCs w:val="21"/>
              </w:rPr>
              <w:t>愿意朗诵散文，通过</w:t>
            </w:r>
            <w:r>
              <w:rPr>
                <w:rFonts w:hint="eastAsia" w:ascii="宋体" w:hAnsi="宋体" w:cs="宋体"/>
                <w:szCs w:val="21"/>
              </w:rPr>
              <w:t>观察图片感知秋天树叶飘落的自然现象，感受秋天的美。</w:t>
            </w:r>
          </w:p>
          <w:p>
            <w:pPr>
              <w:spacing w:line="360" w:lineRule="atLeast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hint="eastAsia"/>
              </w:rPr>
              <w:t>理解散文内容，初步感知</w:t>
            </w:r>
            <w:r>
              <w:rPr>
                <w:rFonts w:hint="eastAsia" w:ascii="宋体" w:hAnsi="宋体" w:cs="宋体"/>
                <w:szCs w:val="21"/>
              </w:rPr>
              <w:t>相关动词：飘落、爬、躺、坐、游、藏等。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/>
                <w:kern w:val="0"/>
              </w:rPr>
              <w:t>一、</w:t>
            </w:r>
            <w:r>
              <w:rPr>
                <w:rFonts w:hint="eastAsia"/>
              </w:rPr>
              <w:t>出示树叶飘落的图片，引导幼儿感知“飘落”一词，激发兴趣。</w:t>
            </w:r>
          </w:p>
          <w:p>
            <w:pPr>
              <w:spacing w:line="360" w:lineRule="exact"/>
            </w:pPr>
            <w:r>
              <w:rPr>
                <w:rFonts w:hint="eastAsia"/>
              </w:rPr>
              <w:t>二、分段理解散文，学会用动作表示动词，交流感悟。</w:t>
            </w:r>
          </w:p>
          <w:p>
            <w:pPr>
              <w:spacing w:line="360" w:lineRule="atLeast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</w:rPr>
              <w:t>三、推展延伸，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学习动词：找出散文里运用的动词，并通过做动作、学说话加以体会和理解。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360" w:lineRule="atLeas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音乐：秋天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1．感知音乐优美的旋律和歌词内容。体验歌曲的优美的意境。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2．理解歌词内容，用自然的声音演唱歌曲，并尝试用简单的肢体动作表现音乐内容。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一、谈话导入，通过树叶飘落的图片，激发兴趣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</w:rPr>
              <w:t>熟悉歌词，学唱歌曲。</w:t>
            </w:r>
          </w:p>
          <w:p>
            <w:pPr>
              <w:spacing w:line="36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三、创编动作（飞呀飞、睡地上）等，表演歌曲。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tLeast"/>
              <w:ind w:firstLine="420" w:firstLineChars="200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</w:rPr>
              <w:t>远足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tLeast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360" w:lineRule="atLeast"/>
              <w:rPr>
                <w:rFonts w:asci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六、环境创设</w:t>
      </w:r>
    </w:p>
    <w:p>
      <w:pPr>
        <w:spacing w:line="360" w:lineRule="exact"/>
        <w:ind w:firstLine="420" w:firstLineChars="200"/>
      </w:pPr>
      <w:r>
        <w:rPr>
          <w:rFonts w:hint="eastAsia"/>
        </w:rPr>
        <w:t>1.主题环境与资源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kern w:val="1"/>
          <w:szCs w:val="21"/>
        </w:rPr>
      </w:pPr>
      <w:r>
        <w:rPr>
          <w:rFonts w:hint="eastAsia" w:ascii="宋体" w:hAnsi="宋体" w:cs="宋体"/>
          <w:bCs/>
          <w:kern w:val="1"/>
          <w:szCs w:val="21"/>
        </w:rPr>
        <w:t>（1）主题环境</w:t>
      </w:r>
    </w:p>
    <w:p>
      <w:pPr>
        <w:spacing w:line="360" w:lineRule="exact"/>
        <w:ind w:right="42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bCs/>
          <w:kern w:val="1"/>
          <w:szCs w:val="21"/>
        </w:rPr>
        <w:t>①</w:t>
      </w:r>
      <w:r>
        <w:rPr>
          <w:rFonts w:hint="eastAsia" w:ascii="宋体" w:hAnsi="宋体" w:eastAsia="宋体" w:cs="宋体"/>
          <w:szCs w:val="21"/>
        </w:rPr>
        <w:t>与幼儿共同布置“秋叶飘”的场景，创设秋天落叶、秋天花卉、秋天天气的氛围；</w:t>
      </w:r>
      <w:r>
        <w:rPr>
          <w:rFonts w:hint="eastAsia" w:ascii="宋体" w:hAnsi="宋体" w:eastAsia="宋体" w:cs="宋体"/>
          <w:szCs w:val="21"/>
          <w:lang w:eastAsia="zh-Hans"/>
        </w:rPr>
        <w:t>张贴幼儿的美</w:t>
      </w:r>
      <w:r>
        <w:rPr>
          <w:rFonts w:hint="eastAsia" w:ascii="宋体" w:hAnsi="宋体" w:eastAsia="宋体" w:cs="宋体"/>
          <w:szCs w:val="21"/>
        </w:rPr>
        <w:t>术作品。</w:t>
      </w:r>
    </w:p>
    <w:p>
      <w:pPr>
        <w:spacing w:line="360" w:lineRule="exact"/>
        <w:ind w:right="42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rFonts w:hint="eastAsia" w:ascii="宋体" w:hAnsi="宋体" w:eastAsia="宋体" w:cs="宋体"/>
          <w:szCs w:val="21"/>
          <w:lang w:eastAsia="zh-Hans"/>
        </w:rPr>
        <w:t>收集秋天特有的物品（丝瓜瓤、落叶、南瓜、稻穗、红枣等），与幼儿一起</w:t>
      </w:r>
      <w:r>
        <w:rPr>
          <w:rFonts w:hint="eastAsia" w:ascii="宋体" w:hAnsi="宋体" w:cs="宋体"/>
          <w:szCs w:val="21"/>
        </w:rPr>
        <w:t>设计摆放，创设出教室一角景观，供幼儿互动欣赏。</w:t>
      </w:r>
    </w:p>
    <w:p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hint="eastAsia"/>
          <w:szCs w:val="21"/>
        </w:rPr>
        <w:t>将有关秋天的故事、儿歌的图片放置图书区，便于幼儿平时欣赏讲述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bCs/>
          <w:kern w:val="1"/>
          <w:szCs w:val="21"/>
        </w:rPr>
      </w:pPr>
      <w:r>
        <w:rPr>
          <w:rFonts w:hint="eastAsia" w:ascii="宋体" w:hAnsi="宋体" w:cs="宋体"/>
          <w:bCs/>
          <w:kern w:val="1"/>
          <w:szCs w:val="21"/>
        </w:rPr>
        <w:t>2</w:t>
      </w:r>
      <w:r>
        <w:rPr>
          <w:rFonts w:ascii="宋体" w:hAnsi="宋体" w:cs="宋体"/>
          <w:bCs/>
          <w:kern w:val="1"/>
          <w:szCs w:val="21"/>
        </w:rPr>
        <w:t>.</w:t>
      </w:r>
      <w:r>
        <w:rPr>
          <w:rFonts w:hint="eastAsia" w:ascii="宋体" w:hAnsi="宋体" w:cs="宋体"/>
          <w:bCs/>
          <w:kern w:val="1"/>
          <w:szCs w:val="21"/>
        </w:rPr>
        <w:t>区域环境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bCs/>
          <w:color w:val="FF0000"/>
          <w:kern w:val="1"/>
          <w:szCs w:val="21"/>
        </w:rPr>
      </w:pPr>
      <w:r>
        <w:rPr>
          <w:rFonts w:hint="eastAsia" w:ascii="宋体" w:hAnsi="宋体" w:cs="宋体"/>
          <w:color w:val="FF0000"/>
          <w:kern w:val="1"/>
          <w:szCs w:val="21"/>
        </w:rPr>
        <w:t>娃娃家：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提供长衣长裤长袜，秋季的瓜果蔬菜玩具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及秋天的植物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。衣裤叠一叠、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挂衣服、袜子晾晒；蔬菜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切一切进行炒菜游戏；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利用放大镜观赏秋天的植物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kern w:val="1"/>
          <w:szCs w:val="21"/>
        </w:rPr>
        <w:t>美工区：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提供秋天常见的树叶</w:t>
      </w:r>
      <w:r>
        <w:rPr>
          <w:rFonts w:hint="eastAsia" w:ascii="宋体" w:hAnsi="宋体" w:eastAsia="宋体" w:cs="宋体"/>
          <w:color w:val="FF0000"/>
          <w:szCs w:val="21"/>
        </w:rPr>
        <w:t>、树叶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拼贴</w:t>
      </w:r>
      <w:r>
        <w:rPr>
          <w:rFonts w:hint="eastAsia" w:ascii="宋体" w:hAnsi="宋体" w:eastAsia="宋体" w:cs="宋体"/>
          <w:color w:val="FF0000"/>
          <w:szCs w:val="21"/>
        </w:rPr>
        <w:t>图片、白纸、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牛皮纸、</w:t>
      </w:r>
      <w:r>
        <w:rPr>
          <w:rFonts w:hint="eastAsia" w:ascii="宋体" w:hAnsi="宋体" w:eastAsia="宋体" w:cs="宋体"/>
          <w:color w:val="FF0000"/>
          <w:szCs w:val="21"/>
        </w:rPr>
        <w:t>吸管、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太空泥</w:t>
      </w:r>
      <w:r>
        <w:rPr>
          <w:rFonts w:hint="eastAsia" w:ascii="宋体" w:hAnsi="宋体" w:eastAsia="宋体" w:cs="宋体"/>
          <w:color w:val="FF0000"/>
          <w:szCs w:val="21"/>
        </w:rPr>
        <w:t>、玉米粒、纸盘、纸杯、棒冰棍、皱纹纸、泥工板、工具盒（剪刀、固体胶、勾线笔、油画棒）、水粉颜料、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笔刷</w:t>
      </w:r>
      <w:r>
        <w:rPr>
          <w:rFonts w:hint="eastAsia" w:ascii="宋体" w:hAnsi="宋体" w:eastAsia="宋体" w:cs="宋体"/>
          <w:color w:val="FF0000"/>
          <w:szCs w:val="21"/>
        </w:rPr>
        <w:t>等。引导幼儿用油画棒涂色秋天的农作物，利用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树叶、白纸、勾线笔、牛皮纸等进行撕贴画秋天的树林、树叶拼贴画等，</w:t>
      </w:r>
      <w:r>
        <w:rPr>
          <w:rFonts w:hint="eastAsia" w:ascii="宋体" w:hAnsi="宋体" w:eastAsia="宋体" w:cs="宋体"/>
          <w:color w:val="FF0000"/>
          <w:szCs w:val="21"/>
        </w:rPr>
        <w:t>鼓励幼儿用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太空泥</w:t>
      </w:r>
      <w:r>
        <w:rPr>
          <w:rFonts w:hint="eastAsia" w:ascii="宋体" w:hAnsi="宋体" w:eastAsia="宋体" w:cs="宋体"/>
          <w:color w:val="FF0000"/>
          <w:szCs w:val="21"/>
        </w:rPr>
        <w:t>制作秋天的水果，如柿子、橘子等。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建构区：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桌面建构区投放秋天树叶的图片，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引导幼儿用雪花片建构树叶的形状。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bCs/>
          <w:color w:val="FF0000"/>
          <w:kern w:val="1"/>
          <w:szCs w:val="21"/>
        </w:rPr>
      </w:pPr>
      <w:r>
        <w:rPr>
          <w:rFonts w:hint="eastAsia" w:ascii="宋体" w:hAnsi="宋体" w:cs="宋体"/>
          <w:bCs/>
          <w:color w:val="FF0000"/>
          <w:kern w:val="1"/>
          <w:szCs w:val="21"/>
        </w:rPr>
        <w:t>图书区：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提供有关秋天的图书、故事和儿歌图片，</w:t>
      </w:r>
      <w:r>
        <w:rPr>
          <w:rFonts w:hint="eastAsia" w:ascii="宋体" w:hAnsi="宋体" w:eastAsia="宋体" w:cs="宋体"/>
          <w:color w:val="FF0000"/>
          <w:szCs w:val="21"/>
        </w:rPr>
        <w:t>鼓励幼儿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欣赏阅读</w:t>
      </w:r>
      <w:r>
        <w:rPr>
          <w:rFonts w:hint="eastAsia" w:ascii="宋体" w:hAnsi="宋体" w:eastAsia="宋体" w:cs="宋体"/>
          <w:color w:val="FF0000"/>
          <w:szCs w:val="21"/>
        </w:rPr>
        <w:t>秋天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的绘本</w:t>
      </w:r>
      <w:r>
        <w:rPr>
          <w:rFonts w:hint="eastAsia" w:ascii="宋体" w:hAnsi="宋体" w:eastAsia="宋体" w:cs="宋体"/>
          <w:color w:val="FF0000"/>
          <w:szCs w:val="21"/>
        </w:rPr>
        <w:t>、儿歌图片等，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尝试</w:t>
      </w:r>
      <w:r>
        <w:rPr>
          <w:rFonts w:hint="eastAsia" w:ascii="宋体" w:hAnsi="宋体" w:eastAsia="宋体" w:cs="宋体"/>
          <w:color w:val="FF0000"/>
          <w:szCs w:val="21"/>
        </w:rPr>
        <w:t>根据画面信息说出相应的内容。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bCs/>
          <w:color w:val="0000FF"/>
          <w:kern w:val="1"/>
          <w:szCs w:val="21"/>
        </w:rPr>
      </w:pPr>
      <w:r>
        <w:rPr>
          <w:rFonts w:hint="eastAsia" w:ascii="宋体" w:hAnsi="宋体" w:cs="宋体"/>
          <w:bCs/>
          <w:color w:val="FF0000"/>
          <w:kern w:val="1"/>
          <w:szCs w:val="21"/>
        </w:rPr>
        <w:t>益智区：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投放</w:t>
      </w:r>
      <w:r>
        <w:rPr>
          <w:rFonts w:hint="eastAsia" w:ascii="宋体" w:hAnsi="宋体" w:eastAsia="宋体" w:cs="宋体"/>
          <w:color w:val="FF0000"/>
          <w:szCs w:val="21"/>
        </w:rPr>
        <w:t>大小颜色不同的树叶材料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及游戏</w:t>
      </w:r>
      <w:r>
        <w:rPr>
          <w:rFonts w:hint="eastAsia" w:ascii="宋体" w:hAnsi="宋体" w:eastAsia="宋体" w:cs="宋体"/>
          <w:color w:val="FF0000"/>
          <w:szCs w:val="21"/>
        </w:rPr>
        <w:t>。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引导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幼儿</w:t>
      </w:r>
      <w:r>
        <w:rPr>
          <w:rFonts w:hint="eastAsia" w:ascii="宋体" w:hAnsi="宋体" w:eastAsia="宋体" w:cs="宋体"/>
          <w:color w:val="FF0000"/>
          <w:szCs w:val="21"/>
        </w:rPr>
        <w:t>进行树叶排序，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感知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树叶的大小、数量以及树叶的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形状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是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多种多样的，对</w:t>
      </w:r>
      <w:r>
        <w:rPr>
          <w:rFonts w:hint="eastAsia" w:ascii="宋体" w:hAnsi="宋体" w:eastAsia="宋体" w:cs="宋体"/>
          <w:color w:val="FF0000"/>
          <w:kern w:val="0"/>
          <w:szCs w:val="21"/>
          <w:lang w:eastAsia="zh-Hans"/>
        </w:rPr>
        <w:t>秋天树叶的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形状、颜色感兴趣。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七、主题活动安排（见周计划）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八、主题实施与评价</w:t>
      </w:r>
    </w:p>
    <w:p>
      <w:pPr>
        <w:spacing w:line="360" w:lineRule="exact"/>
        <w:ind w:firstLine="420" w:firstLineChars="200"/>
        <w:rPr>
          <w:rFonts w:ascii="宋体" w:hAnsi="宋体" w:eastAsia="宋体"/>
          <w:bCs/>
          <w:color w:val="FF0000"/>
          <w:szCs w:val="21"/>
        </w:rPr>
      </w:pPr>
      <w:r>
        <w:rPr>
          <w:rFonts w:hint="eastAsia" w:ascii="宋体" w:hAnsi="宋体" w:eastAsia="宋体"/>
          <w:bCs/>
          <w:color w:val="FF0000"/>
          <w:szCs w:val="21"/>
        </w:rPr>
        <w:t>（1）课程实施情况：</w:t>
      </w:r>
    </w:p>
    <w:p>
      <w:pPr>
        <w:spacing w:line="360" w:lineRule="exact"/>
        <w:ind w:firstLine="420" w:firstLineChars="200"/>
        <w:textAlignment w:val="baseline"/>
        <w:rPr>
          <w:rFonts w:ascii="宋体"/>
          <w:color w:val="FF0000"/>
          <w:szCs w:val="21"/>
        </w:rPr>
      </w:pPr>
      <w:r>
        <w:rPr>
          <w:rFonts w:hint="eastAsia" w:ascii="宋体"/>
          <w:color w:val="FF0000"/>
          <w:szCs w:val="21"/>
        </w:rPr>
        <w:t>（2）</w:t>
      </w:r>
      <w:r>
        <w:rPr>
          <w:rFonts w:hint="eastAsia" w:asciiTheme="minorEastAsia" w:hAnsiTheme="minorEastAsia"/>
          <w:bCs/>
          <w:color w:val="FF0000"/>
          <w:szCs w:val="21"/>
        </w:rPr>
        <w:t>资源利用情况：</w:t>
      </w:r>
    </w:p>
    <w:p>
      <w:pPr>
        <w:spacing w:line="360" w:lineRule="exact"/>
        <w:ind w:firstLine="420" w:firstLineChars="200"/>
        <w:rPr>
          <w:rFonts w:ascii="宋体" w:hAnsi="宋体" w:eastAsia="宋体"/>
          <w:bCs/>
          <w:color w:val="FF0000"/>
          <w:szCs w:val="21"/>
        </w:rPr>
      </w:pPr>
      <w:r>
        <w:rPr>
          <w:rFonts w:hint="eastAsia" w:ascii="宋体" w:hAnsi="宋体" w:eastAsia="宋体"/>
          <w:bCs/>
          <w:color w:val="FF0000"/>
          <w:szCs w:val="21"/>
        </w:rPr>
        <w:t>（</w:t>
      </w:r>
      <w:r>
        <w:rPr>
          <w:rFonts w:ascii="宋体" w:hAnsi="宋体" w:eastAsia="宋体"/>
          <w:bCs/>
          <w:color w:val="FF0000"/>
          <w:szCs w:val="21"/>
        </w:rPr>
        <w:t>3</w:t>
      </w:r>
      <w:r>
        <w:rPr>
          <w:rFonts w:hint="eastAsia" w:ascii="宋体" w:hAnsi="宋体" w:eastAsia="宋体"/>
          <w:bCs/>
          <w:color w:val="FF0000"/>
          <w:szCs w:val="21"/>
        </w:rPr>
        <w:t>）幼儿发展情况：</w:t>
      </w:r>
    </w:p>
    <w:p>
      <w:pPr>
        <w:spacing w:line="360" w:lineRule="exact"/>
        <w:ind w:left="420"/>
        <w:rPr>
          <w:rFonts w:ascii="宋体" w:hAnsi="宋体" w:eastAsia="宋体"/>
          <w:bCs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（4）</w:t>
      </w:r>
      <w:r>
        <w:rPr>
          <w:rFonts w:hint="eastAsia" w:ascii="宋体" w:hAnsi="宋体" w:eastAsia="宋体"/>
          <w:bCs/>
          <w:color w:val="FF0000"/>
          <w:szCs w:val="21"/>
        </w:rPr>
        <w:t>环境创设情况：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九、主题管理</w:t>
      </w:r>
    </w:p>
    <w:p>
      <w:pPr>
        <w:spacing w:line="360" w:lineRule="exact"/>
        <w:ind w:left="420"/>
        <w:rPr>
          <w:rFonts w:ascii="宋体" w:hAnsi="宋体" w:eastAsia="宋体"/>
          <w:bCs/>
          <w:color w:val="0000FF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0NTkxNDJmYjY2NWMwNDFmMDM5YmU5NWMwOTFhNmUifQ=="/>
  </w:docVars>
  <w:rsids>
    <w:rsidRoot w:val="25F77ED8"/>
    <w:rsid w:val="000F1898"/>
    <w:rsid w:val="001618FD"/>
    <w:rsid w:val="001807AC"/>
    <w:rsid w:val="002128C7"/>
    <w:rsid w:val="00302DE0"/>
    <w:rsid w:val="00365413"/>
    <w:rsid w:val="003E485B"/>
    <w:rsid w:val="00522E60"/>
    <w:rsid w:val="00565D38"/>
    <w:rsid w:val="0061719B"/>
    <w:rsid w:val="00676A59"/>
    <w:rsid w:val="00721EB5"/>
    <w:rsid w:val="007231D0"/>
    <w:rsid w:val="00776809"/>
    <w:rsid w:val="00787814"/>
    <w:rsid w:val="008B1EC9"/>
    <w:rsid w:val="00A5700F"/>
    <w:rsid w:val="00AF3096"/>
    <w:rsid w:val="00B421C2"/>
    <w:rsid w:val="00D0716D"/>
    <w:rsid w:val="00E2786C"/>
    <w:rsid w:val="00E76C71"/>
    <w:rsid w:val="00F14DE5"/>
    <w:rsid w:val="00F3244B"/>
    <w:rsid w:val="00F43191"/>
    <w:rsid w:val="00F95433"/>
    <w:rsid w:val="00FC64B7"/>
    <w:rsid w:val="14237BE5"/>
    <w:rsid w:val="25F77ED8"/>
    <w:rsid w:val="277934B2"/>
    <w:rsid w:val="6BF5742D"/>
    <w:rsid w:val="7C99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8544765237679"/>
          <c:y val="0.166964754405699"/>
          <c:w val="0.91905293088364"/>
          <c:h val="0.665581802274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发现秋天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想要了解秋天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寻找秋天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</c:f>
              <c:numCache>
                <c:formatCode>General</c:formatCode>
                <c:ptCount val="1"/>
                <c:pt idx="0">
                  <c:v>1</c:v>
                </c:pt>
              </c:numCache>
            </c:numRef>
          </c:cat>
          <c:val>
            <c:numRef>
              <c:f>Sheet1!$D$2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1744384"/>
        <c:axId val="1631738432"/>
      </c:barChart>
      <c:catAx>
        <c:axId val="1631744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31738432"/>
        <c:crosses val="autoZero"/>
        <c:auto val="1"/>
        <c:lblAlgn val="ctr"/>
        <c:lblOffset val="100"/>
        <c:noMultiLvlLbl val="0"/>
      </c:catAx>
      <c:valAx>
        <c:axId val="163173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31744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474</Words>
  <Characters>2706</Characters>
  <Lines>22</Lines>
  <Paragraphs>6</Paragraphs>
  <TotalTime>11</TotalTime>
  <ScaleCrop>false</ScaleCrop>
  <LinksUpToDate>false</LinksUpToDate>
  <CharactersWithSpaces>3174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2023-09-26T14:42:00Z</dcterms:created>
  <dc:creator>乌羽玉</dc:creator>
  <cp:lastModifiedBy>乌羽玉</cp:lastModifiedBy>
  <dcterms:modified xsi:type="dcterms:W3CDTF">2023-09-28T15:38:17Z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D0C814DBC96347A2AB77C02918067132_13</vt:lpwstr>
  </property>
</Properties>
</file>