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基于阅读素养的绘拼教学实践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学习心得</w:t>
      </w:r>
    </w:p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莫玉娟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自然拼读和绘本阅读</w:t>
      </w:r>
      <w:r>
        <w:rPr>
          <w:rFonts w:hint="eastAsia"/>
          <w:sz w:val="24"/>
          <w:szCs w:val="24"/>
          <w:lang w:val="en-US" w:eastAsia="zh-CN"/>
        </w:rPr>
        <w:t>融合</w:t>
      </w:r>
      <w:r>
        <w:rPr>
          <w:rFonts w:hint="default"/>
          <w:sz w:val="24"/>
          <w:szCs w:val="24"/>
          <w:lang w:val="en-US" w:eastAsia="zh-CN"/>
        </w:rPr>
        <w:t>有助于培养学生的英语阅读素养。自然拼读是帮助学生学习英语的重要途径，也是学生学会英语阅读的必经之路。而绘本贴近儿童的精神世界，是英语启蒙阶段的优质阅读资源。因此自然拼读与绘本阅读融合是非常科学的，是一种新型教学方式，值得我们推广，创新与运用。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我在</w:t>
      </w:r>
      <w:r>
        <w:rPr>
          <w:rFonts w:hint="default"/>
          <w:sz w:val="24"/>
          <w:szCs w:val="24"/>
          <w:lang w:val="en-US" w:eastAsia="zh-CN"/>
        </w:rPr>
        <w:t>英语教学过程中不断发</w:t>
      </w:r>
      <w:r>
        <w:rPr>
          <w:rFonts w:hint="eastAsia"/>
          <w:sz w:val="24"/>
          <w:szCs w:val="24"/>
          <w:lang w:val="en-US" w:eastAsia="zh-CN"/>
        </w:rPr>
        <w:t>现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问题，解决问题，结合学生个人特点，思维习惯，渗透拼读规则的发现、识别、运用。例如在学习了元音组合an,at,am后引导学生动手自制学具，抽拉字母纸条，归纳总结发音规则相同的“形近字”(如：pan, man, panfa; rat, hat, cat; ham, Sam, fam)如何自然拼读，碰到陌生的词汇，如何观察运用已掌握的发音规律，独立尝试读出，并结合绘本图片或上下文，猜测生词含义，“授人以渔不如授之以渔”，发展学生的自主阅读能力，从而进一步提炼绘本故事大意，逐步提高阅读理解能力。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我们可以</w:t>
      </w:r>
      <w:r>
        <w:rPr>
          <w:rFonts w:hint="default"/>
          <w:sz w:val="24"/>
          <w:szCs w:val="24"/>
          <w:lang w:val="en-US" w:eastAsia="zh-CN"/>
        </w:rPr>
        <w:t>根据课标的要求，以切实提升儿童英语阅读素养为目标，将教材内容融入到自然拼读的教学中去，以趣味活动为载体，利用歌谣和绘本进行操练拓展，打破了以往语音教学课堂的单调乏味，增添了英语课堂的趣味性和层次性；通过字母评价表，验收学习成果，打造“教——学——评”一体化的高效课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TdiN2M3NDlkNDUzOTBkYjAzNjg2MzU2OWNlYTIifQ=="/>
  </w:docVars>
  <w:rsids>
    <w:rsidRoot w:val="7127591D"/>
    <w:rsid w:val="376513F0"/>
    <w:rsid w:val="7127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2023-10-06T02:34:00Z</dcterms:created>
  <dc:creator>笑笑</dc:creator>
  <cp:lastModifiedBy>笑笑</cp:lastModifiedBy>
  <dcterms:modified xsi:type="dcterms:W3CDTF">2023-10-06T02:49:08Z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3ECF388000554F408A39AB62897A54D1_13</vt:lpwstr>
  </property>
</Properties>
</file>