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2023年第 </w:t>
      </w:r>
      <w:r>
        <w:rPr>
          <w:rFonts w:hint="eastAsia" w:asciiTheme="majorEastAsia" w:hAnsiTheme="majorEastAsia" w:eastAsiaTheme="majorEastAsia"/>
          <w:sz w:val="28"/>
          <w:szCs w:val="28"/>
          <w:lang w:val="en-US" w:eastAsia="zh-CN"/>
        </w:rPr>
        <w:t>3</w:t>
      </w:r>
      <w:r>
        <w:rPr>
          <w:rFonts w:hint="eastAsia" w:asciiTheme="majorEastAsia" w:hAnsiTheme="majorEastAsia" w:eastAsiaTheme="majorEastAsia"/>
          <w:sz w:val="28"/>
          <w:szCs w:val="28"/>
        </w:rPr>
        <w:t>期    (总第3</w:t>
      </w:r>
      <w:r>
        <w:rPr>
          <w:rFonts w:hint="eastAsia" w:asciiTheme="majorEastAsia" w:hAnsiTheme="majorEastAsia" w:eastAsiaTheme="majorEastAsia"/>
          <w:sz w:val="28"/>
          <w:szCs w:val="28"/>
          <w:lang w:val="en-US" w:eastAsia="zh-CN"/>
        </w:rPr>
        <w:t>9</w:t>
      </w:r>
      <w:r>
        <w:rPr>
          <w:rFonts w:hint="eastAsia" w:asciiTheme="majorEastAsia" w:hAnsiTheme="majorEastAsia" w:eastAsiaTheme="majorEastAsia"/>
          <w:sz w:val="28"/>
          <w:szCs w:val="28"/>
        </w:rPr>
        <w:t>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2023年</w:t>
      </w:r>
      <w:r>
        <w:rPr>
          <w:rFonts w:hint="eastAsia" w:asciiTheme="majorEastAsia" w:hAnsiTheme="majorEastAsia" w:eastAsiaTheme="majorEastAsia"/>
          <w:lang w:val="en-US" w:eastAsia="zh-CN"/>
        </w:rPr>
        <w:t>9</w:t>
      </w:r>
      <w:r>
        <w:rPr>
          <w:rFonts w:hint="eastAsia" w:asciiTheme="majorEastAsia" w:hAnsiTheme="majorEastAsia" w:eastAsiaTheme="majorEastAsia"/>
        </w:rPr>
        <w:t>月</w:t>
      </w:r>
      <w:r>
        <w:rPr>
          <w:rFonts w:hint="eastAsia" w:asciiTheme="majorEastAsia" w:hAnsiTheme="majorEastAsia" w:eastAsiaTheme="majorEastAsia"/>
          <w:lang w:val="en-US" w:eastAsia="zh-CN"/>
        </w:rPr>
        <w:t>20</w:t>
      </w:r>
      <w:r>
        <w:rPr>
          <w:rFonts w:hint="eastAsia" w:asciiTheme="majorEastAsia" w:hAnsiTheme="majorEastAsia" w:eastAsiaTheme="majorEastAsia"/>
        </w:rPr>
        <w:t>日</w:t>
      </w:r>
    </w:p>
    <w:p>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keepNext w:val="0"/>
        <w:keepLines w:val="0"/>
        <w:pageBreakBefore w:val="0"/>
        <w:kinsoku/>
        <w:wordWrap/>
        <w:overflowPunct/>
        <w:topLinePunct w:val="0"/>
        <w:autoSpaceDE/>
        <w:autoSpaceDN/>
        <w:bidi w:val="0"/>
        <w:adjustRightInd/>
        <w:snapToGrid/>
        <w:spacing w:line="540" w:lineRule="exact"/>
        <w:jc w:val="center"/>
        <w:textAlignment w:val="auto"/>
        <w:rPr>
          <w:rFonts w:ascii="黑体" w:hAnsi="黑体" w:eastAsia="黑体"/>
          <w:sz w:val="32"/>
          <w:szCs w:val="32"/>
        </w:rPr>
      </w:pPr>
      <w:r>
        <w:rPr>
          <w:rFonts w:hint="eastAsia" w:ascii="黑体" w:hAnsi="黑体" w:eastAsia="黑体"/>
          <w:sz w:val="32"/>
          <w:szCs w:val="32"/>
        </w:rPr>
        <w:t>目   录</w:t>
      </w:r>
    </w:p>
    <w:p>
      <w:pPr>
        <w:pStyle w:val="15"/>
        <w:keepNext w:val="0"/>
        <w:keepLines w:val="0"/>
        <w:pageBreakBefore w:val="0"/>
        <w:numPr>
          <w:ilvl w:val="0"/>
          <w:numId w:val="1"/>
        </w:numPr>
        <w:kinsoku/>
        <w:wordWrap/>
        <w:overflowPunct/>
        <w:topLinePunct w:val="0"/>
        <w:autoSpaceDE/>
        <w:autoSpaceDN/>
        <w:bidi w:val="0"/>
        <w:adjustRightInd/>
        <w:snapToGrid/>
        <w:spacing w:line="540" w:lineRule="exact"/>
        <w:ind w:firstLineChars="0"/>
        <w:textAlignment w:val="auto"/>
        <w:rPr>
          <w:rFonts w:hint="eastAsia" w:ascii="楷体" w:hAnsi="楷体" w:eastAsia="楷体" w:cs="楷体"/>
          <w:b/>
          <w:kern w:val="0"/>
          <w:sz w:val="30"/>
          <w:szCs w:val="30"/>
        </w:rPr>
      </w:pPr>
      <w:r>
        <w:rPr>
          <w:rFonts w:hint="eastAsia" w:ascii="楷体" w:hAnsi="楷体" w:eastAsia="楷体" w:cs="楷体"/>
          <w:b/>
          <w:kern w:val="0"/>
          <w:sz w:val="30"/>
          <w:szCs w:val="30"/>
        </w:rPr>
        <w:t>重点工作</w:t>
      </w:r>
    </w:p>
    <w:p>
      <w:pPr>
        <w:numPr>
          <w:ilvl w:val="0"/>
          <w:numId w:val="2"/>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新北区教育关工委调研吕墅小学关工委优质化建设创建工作（2）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right="0"/>
        <w:jc w:val="both"/>
        <w:rPr>
          <w:rFonts w:hint="eastAsia" w:ascii="楷体" w:hAnsi="楷体" w:eastAsia="楷体" w:cs="楷体"/>
          <w:b/>
          <w:bCs/>
          <w:sz w:val="32"/>
          <w:szCs w:val="32"/>
          <w:lang w:val="en-US" w:eastAsia="zh-CN"/>
        </w:rPr>
      </w:pPr>
      <w:r>
        <w:rPr>
          <w:rFonts w:hint="eastAsia" w:ascii="楷体" w:hAnsi="楷体" w:eastAsia="楷体" w:cs="楷体"/>
          <w:b/>
          <w:bCs/>
          <w:i w:val="0"/>
          <w:iCs w:val="0"/>
          <w:caps w:val="0"/>
          <w:spacing w:val="7"/>
          <w:sz w:val="32"/>
          <w:szCs w:val="32"/>
          <w:shd w:val="clear" w:fill="FFFFFF"/>
          <w:lang w:val="en-US" w:eastAsia="zh-CN"/>
        </w:rPr>
        <w:t>2.</w:t>
      </w:r>
      <w:r>
        <w:rPr>
          <w:rFonts w:hint="eastAsia" w:ascii="楷体" w:hAnsi="楷体" w:eastAsia="楷体" w:cs="楷体"/>
          <w:b/>
          <w:bCs/>
          <w:i w:val="0"/>
          <w:iCs w:val="0"/>
          <w:caps w:val="0"/>
          <w:spacing w:val="7"/>
          <w:sz w:val="32"/>
          <w:szCs w:val="32"/>
          <w:shd w:val="clear" w:fill="FFFFFF"/>
          <w:lang w:eastAsia="zh-CN"/>
        </w:rPr>
        <w:t>新北区教育</w:t>
      </w:r>
      <w:r>
        <w:rPr>
          <w:rFonts w:hint="eastAsia" w:ascii="楷体" w:hAnsi="楷体" w:eastAsia="楷体" w:cs="楷体"/>
          <w:b/>
          <w:bCs/>
          <w:i w:val="0"/>
          <w:iCs w:val="0"/>
          <w:caps w:val="0"/>
          <w:spacing w:val="7"/>
          <w:sz w:val="32"/>
          <w:szCs w:val="32"/>
          <w:shd w:val="clear" w:fill="FFFFFF"/>
        </w:rPr>
        <w:t>关工委召开</w:t>
      </w:r>
      <w:r>
        <w:rPr>
          <w:rFonts w:hint="eastAsia" w:ascii="楷体" w:hAnsi="楷体" w:eastAsia="楷体" w:cs="楷体"/>
          <w:b/>
          <w:bCs/>
          <w:i w:val="0"/>
          <w:iCs w:val="0"/>
          <w:caps w:val="0"/>
          <w:spacing w:val="7"/>
          <w:sz w:val="32"/>
          <w:szCs w:val="32"/>
          <w:shd w:val="clear" w:fill="FFFFFF"/>
          <w:lang w:val="en-US" w:eastAsia="zh-CN"/>
        </w:rPr>
        <w:t>2023</w:t>
      </w:r>
      <w:r>
        <w:rPr>
          <w:rFonts w:hint="eastAsia" w:ascii="楷体" w:hAnsi="楷体" w:eastAsia="楷体" w:cs="楷体"/>
          <w:b/>
          <w:bCs/>
          <w:i w:val="0"/>
          <w:iCs w:val="0"/>
          <w:caps w:val="0"/>
          <w:spacing w:val="7"/>
          <w:sz w:val="32"/>
          <w:szCs w:val="32"/>
          <w:shd w:val="clear" w:fill="FFFFFF"/>
        </w:rPr>
        <w:t>年下半年重点工作安排部署会</w:t>
      </w:r>
      <w:r>
        <w:rPr>
          <w:rFonts w:hint="eastAsia" w:ascii="楷体" w:hAnsi="楷体" w:eastAsia="楷体" w:cs="楷体"/>
          <w:b/>
          <w:bCs/>
          <w:i w:val="0"/>
          <w:iCs w:val="0"/>
          <w:caps w:val="0"/>
          <w:spacing w:val="7"/>
          <w:sz w:val="32"/>
          <w:szCs w:val="32"/>
          <w:shd w:val="clear" w:fill="FFFFFF"/>
          <w:lang w:eastAsia="zh-CN"/>
        </w:rPr>
        <w:t>（</w:t>
      </w:r>
      <w:r>
        <w:rPr>
          <w:rFonts w:hint="eastAsia" w:ascii="楷体" w:hAnsi="楷体" w:eastAsia="楷体" w:cs="楷体"/>
          <w:b/>
          <w:bCs/>
          <w:i w:val="0"/>
          <w:iCs w:val="0"/>
          <w:caps w:val="0"/>
          <w:spacing w:val="7"/>
          <w:sz w:val="32"/>
          <w:szCs w:val="32"/>
          <w:shd w:val="clear" w:fill="FFFFFF"/>
          <w:lang w:val="en-US" w:eastAsia="zh-CN"/>
        </w:rPr>
        <w:t>4</w:t>
      </w:r>
      <w:r>
        <w:rPr>
          <w:rFonts w:hint="eastAsia" w:ascii="楷体" w:hAnsi="楷体" w:eastAsia="楷体" w:cs="楷体"/>
          <w:b/>
          <w:bCs/>
          <w:i w:val="0"/>
          <w:iCs w:val="0"/>
          <w:caps w:val="0"/>
          <w:spacing w:val="7"/>
          <w:sz w:val="32"/>
          <w:szCs w:val="32"/>
          <w:shd w:val="clear" w:fill="FFFFFF"/>
          <w:lang w:eastAsia="zh-CN"/>
        </w:rPr>
        <w:t>）</w:t>
      </w:r>
    </w:p>
    <w:p>
      <w:pPr>
        <w:pStyle w:val="15"/>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40" w:lineRule="exact"/>
        <w:ind w:firstLineChars="0"/>
        <w:textAlignment w:val="auto"/>
        <w:rPr>
          <w:rFonts w:hint="eastAsia" w:ascii="楷体" w:hAnsi="楷体" w:eastAsia="楷体" w:cs="楷体"/>
          <w:b/>
          <w:bCs/>
          <w:color w:val="000000"/>
          <w:kern w:val="0"/>
          <w:sz w:val="30"/>
          <w:szCs w:val="30"/>
        </w:rPr>
      </w:pPr>
      <w:r>
        <w:rPr>
          <w:rFonts w:hint="eastAsia" w:ascii="楷体" w:hAnsi="楷体" w:eastAsia="楷体" w:cs="楷体"/>
          <w:b/>
          <w:bCs/>
          <w:color w:val="000000"/>
          <w:kern w:val="0"/>
          <w:sz w:val="30"/>
          <w:szCs w:val="30"/>
        </w:rPr>
        <w:t>特色工作</w:t>
      </w:r>
    </w:p>
    <w:p>
      <w:pPr>
        <w:keepNext w:val="0"/>
        <w:keepLines w:val="0"/>
        <w:pageBreakBefore w:val="0"/>
        <w:widowControl w:val="0"/>
        <w:numPr>
          <w:ilvl w:val="0"/>
          <w:numId w:val="3"/>
        </w:numPr>
        <w:kinsoku/>
        <w:wordWrap/>
        <w:overflowPunct/>
        <w:topLinePunct w:val="0"/>
        <w:autoSpaceDE/>
        <w:autoSpaceDN/>
        <w:bidi w:val="0"/>
        <w:adjustRightInd/>
        <w:snapToGrid/>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校社联合共育人 关爱学生齐担当——安家中心小学2023年暑假公益课堂活动（7）</w:t>
      </w:r>
    </w:p>
    <w:p>
      <w:pPr>
        <w:pStyle w:val="15"/>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40" w:lineRule="exact"/>
        <w:ind w:firstLineChars="0"/>
        <w:textAlignment w:val="auto"/>
        <w:rPr>
          <w:rFonts w:hint="eastAsia" w:ascii="楷体" w:hAnsi="楷体" w:eastAsia="楷体" w:cs="楷体"/>
          <w:b/>
          <w:bCs/>
          <w:color w:val="000000"/>
          <w:kern w:val="0"/>
          <w:sz w:val="30"/>
          <w:szCs w:val="30"/>
        </w:rPr>
      </w:pPr>
      <w:r>
        <w:rPr>
          <w:rFonts w:hint="eastAsia" w:ascii="楷体" w:hAnsi="楷体" w:eastAsia="楷体" w:cs="楷体"/>
          <w:b/>
          <w:bCs/>
          <w:color w:val="000000"/>
          <w:kern w:val="0"/>
          <w:sz w:val="30"/>
          <w:szCs w:val="30"/>
        </w:rPr>
        <w:t>工作简讯</w:t>
      </w:r>
    </w:p>
    <w:p>
      <w:pPr>
        <w:numPr>
          <w:ilvl w:val="0"/>
          <w:numId w:val="0"/>
        </w:numPr>
        <w:rPr>
          <w:rFonts w:hint="eastAsia" w:ascii="楷体" w:hAnsi="楷体" w:eastAsia="楷体" w:cs="楷体"/>
          <w:i w:val="0"/>
          <w:iCs w:val="0"/>
          <w:caps w:val="0"/>
          <w:color w:val="000000"/>
          <w:spacing w:val="0"/>
          <w:sz w:val="28"/>
          <w:szCs w:val="28"/>
        </w:rPr>
      </w:pPr>
      <w:r>
        <w:rPr>
          <w:rFonts w:hint="eastAsia" w:ascii="楷体" w:hAnsi="楷体" w:eastAsia="楷体" w:cs="楷体"/>
          <w:b/>
          <w:bCs/>
          <w:i w:val="0"/>
          <w:iCs w:val="0"/>
          <w:caps w:val="0"/>
          <w:color w:val="000000"/>
          <w:spacing w:val="0"/>
          <w:kern w:val="0"/>
          <w:sz w:val="28"/>
          <w:szCs w:val="28"/>
          <w:shd w:val="clear" w:fill="FFFFFF"/>
          <w:lang w:val="en-US" w:eastAsia="zh-CN" w:bidi="ar"/>
        </w:rPr>
        <w:t>1.珍爱生命 谨防溺水 安全护航（11）</w:t>
      </w:r>
    </w:p>
    <w:p>
      <w:pPr>
        <w:jc w:val="both"/>
        <w:rPr>
          <w:rFonts w:hint="eastAsia" w:ascii="楷体" w:hAnsi="楷体" w:eastAsia="楷体" w:cs="楷体"/>
          <w:b/>
          <w:bCs/>
          <w:i w:val="0"/>
          <w:iCs w:val="0"/>
          <w:caps w:val="0"/>
          <w:color w:val="000000"/>
          <w:spacing w:val="0"/>
          <w:sz w:val="32"/>
          <w:szCs w:val="32"/>
          <w:shd w:val="clear" w:fill="FFFFFF"/>
          <w:lang w:eastAsia="zh-CN"/>
        </w:rPr>
      </w:pPr>
      <w:r>
        <w:rPr>
          <w:rFonts w:hint="eastAsia" w:ascii="楷体" w:hAnsi="楷体" w:eastAsia="楷体" w:cs="楷体"/>
          <w:b/>
          <w:bCs/>
          <w:i w:val="0"/>
          <w:iCs w:val="0"/>
          <w:caps w:val="0"/>
          <w:color w:val="000000"/>
          <w:spacing w:val="0"/>
          <w:sz w:val="32"/>
          <w:szCs w:val="32"/>
          <w:shd w:val="clear" w:fill="FFFFFF"/>
          <w:lang w:val="en-US" w:eastAsia="zh-CN"/>
        </w:rPr>
        <w:t>2.心向阳 “红船精神”励前行（14）</w:t>
      </w:r>
    </w:p>
    <w:p>
      <w:pPr>
        <w:jc w:val="both"/>
        <w:rPr>
          <w:rFonts w:hint="eastAsia" w:ascii="楷体" w:hAnsi="楷体" w:eastAsia="楷体" w:cs="楷体"/>
          <w:b/>
          <w:bCs/>
          <w:i w:val="0"/>
          <w:iCs w:val="0"/>
          <w:caps w:val="0"/>
          <w:color w:val="000000"/>
          <w:spacing w:val="0"/>
          <w:sz w:val="32"/>
          <w:szCs w:val="32"/>
          <w:shd w:val="clear" w:fill="FFFFFF"/>
          <w:lang w:val="en-US" w:eastAsia="zh-CN"/>
        </w:rPr>
      </w:pPr>
      <w:r>
        <w:rPr>
          <w:rFonts w:hint="eastAsia" w:ascii="楷体" w:hAnsi="楷体" w:eastAsia="楷体" w:cs="楷体"/>
          <w:b/>
          <w:bCs/>
          <w:i w:val="0"/>
          <w:iCs w:val="0"/>
          <w:caps w:val="0"/>
          <w:color w:val="000000"/>
          <w:spacing w:val="0"/>
          <w:sz w:val="32"/>
          <w:szCs w:val="32"/>
          <w:shd w:val="clear" w:fill="FFFFFF"/>
          <w:lang w:val="en-US" w:eastAsia="zh-CN"/>
        </w:rPr>
        <w:t>3.循英雄足迹 承革命精神——记万绥社区校外辅导站组织队员开展第三期暑期研学活动（17）</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leftChars="0"/>
        <w:textAlignment w:val="auto"/>
        <w:rPr>
          <w:rFonts w:hint="eastAsia" w:ascii="仿宋" w:hAnsi="仿宋" w:eastAsia="仿宋"/>
          <w:b/>
          <w:kern w:val="0"/>
          <w:sz w:val="28"/>
          <w:szCs w:val="28"/>
        </w:rPr>
      </w:pPr>
      <w:r>
        <w:rPr>
          <w:rFonts w:hint="eastAsia" w:ascii="楷体" w:hAnsi="楷体" w:eastAsia="楷体" w:cs="宋体"/>
          <w:b/>
          <w:bCs/>
          <w:color w:val="000000"/>
          <w:kern w:val="0"/>
          <w:sz w:val="30"/>
          <w:szCs w:val="30"/>
          <w:lang w:val="en-US" w:eastAsia="zh-CN"/>
        </w:rPr>
        <w:t>四．</w:t>
      </w:r>
      <w:r>
        <w:rPr>
          <w:rFonts w:hint="eastAsia" w:ascii="楷体" w:hAnsi="楷体" w:eastAsia="楷体" w:cs="宋体"/>
          <w:b/>
          <w:bCs/>
          <w:color w:val="000000"/>
          <w:kern w:val="0"/>
          <w:sz w:val="30"/>
          <w:szCs w:val="30"/>
        </w:rPr>
        <w:t>一句话信息</w:t>
      </w:r>
      <w:r>
        <w:rPr>
          <w:rFonts w:hint="eastAsia" w:ascii="楷体" w:hAnsi="楷体" w:eastAsia="楷体" w:cs="宋体"/>
          <w:b/>
          <w:bCs/>
          <w:color w:val="000000"/>
          <w:kern w:val="0"/>
          <w:sz w:val="30"/>
          <w:szCs w:val="30"/>
          <w:lang w:eastAsia="zh-CN"/>
        </w:rPr>
        <w:t>（</w:t>
      </w:r>
      <w:r>
        <w:rPr>
          <w:rFonts w:hint="eastAsia" w:ascii="楷体" w:hAnsi="楷体" w:eastAsia="楷体" w:cs="宋体"/>
          <w:b/>
          <w:bCs/>
          <w:color w:val="000000"/>
          <w:kern w:val="0"/>
          <w:sz w:val="30"/>
          <w:szCs w:val="30"/>
          <w:lang w:val="en-US" w:eastAsia="zh-CN"/>
        </w:rPr>
        <w:t>20</w:t>
      </w:r>
      <w:r>
        <w:rPr>
          <w:rFonts w:hint="eastAsia" w:ascii="楷体" w:hAnsi="楷体" w:eastAsia="楷体" w:cs="宋体"/>
          <w:b/>
          <w:bCs/>
          <w:color w:val="000000"/>
          <w:kern w:val="0"/>
          <w:sz w:val="30"/>
          <w:szCs w:val="30"/>
          <w:lang w:eastAsia="zh-CN"/>
        </w:rPr>
        <w:t>）</w:t>
      </w:r>
    </w:p>
    <w:p>
      <w:pPr>
        <w:numPr>
          <w:ilvl w:val="0"/>
          <w:numId w:val="4"/>
        </w:numPr>
        <w:ind w:left="68" w:leftChars="0" w:firstLine="562" w:firstLineChars="0"/>
        <w:rPr>
          <w:rFonts w:hint="eastAsia" w:ascii="仿宋" w:hAnsi="仿宋" w:eastAsia="仿宋"/>
          <w:b/>
          <w:kern w:val="0"/>
          <w:sz w:val="28"/>
          <w:szCs w:val="28"/>
        </w:rPr>
      </w:pPr>
      <w:r>
        <w:rPr>
          <w:rFonts w:hint="eastAsia" w:ascii="仿宋" w:hAnsi="仿宋" w:eastAsia="仿宋"/>
          <w:b/>
          <w:kern w:val="0"/>
          <w:sz w:val="28"/>
          <w:szCs w:val="28"/>
        </w:rPr>
        <w:t>重点工作</w:t>
      </w:r>
    </w:p>
    <w:p>
      <w:pPr>
        <w:jc w:val="center"/>
        <w:rPr>
          <w:rFonts w:hint="eastAsia" w:ascii="楷体" w:hAnsi="楷体" w:eastAsia="楷体" w:cs="楷体"/>
          <w:b/>
          <w:bCs/>
          <w:sz w:val="28"/>
          <w:szCs w:val="28"/>
          <w:lang w:val="en-US" w:eastAsia="zh-CN"/>
        </w:rPr>
      </w:pPr>
      <w:r>
        <w:rPr>
          <w:rFonts w:hint="eastAsia" w:ascii="仿宋" w:hAnsi="仿宋" w:eastAsia="仿宋"/>
          <w:b/>
          <w:kern w:val="0"/>
          <w:sz w:val="28"/>
          <w:szCs w:val="28"/>
          <w:lang w:val="en-US" w:eastAsia="zh-CN"/>
        </w:rPr>
        <w:t xml:space="preserve">    1.</w:t>
      </w:r>
      <w:r>
        <w:rPr>
          <w:rFonts w:hint="eastAsia" w:ascii="楷体" w:hAnsi="楷体" w:eastAsia="楷体" w:cs="楷体"/>
          <w:b/>
          <w:bCs/>
          <w:sz w:val="28"/>
          <w:szCs w:val="28"/>
          <w:lang w:val="en-US" w:eastAsia="zh-CN"/>
        </w:rPr>
        <w:t>新北区教育关工委调研吕墅小学关工委优质化建设创建工作</w:t>
      </w:r>
    </w:p>
    <w:p>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4895850" cy="3672205"/>
            <wp:effectExtent l="0" t="0" r="0" b="4445"/>
            <wp:docPr id="1" name="图片 1" descr="-759bc0e9d1799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9bc0e9d1799ddb"/>
                    <pic:cNvPicPr>
                      <a:picLocks noChangeAspect="1"/>
                    </pic:cNvPicPr>
                  </pic:nvPicPr>
                  <pic:blipFill>
                    <a:blip r:embed="rId6"/>
                    <a:stretch>
                      <a:fillRect/>
                    </a:stretch>
                  </pic:blipFill>
                  <pic:spPr>
                    <a:xfrm>
                      <a:off x="0" y="0"/>
                      <a:ext cx="4895850" cy="3672205"/>
                    </a:xfrm>
                    <a:prstGeom prst="rect">
                      <a:avLst/>
                    </a:prstGeom>
                  </pic:spPr>
                </pic:pic>
              </a:graphicData>
            </a:graphic>
          </wp:inline>
        </w:drawing>
      </w:r>
    </w:p>
    <w:p>
      <w:pPr>
        <w:jc w:val="center"/>
        <w:rPr>
          <w:rFonts w:hint="eastAsia" w:ascii="楷体" w:hAnsi="楷体" w:eastAsia="楷体" w:cs="楷体"/>
          <w:b/>
          <w:bCs/>
          <w:sz w:val="28"/>
          <w:szCs w:val="28"/>
          <w:lang w:val="en-US" w:eastAsia="zh-CN"/>
        </w:rPr>
      </w:pPr>
    </w:p>
    <w:p>
      <w:pPr>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4895850" cy="3672205"/>
            <wp:effectExtent l="0" t="0" r="0" b="4445"/>
            <wp:docPr id="2" name="图片 2" descr="1f245f41365ef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245f41365ef3c4"/>
                    <pic:cNvPicPr>
                      <a:picLocks noChangeAspect="1"/>
                    </pic:cNvPicPr>
                  </pic:nvPicPr>
                  <pic:blipFill>
                    <a:blip r:embed="rId7"/>
                    <a:stretch>
                      <a:fillRect/>
                    </a:stretch>
                  </pic:blipFill>
                  <pic:spPr>
                    <a:xfrm>
                      <a:off x="0" y="0"/>
                      <a:ext cx="4895850" cy="3672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lang w:val="en-US" w:eastAsia="zh-CN"/>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lang w:val="en-US" w:eastAsia="zh-CN"/>
        </w:rPr>
        <w:t>6月26日，新北区教育关工委常务副主任宣玉兴</w:t>
      </w:r>
      <w:r>
        <w:rPr>
          <w:rFonts w:hint="eastAsia" w:ascii="仿宋" w:hAnsi="仿宋" w:eastAsia="仿宋" w:cs="仿宋"/>
          <w:sz w:val="28"/>
          <w:u w:val="none"/>
          <w:lang w:val="en-US" w:eastAsia="zh-CN"/>
        </w:rPr>
        <w:t>带领秘书处有关同志，</w:t>
      </w:r>
      <w:r>
        <w:rPr>
          <w:rFonts w:hint="eastAsia" w:ascii="仿宋" w:hAnsi="仿宋" w:eastAsia="仿宋" w:cs="仿宋"/>
          <w:sz w:val="28"/>
          <w:szCs w:val="28"/>
          <w:lang w:val="en-US" w:eastAsia="zh-CN"/>
        </w:rPr>
        <w:t>专程来到吕墅小学，开展第二批关工委优质化建设试点校调研工作。</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lang w:val="en-US" w:eastAsia="zh-CN"/>
        </w:rPr>
        <w:t>秘书长何耀平简要回顾了去年我区教育系统围绕关工委工作优质化评估标准，开展面上培训、</w:t>
      </w:r>
      <w:r>
        <w:rPr>
          <w:rFonts w:hint="eastAsia" w:ascii="仿宋" w:hAnsi="仿宋" w:eastAsia="仿宋" w:cs="仿宋"/>
          <w:sz w:val="28"/>
          <w:u w:val="none"/>
          <w:lang w:val="en-US" w:eastAsia="zh-CN"/>
        </w:rPr>
        <w:t>深入现场</w:t>
      </w:r>
      <w:r>
        <w:rPr>
          <w:rFonts w:hint="eastAsia" w:ascii="仿宋" w:hAnsi="仿宋" w:eastAsia="仿宋" w:cs="仿宋"/>
          <w:sz w:val="28"/>
          <w:lang w:val="en-US" w:eastAsia="zh-CN"/>
        </w:rPr>
        <w:t>调研、</w:t>
      </w:r>
      <w:r>
        <w:rPr>
          <w:rFonts w:hint="eastAsia" w:ascii="仿宋" w:hAnsi="仿宋" w:eastAsia="仿宋" w:cs="仿宋"/>
          <w:sz w:val="28"/>
          <w:u w:val="none"/>
          <w:lang w:val="en-US" w:eastAsia="zh-CN"/>
        </w:rPr>
        <w:t>实现点上突破，</w:t>
      </w:r>
      <w:r>
        <w:rPr>
          <w:rFonts w:hint="eastAsia" w:ascii="仿宋" w:hAnsi="仿宋" w:eastAsia="仿宋" w:cs="仿宋"/>
          <w:sz w:val="28"/>
          <w:lang w:val="en-US" w:eastAsia="zh-CN"/>
        </w:rPr>
        <w:t>第一批</w:t>
      </w:r>
      <w:r>
        <w:rPr>
          <w:rFonts w:hint="eastAsia" w:ascii="仿宋" w:hAnsi="仿宋" w:eastAsia="仿宋" w:cs="仿宋"/>
          <w:sz w:val="28"/>
          <w:u w:val="none"/>
          <w:lang w:val="en-US" w:eastAsia="zh-CN"/>
        </w:rPr>
        <w:t>四所市试点</w:t>
      </w:r>
      <w:r>
        <w:rPr>
          <w:rFonts w:hint="eastAsia" w:ascii="仿宋" w:hAnsi="仿宋" w:eastAsia="仿宋" w:cs="仿宋"/>
          <w:sz w:val="28"/>
          <w:lang w:val="en-US" w:eastAsia="zh-CN"/>
        </w:rPr>
        <w:t>学校</w:t>
      </w:r>
      <w:r>
        <w:rPr>
          <w:rFonts w:hint="eastAsia" w:ascii="仿宋" w:hAnsi="仿宋" w:eastAsia="仿宋" w:cs="仿宋"/>
          <w:sz w:val="28"/>
          <w:u w:val="none"/>
          <w:lang w:val="en-US" w:eastAsia="zh-CN"/>
        </w:rPr>
        <w:t>从解读指标</w:t>
      </w:r>
      <w:r>
        <w:rPr>
          <w:rFonts w:hint="eastAsia" w:ascii="仿宋" w:hAnsi="仿宋" w:eastAsia="仿宋" w:cs="仿宋"/>
          <w:sz w:val="28"/>
          <w:lang w:val="en-US" w:eastAsia="zh-CN"/>
        </w:rPr>
        <w:t>、梳理</w:t>
      </w:r>
      <w:r>
        <w:rPr>
          <w:rFonts w:hint="eastAsia" w:ascii="仿宋" w:hAnsi="仿宋" w:eastAsia="仿宋" w:cs="仿宋"/>
          <w:sz w:val="28"/>
          <w:u w:val="none"/>
          <w:lang w:val="en-US" w:eastAsia="zh-CN"/>
        </w:rPr>
        <w:t>工作、到</w:t>
      </w:r>
      <w:r>
        <w:rPr>
          <w:rFonts w:hint="eastAsia" w:ascii="仿宋" w:hAnsi="仿宋" w:eastAsia="仿宋" w:cs="仿宋"/>
          <w:sz w:val="28"/>
          <w:lang w:val="en-US" w:eastAsia="zh-CN"/>
        </w:rPr>
        <w:t>台账目录</w:t>
      </w:r>
      <w:r>
        <w:rPr>
          <w:rFonts w:hint="eastAsia" w:ascii="仿宋" w:hAnsi="仿宋" w:eastAsia="仿宋" w:cs="仿宋"/>
          <w:sz w:val="28"/>
          <w:u w:val="none"/>
          <w:lang w:val="en-US" w:eastAsia="zh-CN"/>
        </w:rPr>
        <w:t>、材料准备</w:t>
      </w:r>
      <w:r>
        <w:rPr>
          <w:rFonts w:hint="eastAsia" w:ascii="仿宋" w:hAnsi="仿宋" w:eastAsia="仿宋" w:cs="仿宋"/>
          <w:sz w:val="28"/>
          <w:lang w:val="en-US" w:eastAsia="zh-CN"/>
        </w:rPr>
        <w:t>等重要节点，</w:t>
      </w:r>
      <w:r>
        <w:rPr>
          <w:rFonts w:hint="eastAsia" w:ascii="仿宋" w:hAnsi="仿宋" w:eastAsia="仿宋" w:cs="仿宋"/>
          <w:sz w:val="28"/>
          <w:u w:val="none"/>
          <w:lang w:val="en-US" w:eastAsia="zh-CN"/>
        </w:rPr>
        <w:t>完成了各项创建工作，顺利通过了市级年度考核。今年，我区有17所学校申报了常州市学校关工委工作优质化建设示范点，吕墅小学作为第二批试点学校之一，率先接受区级调研。</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lang w:val="en-US" w:eastAsia="zh-CN"/>
        </w:rPr>
        <w:t>吕墅小学副校长、关工委常务副主任刘晓峰汇报了学校关工委工作情况：一是强化组织领导，为工作开展提供保障条件，做到组织建设到位、工作落实到位、队伍建设到位；二是配合教育教学，为学校工作提供</w:t>
      </w:r>
      <w:r>
        <w:rPr>
          <w:rFonts w:hint="eastAsia" w:ascii="仿宋" w:hAnsi="仿宋" w:eastAsia="仿宋" w:cs="仿宋"/>
          <w:sz w:val="28"/>
          <w:u w:val="none"/>
          <w:lang w:val="en-US" w:eastAsia="zh-CN"/>
        </w:rPr>
        <w:t>有</w:t>
      </w:r>
      <w:r>
        <w:rPr>
          <w:rFonts w:hint="eastAsia" w:ascii="仿宋" w:hAnsi="仿宋" w:eastAsia="仿宋" w:cs="仿宋"/>
          <w:sz w:val="28"/>
          <w:lang w:val="en-US" w:eastAsia="zh-CN"/>
        </w:rPr>
        <w:t>力</w:t>
      </w:r>
      <w:r>
        <w:rPr>
          <w:rFonts w:hint="eastAsia" w:ascii="仿宋" w:hAnsi="仿宋" w:eastAsia="仿宋" w:cs="仿宋"/>
          <w:sz w:val="28"/>
          <w:u w:val="none"/>
          <w:lang w:val="en-US" w:eastAsia="zh-CN"/>
        </w:rPr>
        <w:t>配合补充</w:t>
      </w:r>
      <w:r>
        <w:rPr>
          <w:rFonts w:hint="eastAsia" w:ascii="仿宋" w:hAnsi="仿宋" w:eastAsia="仿宋" w:cs="仿宋"/>
          <w:sz w:val="28"/>
          <w:lang w:val="en-US" w:eastAsia="zh-CN"/>
        </w:rPr>
        <w:t>，如协助开展好主题教育活动、开展爱心帮扶活动、开展免费导学工作、做好“传帮带”工作、</w:t>
      </w:r>
      <w:r>
        <w:rPr>
          <w:rFonts w:hint="eastAsia" w:ascii="仿宋" w:hAnsi="仿宋" w:eastAsia="仿宋" w:cs="仿宋"/>
          <w:sz w:val="28"/>
          <w:u w:val="none"/>
          <w:lang w:val="en-US" w:eastAsia="zh-CN"/>
        </w:rPr>
        <w:t>老手拉小手，</w:t>
      </w:r>
      <w:r>
        <w:rPr>
          <w:rFonts w:hint="eastAsia" w:ascii="仿宋" w:hAnsi="仿宋" w:eastAsia="仿宋" w:cs="仿宋"/>
          <w:sz w:val="28"/>
          <w:lang w:val="en-US" w:eastAsia="zh-CN"/>
        </w:rPr>
        <w:t>拓宽</w:t>
      </w:r>
      <w:r>
        <w:rPr>
          <w:rFonts w:hint="eastAsia" w:ascii="仿宋" w:hAnsi="仿宋" w:eastAsia="仿宋" w:cs="仿宋"/>
          <w:sz w:val="28"/>
          <w:u w:val="none"/>
          <w:lang w:val="en-US" w:eastAsia="zh-CN"/>
        </w:rPr>
        <w:t>关爱</w:t>
      </w:r>
      <w:r>
        <w:rPr>
          <w:rFonts w:hint="eastAsia" w:ascii="仿宋" w:hAnsi="仿宋" w:eastAsia="仿宋" w:cs="仿宋"/>
          <w:sz w:val="28"/>
          <w:lang w:val="en-US" w:eastAsia="zh-CN"/>
        </w:rPr>
        <w:t>少年儿童</w:t>
      </w:r>
      <w:r>
        <w:rPr>
          <w:rFonts w:hint="eastAsia" w:ascii="仿宋" w:hAnsi="仿宋" w:eastAsia="仿宋" w:cs="仿宋"/>
          <w:sz w:val="28"/>
          <w:u w:val="none"/>
          <w:lang w:val="en-US" w:eastAsia="zh-CN"/>
        </w:rPr>
        <w:t>成长</w:t>
      </w:r>
      <w:r>
        <w:rPr>
          <w:rFonts w:hint="eastAsia" w:ascii="仿宋" w:hAnsi="仿宋" w:eastAsia="仿宋" w:cs="仿宋"/>
          <w:sz w:val="28"/>
          <w:szCs w:val="28"/>
          <w:lang w:val="en-US" w:eastAsia="zh-CN"/>
        </w:rPr>
        <w:t>渠道。</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lang w:val="en-US" w:eastAsia="zh-CN"/>
        </w:rPr>
        <w:t>宣玉兴同志对吕墅小学</w:t>
      </w:r>
      <w:r>
        <w:rPr>
          <w:rFonts w:hint="eastAsia" w:ascii="仿宋" w:hAnsi="仿宋" w:eastAsia="仿宋" w:cs="仿宋"/>
          <w:sz w:val="28"/>
          <w:u w:val="none"/>
          <w:lang w:val="en-US" w:eastAsia="zh-CN"/>
        </w:rPr>
        <w:t>关工委</w:t>
      </w:r>
      <w:r>
        <w:rPr>
          <w:rFonts w:hint="eastAsia" w:ascii="仿宋" w:hAnsi="仿宋" w:eastAsia="仿宋" w:cs="仿宋"/>
          <w:sz w:val="28"/>
          <w:lang w:val="en-US" w:eastAsia="zh-CN"/>
        </w:rPr>
        <w:t>的相关工作给予了充分肯定：吕墅小学既能遵循上级的要求，又能根据本校实际，如生源、教师结构等开展各项工作，做得很好，如根据全校外来务工人员子女比例高达82%这一实情，设身处地为这个弱势群体着想，发挥老教师作用，开展免费导学工作，急家长所</w:t>
      </w:r>
      <w:r>
        <w:rPr>
          <w:rFonts w:hint="eastAsia" w:ascii="仿宋" w:hAnsi="仿宋" w:eastAsia="仿宋" w:cs="仿宋"/>
          <w:sz w:val="28"/>
          <w:u w:val="none"/>
          <w:lang w:val="en-US" w:eastAsia="zh-CN"/>
        </w:rPr>
        <w:t>急</w:t>
      </w:r>
      <w:r>
        <w:rPr>
          <w:rFonts w:hint="eastAsia" w:ascii="仿宋" w:hAnsi="仿宋" w:eastAsia="仿宋" w:cs="仿宋"/>
          <w:sz w:val="28"/>
          <w:lang w:val="en-US" w:eastAsia="zh-CN"/>
        </w:rPr>
        <w:t>，想家长所想。望今后保持特色，贴近实际，抓住重点，发扬光大；吕墅小学虽然规模</w:t>
      </w:r>
      <w:r>
        <w:rPr>
          <w:rFonts w:hint="eastAsia" w:ascii="仿宋" w:hAnsi="仿宋" w:eastAsia="仿宋" w:cs="仿宋"/>
          <w:sz w:val="28"/>
          <w:u w:val="none"/>
          <w:lang w:val="en-US" w:eastAsia="zh-CN"/>
        </w:rPr>
        <w:t>较</w:t>
      </w:r>
      <w:r>
        <w:rPr>
          <w:rFonts w:hint="eastAsia" w:ascii="仿宋" w:hAnsi="仿宋" w:eastAsia="仿宋" w:cs="仿宋"/>
          <w:sz w:val="28"/>
          <w:lang w:val="en-US" w:eastAsia="zh-CN"/>
        </w:rPr>
        <w:t>小，但小巧而精致，尤其是武文化</w:t>
      </w:r>
      <w:r>
        <w:rPr>
          <w:rFonts w:hint="eastAsia" w:ascii="仿宋" w:hAnsi="仿宋" w:eastAsia="仿宋" w:cs="仿宋"/>
          <w:sz w:val="28"/>
          <w:u w:val="none"/>
          <w:lang w:val="en-US" w:eastAsia="zh-CN"/>
        </w:rPr>
        <w:t>建设</w:t>
      </w:r>
      <w:r>
        <w:rPr>
          <w:rFonts w:hint="eastAsia" w:ascii="仿宋" w:hAnsi="仿宋" w:eastAsia="仿宋" w:cs="仿宋"/>
          <w:sz w:val="28"/>
          <w:lang w:val="en-US" w:eastAsia="zh-CN"/>
        </w:rPr>
        <w:t>相当有特色，与主题教育相结合，相得益彰，有效地促进</w:t>
      </w:r>
      <w:r>
        <w:rPr>
          <w:rFonts w:hint="eastAsia" w:ascii="仿宋" w:hAnsi="仿宋" w:eastAsia="仿宋" w:cs="仿宋"/>
          <w:sz w:val="28"/>
          <w:u w:val="none"/>
          <w:lang w:val="en-US" w:eastAsia="zh-CN"/>
        </w:rPr>
        <w:t>了</w:t>
      </w:r>
      <w:r>
        <w:rPr>
          <w:rFonts w:hint="eastAsia" w:ascii="仿宋" w:hAnsi="仿宋" w:eastAsia="仿宋" w:cs="仿宋"/>
          <w:sz w:val="28"/>
          <w:lang w:val="en-US" w:eastAsia="zh-CN"/>
        </w:rPr>
        <w:t>学生身心发展，健康成长。</w:t>
      </w:r>
      <w:r>
        <w:rPr>
          <w:rFonts w:hint="eastAsia" w:ascii="仿宋" w:hAnsi="仿宋" w:eastAsia="仿宋" w:cs="仿宋"/>
          <w:sz w:val="28"/>
          <w:u w:val="none"/>
          <w:lang w:val="en-US" w:eastAsia="zh-CN"/>
        </w:rPr>
        <w:t>吕墅小学</w:t>
      </w:r>
      <w:r>
        <w:rPr>
          <w:rFonts w:hint="eastAsia" w:ascii="仿宋" w:hAnsi="仿宋" w:eastAsia="仿宋" w:cs="仿宋"/>
          <w:sz w:val="28"/>
          <w:lang w:val="en-US" w:eastAsia="zh-CN"/>
        </w:rPr>
        <w:t>关工委常态</w:t>
      </w:r>
      <w:r>
        <w:rPr>
          <w:rFonts w:hint="eastAsia" w:ascii="仿宋" w:hAnsi="仿宋" w:eastAsia="仿宋" w:cs="仿宋"/>
          <w:sz w:val="28"/>
          <w:u w:val="none"/>
          <w:lang w:val="en-US" w:eastAsia="zh-CN"/>
        </w:rPr>
        <w:t>化建设</w:t>
      </w:r>
      <w:r>
        <w:rPr>
          <w:rFonts w:hint="eastAsia" w:ascii="仿宋" w:hAnsi="仿宋" w:eastAsia="仿宋" w:cs="仿宋"/>
          <w:sz w:val="28"/>
          <w:lang w:val="en-US" w:eastAsia="zh-CN"/>
        </w:rPr>
        <w:t>工作做得</w:t>
      </w:r>
      <w:r>
        <w:rPr>
          <w:rFonts w:hint="eastAsia" w:ascii="仿宋" w:hAnsi="仿宋" w:eastAsia="仿宋" w:cs="仿宋"/>
          <w:sz w:val="28"/>
          <w:u w:val="none"/>
          <w:lang w:val="en-US" w:eastAsia="zh-CN"/>
        </w:rPr>
        <w:t>比较</w:t>
      </w:r>
      <w:r>
        <w:rPr>
          <w:rFonts w:hint="eastAsia" w:ascii="仿宋" w:hAnsi="仿宋" w:eastAsia="仿宋" w:cs="仿宋"/>
          <w:sz w:val="28"/>
          <w:lang w:val="en-US" w:eastAsia="zh-CN"/>
        </w:rPr>
        <w:t>到位，传统特色项目保持延续，</w:t>
      </w:r>
      <w:r>
        <w:rPr>
          <w:rFonts w:hint="eastAsia" w:ascii="仿宋" w:hAnsi="仿宋" w:eastAsia="仿宋" w:cs="仿宋"/>
          <w:sz w:val="28"/>
          <w:u w:val="none"/>
          <w:lang w:val="en-US" w:eastAsia="zh-CN"/>
        </w:rPr>
        <w:t>建议</w:t>
      </w:r>
      <w:r>
        <w:rPr>
          <w:rFonts w:hint="eastAsia" w:ascii="仿宋" w:hAnsi="仿宋" w:eastAsia="仿宋" w:cs="仿宋"/>
          <w:sz w:val="28"/>
          <w:lang w:val="en-US" w:eastAsia="zh-CN"/>
        </w:rPr>
        <w:t>学校关工委与</w:t>
      </w:r>
      <w:r>
        <w:rPr>
          <w:rFonts w:hint="eastAsia" w:ascii="仿宋" w:hAnsi="仿宋" w:eastAsia="仿宋" w:cs="仿宋"/>
          <w:sz w:val="28"/>
          <w:u w:val="none"/>
          <w:lang w:val="en-US" w:eastAsia="zh-CN"/>
        </w:rPr>
        <w:t>周边</w:t>
      </w:r>
      <w:r>
        <w:rPr>
          <w:rFonts w:hint="eastAsia" w:ascii="仿宋" w:hAnsi="仿宋" w:eastAsia="仿宋" w:cs="仿宋"/>
          <w:sz w:val="28"/>
          <w:lang w:val="en-US" w:eastAsia="zh-CN"/>
        </w:rPr>
        <w:t>村（社区）关工委、少工委相结合，联手行动，探索做一些开拓性的工作，基础性工作要做得更加扎实，特色性工作要争取更凸更亮，</w:t>
      </w:r>
      <w:r>
        <w:rPr>
          <w:rFonts w:hint="eastAsia" w:ascii="仿宋" w:hAnsi="仿宋" w:eastAsia="仿宋" w:cs="仿宋"/>
          <w:sz w:val="28"/>
          <w:u w:val="none"/>
          <w:lang w:val="en-US" w:eastAsia="zh-CN"/>
        </w:rPr>
        <w:t>把</w:t>
      </w:r>
      <w:r>
        <w:rPr>
          <w:rFonts w:hint="eastAsia" w:ascii="仿宋" w:hAnsi="仿宋" w:eastAsia="仿宋" w:cs="仿宋"/>
          <w:sz w:val="28"/>
          <w:szCs w:val="28"/>
          <w:lang w:val="en-US" w:eastAsia="zh-CN"/>
        </w:rPr>
        <w:t>点状的工作串成线，连成片，逐步形成优势和品牌。</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sz w:val="28"/>
          <w:szCs w:val="28"/>
          <w:lang w:val="en-US" w:eastAsia="zh-CN"/>
        </w:rPr>
      </w:pPr>
      <w:r>
        <w:rPr>
          <w:rFonts w:hint="eastAsia" w:ascii="仿宋" w:hAnsi="仿宋" w:eastAsia="仿宋" w:cs="仿宋"/>
          <w:sz w:val="28"/>
          <w:lang w:val="en-US" w:eastAsia="zh-CN"/>
        </w:rPr>
        <w:t>开展第二批</w:t>
      </w:r>
      <w:r>
        <w:rPr>
          <w:rFonts w:hint="eastAsia" w:ascii="仿宋" w:hAnsi="仿宋" w:eastAsia="仿宋" w:cs="仿宋"/>
          <w:sz w:val="28"/>
          <w:u w:val="none"/>
          <w:lang w:val="en-US" w:eastAsia="zh-CN"/>
        </w:rPr>
        <w:t>关工委工作优质化建设</w:t>
      </w:r>
      <w:r>
        <w:rPr>
          <w:rFonts w:hint="eastAsia" w:ascii="仿宋" w:hAnsi="仿宋" w:eastAsia="仿宋" w:cs="仿宋"/>
          <w:sz w:val="28"/>
          <w:lang w:val="en-US" w:eastAsia="zh-CN"/>
        </w:rPr>
        <w:t>试点校调研，是我区关工委优质化建设的一个</w:t>
      </w:r>
      <w:r>
        <w:rPr>
          <w:rFonts w:hint="eastAsia" w:ascii="仿宋" w:hAnsi="仿宋" w:eastAsia="仿宋" w:cs="仿宋"/>
          <w:sz w:val="28"/>
          <w:u w:val="none"/>
          <w:lang w:val="en-US" w:eastAsia="zh-CN"/>
        </w:rPr>
        <w:t>抓手</w:t>
      </w:r>
      <w:r>
        <w:rPr>
          <w:rFonts w:hint="eastAsia" w:ascii="仿宋" w:hAnsi="仿宋" w:eastAsia="仿宋" w:cs="仿宋"/>
          <w:sz w:val="28"/>
          <w:lang w:val="en-US" w:eastAsia="zh-CN"/>
        </w:rPr>
        <w:t>。我区将继续遵循加强培训明确标准、自愿申报区域协调、深入调研培养先进、示范引领扎实推进的工作</w:t>
      </w:r>
      <w:r>
        <w:rPr>
          <w:rFonts w:hint="eastAsia" w:ascii="仿宋" w:hAnsi="仿宋" w:eastAsia="仿宋" w:cs="仿宋"/>
          <w:sz w:val="28"/>
          <w:u w:val="none"/>
          <w:lang w:val="en-US" w:eastAsia="zh-CN"/>
        </w:rPr>
        <w:t>思路</w:t>
      </w:r>
      <w:r>
        <w:rPr>
          <w:rFonts w:hint="eastAsia" w:ascii="仿宋" w:hAnsi="仿宋" w:eastAsia="仿宋" w:cs="仿宋"/>
          <w:sz w:val="28"/>
          <w:lang w:val="en-US" w:eastAsia="zh-CN"/>
        </w:rPr>
        <w:t>，稳步</w:t>
      </w:r>
      <w:r>
        <w:rPr>
          <w:rFonts w:hint="eastAsia" w:ascii="仿宋" w:hAnsi="仿宋" w:eastAsia="仿宋" w:cs="仿宋"/>
          <w:sz w:val="28"/>
          <w:u w:val="none"/>
          <w:lang w:val="en-US" w:eastAsia="zh-CN"/>
        </w:rPr>
        <w:t>推进</w:t>
      </w:r>
      <w:r>
        <w:rPr>
          <w:rFonts w:hint="eastAsia" w:ascii="仿宋" w:hAnsi="仿宋" w:eastAsia="仿宋" w:cs="仿宋"/>
          <w:sz w:val="28"/>
          <w:lang w:val="en-US" w:eastAsia="zh-CN"/>
        </w:rPr>
        <w:t>全区中小学幼儿园关工委优质化建设</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4760" w:firstLineChars="17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（新北区教育关工委秘书处）</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leftChars="0" w:right="0" w:firstLine="0" w:firstLineChars="0"/>
        <w:jc w:val="both"/>
        <w:rPr>
          <w:rFonts w:hint="eastAsia" w:ascii="仿宋" w:hAnsi="仿宋" w:eastAsia="仿宋" w:cs="仿宋"/>
          <w:b/>
          <w:bCs/>
          <w:i w:val="0"/>
          <w:iCs w:val="0"/>
          <w:caps w:val="0"/>
          <w:spacing w:val="7"/>
          <w:sz w:val="28"/>
          <w:szCs w:val="28"/>
          <w:shd w:val="clear" w:fill="FFFFFF"/>
        </w:rPr>
      </w:pPr>
      <w:r>
        <w:rPr>
          <w:rFonts w:hint="eastAsia" w:ascii="仿宋" w:hAnsi="仿宋" w:eastAsia="仿宋" w:cs="仿宋"/>
          <w:b/>
          <w:bCs/>
          <w:i w:val="0"/>
          <w:iCs w:val="0"/>
          <w:caps w:val="0"/>
          <w:spacing w:val="7"/>
          <w:sz w:val="28"/>
          <w:szCs w:val="28"/>
          <w:shd w:val="clear" w:fill="FFFFFF"/>
          <w:lang w:eastAsia="zh-CN"/>
        </w:rPr>
        <w:t>新北区教育</w:t>
      </w:r>
      <w:r>
        <w:rPr>
          <w:rFonts w:hint="eastAsia" w:ascii="仿宋" w:hAnsi="仿宋" w:eastAsia="仿宋" w:cs="仿宋"/>
          <w:b/>
          <w:bCs/>
          <w:i w:val="0"/>
          <w:iCs w:val="0"/>
          <w:caps w:val="0"/>
          <w:spacing w:val="7"/>
          <w:sz w:val="28"/>
          <w:szCs w:val="28"/>
          <w:shd w:val="clear" w:fill="FFFFFF"/>
        </w:rPr>
        <w:t>关工委召开</w:t>
      </w:r>
      <w:r>
        <w:rPr>
          <w:rFonts w:hint="eastAsia" w:ascii="仿宋" w:hAnsi="仿宋" w:eastAsia="仿宋" w:cs="仿宋"/>
          <w:b/>
          <w:bCs/>
          <w:i w:val="0"/>
          <w:iCs w:val="0"/>
          <w:caps w:val="0"/>
          <w:spacing w:val="7"/>
          <w:sz w:val="28"/>
          <w:szCs w:val="28"/>
          <w:shd w:val="clear" w:fill="FFFFFF"/>
          <w:lang w:val="en-US" w:eastAsia="zh-CN"/>
        </w:rPr>
        <w:t>今</w:t>
      </w:r>
      <w:r>
        <w:rPr>
          <w:rFonts w:hint="eastAsia" w:ascii="仿宋" w:hAnsi="仿宋" w:eastAsia="仿宋" w:cs="仿宋"/>
          <w:b/>
          <w:bCs/>
          <w:i w:val="0"/>
          <w:iCs w:val="0"/>
          <w:caps w:val="0"/>
          <w:spacing w:val="7"/>
          <w:sz w:val="28"/>
          <w:szCs w:val="28"/>
          <w:shd w:val="clear" w:fill="FFFFFF"/>
        </w:rPr>
        <w:t>年下半年重点工作安排部署会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微软雅黑" w:hAnsi="微软雅黑" w:eastAsia="微软雅黑" w:cs="微软雅黑"/>
          <w:i w:val="0"/>
          <w:iCs w:val="0"/>
          <w:caps w:val="0"/>
          <w:spacing w:val="7"/>
          <w:sz w:val="30"/>
          <w:szCs w:val="30"/>
          <w:shd w:val="clear" w:fill="FFFFFF"/>
        </w:rPr>
      </w:pPr>
      <w:r>
        <w:rPr>
          <w:rFonts w:hint="eastAsia" w:ascii="微软雅黑" w:hAnsi="微软雅黑" w:eastAsia="微软雅黑" w:cs="微软雅黑"/>
          <w:i w:val="0"/>
          <w:iCs w:val="0"/>
          <w:caps w:val="0"/>
          <w:spacing w:val="7"/>
          <w:sz w:val="30"/>
          <w:szCs w:val="30"/>
          <w:shd w:val="clear" w:fill="FFFFFF"/>
          <w:lang w:eastAsia="zh-CN"/>
        </w:rPr>
        <w:drawing>
          <wp:inline distT="0" distB="0" distL="114300" distR="114300">
            <wp:extent cx="4763135" cy="3571875"/>
            <wp:effectExtent l="0" t="0" r="18415" b="9525"/>
            <wp:docPr id="7" name="图片 7" descr="微信图片_2023092517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925173202"/>
                    <pic:cNvPicPr>
                      <a:picLocks noChangeAspect="1"/>
                    </pic:cNvPicPr>
                  </pic:nvPicPr>
                  <pic:blipFill>
                    <a:blip r:embed="rId8"/>
                    <a:stretch>
                      <a:fillRect/>
                    </a:stretch>
                  </pic:blipFill>
                  <pic:spPr>
                    <a:xfrm>
                      <a:off x="0" y="0"/>
                      <a:ext cx="4763135" cy="3571875"/>
                    </a:xfrm>
                    <a:prstGeom prst="rect">
                      <a:avLst/>
                    </a:prstGeom>
                  </pic:spPr>
                </pic:pic>
              </a:graphicData>
            </a:graphic>
          </wp:inline>
        </w:drawing>
      </w:r>
      <w:r>
        <w:rPr>
          <w:rFonts w:hint="eastAsia" w:ascii="微软雅黑" w:hAnsi="微软雅黑" w:eastAsia="微软雅黑" w:cs="微软雅黑"/>
          <w:i w:val="0"/>
          <w:iCs w:val="0"/>
          <w:caps w:val="0"/>
          <w:spacing w:val="7"/>
          <w:sz w:val="30"/>
          <w:szCs w:val="30"/>
          <w:shd w:val="clear" w:fill="FFFFFF"/>
        </w:rPr>
        <w:drawing>
          <wp:inline distT="0" distB="0" distL="114300" distR="114300">
            <wp:extent cx="4787900" cy="3591560"/>
            <wp:effectExtent l="0" t="0" r="12700" b="8890"/>
            <wp:docPr id="10" name="图片 10" descr="IMG_20230918_15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918_152118"/>
                    <pic:cNvPicPr>
                      <a:picLocks noChangeAspect="1"/>
                    </pic:cNvPicPr>
                  </pic:nvPicPr>
                  <pic:blipFill>
                    <a:blip r:embed="rId9"/>
                    <a:stretch>
                      <a:fillRect/>
                    </a:stretch>
                  </pic:blipFill>
                  <pic:spPr>
                    <a:xfrm>
                      <a:off x="0" y="0"/>
                      <a:ext cx="4787900" cy="3591560"/>
                    </a:xfrm>
                    <a:prstGeom prst="rect">
                      <a:avLst/>
                    </a:prstGeom>
                  </pic:spPr>
                </pic:pic>
              </a:graphicData>
            </a:graphic>
          </wp:inline>
        </w:drawing>
      </w:r>
    </w:p>
    <w:p>
      <w:pPr>
        <w:ind w:firstLine="560" w:firstLineChars="200"/>
        <w:rPr>
          <w:rFonts w:hint="eastAsia" w:ascii="仿宋_GB2312" w:hAnsi="宋体" w:eastAsia="仿宋_GB2312" w:cs="仿宋_GB2312"/>
          <w:i w:val="0"/>
          <w:iCs w:val="0"/>
          <w:caps w:val="0"/>
          <w:color w:val="000000"/>
          <w:spacing w:val="0"/>
          <w:sz w:val="28"/>
          <w:szCs w:val="28"/>
          <w:shd w:val="clear" w:fill="FFFFFF"/>
        </w:rPr>
      </w:pPr>
      <w:r>
        <w:rPr>
          <w:rFonts w:hint="eastAsia" w:ascii="仿宋_GB2312" w:hAnsi="宋体" w:eastAsia="仿宋_GB2312" w:cs="仿宋_GB2312"/>
          <w:i w:val="0"/>
          <w:iCs w:val="0"/>
          <w:caps w:val="0"/>
          <w:color w:val="000000"/>
          <w:spacing w:val="0"/>
          <w:sz w:val="28"/>
          <w:szCs w:val="28"/>
          <w:shd w:val="clear" w:fill="FFFFFF"/>
        </w:rPr>
        <w:t xml:space="preserve">为落实2023全年工作目标任务，进一步加强新北区教育关工委优质化建设，9月18日下午，区教育关工委在驻地办公室召开2023年下半年重点工作安排部署会。本次会议由区教育关工委秘书长何耀平主持，区教育关工委常务副主任宣玉兴、区教育关工委副秘书长袁祖英、许才华、陈兰芳、蒋冬梅、徐建良以及关工委工作人员等参加会议。    </w:t>
      </w:r>
    </w:p>
    <w:p>
      <w:pPr>
        <w:ind w:firstLine="560" w:firstLineChars="200"/>
        <w:rPr>
          <w:rFonts w:hint="eastAsia" w:ascii="仿宋_GB2312" w:hAnsi="宋体" w:eastAsia="仿宋_GB2312" w:cs="仿宋_GB2312"/>
          <w:i w:val="0"/>
          <w:iCs w:val="0"/>
          <w:caps w:val="0"/>
          <w:color w:val="000000"/>
          <w:spacing w:val="0"/>
          <w:sz w:val="28"/>
          <w:szCs w:val="28"/>
          <w:shd w:val="clear" w:fill="FFFFFF"/>
        </w:rPr>
      </w:pPr>
      <w:r>
        <w:rPr>
          <w:rFonts w:hint="eastAsia" w:ascii="仿宋_GB2312" w:hAnsi="宋体" w:eastAsia="仿宋_GB2312" w:cs="仿宋_GB2312"/>
          <w:i w:val="0"/>
          <w:iCs w:val="0"/>
          <w:caps w:val="0"/>
          <w:color w:val="000000"/>
          <w:spacing w:val="0"/>
          <w:sz w:val="28"/>
          <w:szCs w:val="28"/>
          <w:shd w:val="clear" w:fill="FFFFFF"/>
        </w:rPr>
        <w:t>会上，各副秘书长对2023年上半年的工作进行了总结回顾。陈兰芳同志就几项征文活动的开展情况进行了详细汇报和总结，她认为大部分学校非常支持关工委的工作，积极参与关工委的各项活动，评选中也涌现出了一批优秀作品。蒋冬梅同志介绍了关工委优质化建设工作的情况，17所学校认真学习省、市教育关工委有关文件，对照标准，积极申报。与会同志就优质化申报学校的现场调研方案进行了讨论。许才华同志进行了常规报表、简报编撰等工作的介绍。</w:t>
      </w:r>
    </w:p>
    <w:p>
      <w:pPr>
        <w:ind w:firstLine="560" w:firstLineChars="200"/>
        <w:rPr>
          <w:rFonts w:hint="eastAsia" w:ascii="仿宋_GB2312" w:hAnsi="宋体" w:eastAsia="仿宋_GB2312" w:cs="仿宋_GB2312"/>
          <w:i w:val="0"/>
          <w:iCs w:val="0"/>
          <w:caps w:val="0"/>
          <w:color w:val="000000"/>
          <w:spacing w:val="0"/>
          <w:sz w:val="28"/>
          <w:szCs w:val="28"/>
          <w:shd w:val="clear" w:fill="FFFFFF"/>
        </w:rPr>
      </w:pPr>
      <w:r>
        <w:rPr>
          <w:rFonts w:hint="eastAsia" w:ascii="仿宋_GB2312" w:hAnsi="宋体" w:eastAsia="仿宋_GB2312" w:cs="仿宋_GB2312"/>
          <w:i w:val="0"/>
          <w:iCs w:val="0"/>
          <w:caps w:val="0"/>
          <w:color w:val="000000"/>
          <w:spacing w:val="0"/>
          <w:sz w:val="28"/>
          <w:szCs w:val="28"/>
          <w:shd w:val="clear" w:fill="FFFFFF"/>
        </w:rPr>
        <w:t>秘书长何耀平同志对于各位成员所做的工作表示高度认可，对于大家的辛勤劳动表示感谢，并对进一步推进优质化建设等工作提出了自己的建议。</w:t>
      </w:r>
    </w:p>
    <w:p>
      <w:pPr>
        <w:ind w:firstLine="560" w:firstLineChars="200"/>
        <w:rPr>
          <w:rFonts w:hint="eastAsia" w:ascii="仿宋_GB2312" w:hAnsi="宋体" w:eastAsia="仿宋_GB2312" w:cs="仿宋_GB2312"/>
          <w:i w:val="0"/>
          <w:iCs w:val="0"/>
          <w:caps w:val="0"/>
          <w:color w:val="000000"/>
          <w:spacing w:val="0"/>
          <w:sz w:val="28"/>
          <w:szCs w:val="28"/>
          <w:shd w:val="clear" w:fill="FFFFFF"/>
        </w:rPr>
      </w:pPr>
      <w:r>
        <w:rPr>
          <w:rFonts w:hint="eastAsia" w:ascii="仿宋_GB2312" w:hAnsi="宋体" w:eastAsia="仿宋_GB2312" w:cs="仿宋_GB2312"/>
          <w:i w:val="0"/>
          <w:iCs w:val="0"/>
          <w:caps w:val="0"/>
          <w:color w:val="000000"/>
          <w:spacing w:val="0"/>
          <w:sz w:val="28"/>
          <w:szCs w:val="28"/>
          <w:shd w:val="clear" w:fill="FFFFFF"/>
        </w:rPr>
        <w:t>最后，常务副主任宣玉兴同志对我区教育关工委2023年下半年的工作作了部署：一是提高站位，高度重视，关工委领导团队和学校工作团队要加强沟通与协作；二是发现先进，弘扬典型，发现工作中的优秀典型，扩大宣传和影响，以榜样的力量带动区域发展；三是科学设计，适当减负，在工作开展中要做好设计和规划，给自己减轻不必要的麻烦；四是主动思考，紧密结合，关工委工作要与学校德育工作紧密结合，联动家校社的力量，共同为青少年的健康成长服务。</w:t>
      </w:r>
    </w:p>
    <w:p>
      <w:pPr>
        <w:ind w:firstLine="560" w:firstLineChars="200"/>
        <w:rPr>
          <w:rFonts w:hint="eastAsia" w:ascii="仿宋_GB2312" w:hAnsi="宋体" w:eastAsia="仿宋_GB2312" w:cs="仿宋_GB2312"/>
          <w:i w:val="0"/>
          <w:iCs w:val="0"/>
          <w:caps w:val="0"/>
          <w:color w:val="000000"/>
          <w:spacing w:val="0"/>
          <w:sz w:val="28"/>
          <w:szCs w:val="28"/>
          <w:shd w:val="clear" w:fill="FFFFFF"/>
          <w:lang w:eastAsia="zh-CN"/>
        </w:rPr>
      </w:pPr>
      <w:bookmarkStart w:id="0" w:name="_GoBack"/>
      <w:bookmarkEnd w:id="0"/>
      <w:r>
        <w:rPr>
          <w:rFonts w:hint="eastAsia" w:ascii="仿宋_GB2312" w:hAnsi="宋体" w:eastAsia="仿宋_GB2312" w:cs="仿宋_GB2312"/>
          <w:i w:val="0"/>
          <w:iCs w:val="0"/>
          <w:caps w:val="0"/>
          <w:color w:val="000000"/>
          <w:spacing w:val="0"/>
          <w:sz w:val="28"/>
          <w:szCs w:val="28"/>
          <w:shd w:val="clear" w:fill="FFFFFF"/>
        </w:rPr>
        <w:t>通过此次会议，对进一步做好今年的关工委工作有了更明晰的目标和方向。区教育关工委将继续扎实推进关工委相关工作，全力推动关心下一代事业更高质量发展。</w:t>
      </w:r>
    </w:p>
    <w:p>
      <w:pPr>
        <w:ind w:firstLine="560" w:firstLineChars="200"/>
        <w:rPr>
          <w:rFonts w:hint="default" w:ascii="仿宋_GB2312" w:hAnsi="宋体" w:eastAsia="仿宋_GB2312" w:cs="仿宋_GB2312"/>
          <w:i w:val="0"/>
          <w:iCs w:val="0"/>
          <w:caps w:val="0"/>
          <w:color w:val="000000"/>
          <w:spacing w:val="0"/>
          <w:sz w:val="28"/>
          <w:szCs w:val="28"/>
          <w:shd w:val="clear" w:fill="FFFFFF"/>
          <w:lang w:val="en-US" w:eastAsia="zh-CN"/>
        </w:rPr>
      </w:pPr>
      <w:r>
        <w:rPr>
          <w:rFonts w:hint="eastAsia" w:ascii="仿宋_GB2312" w:hAnsi="宋体" w:eastAsia="仿宋_GB2312" w:cs="仿宋_GB2312"/>
          <w:i w:val="0"/>
          <w:iCs w:val="0"/>
          <w:caps w:val="0"/>
          <w:color w:val="000000"/>
          <w:spacing w:val="0"/>
          <w:sz w:val="28"/>
          <w:szCs w:val="28"/>
          <w:shd w:val="clear" w:fill="FFFFFF"/>
          <w:lang w:val="en-US" w:eastAsia="zh-CN"/>
        </w:rPr>
        <w:t xml:space="preserve">                         （新北区教育关工委秘书处） </w:t>
      </w:r>
    </w:p>
    <w:p>
      <w:pPr>
        <w:keepNext w:val="0"/>
        <w:keepLines w:val="0"/>
        <w:pageBreakBefore w:val="0"/>
        <w:widowControl w:val="0"/>
        <w:kinsoku/>
        <w:wordWrap/>
        <w:overflowPunct/>
        <w:topLinePunct w:val="0"/>
        <w:autoSpaceDE/>
        <w:autoSpaceDN/>
        <w:bidi w:val="0"/>
        <w:adjustRightInd/>
        <w:snapToGrid/>
        <w:rPr>
          <w:rFonts w:hint="eastAsia" w:ascii="仿宋" w:hAnsi="仿宋" w:eastAsia="仿宋" w:cs="仿宋"/>
          <w:sz w:val="28"/>
          <w:szCs w:val="28"/>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ind w:left="560" w:leftChars="0" w:firstLine="0" w:firstLineChars="0"/>
        <w:rPr>
          <w:rFonts w:hint="eastAsia" w:ascii="仿宋" w:hAnsi="仿宋" w:eastAsia="仿宋" w:cs="仿宋"/>
          <w:i w:val="0"/>
          <w:iCs w:val="0"/>
          <w:caps w:val="0"/>
          <w:color w:val="000000"/>
          <w:spacing w:val="0"/>
          <w:sz w:val="28"/>
          <w:szCs w:val="28"/>
        </w:rPr>
      </w:pPr>
      <w:r>
        <w:rPr>
          <w:rFonts w:hint="eastAsia" w:ascii="仿宋" w:hAnsi="仿宋" w:eastAsia="仿宋" w:cs="仿宋"/>
          <w:b/>
          <w:bCs/>
          <w:sz w:val="28"/>
          <w:szCs w:val="28"/>
          <w:lang w:val="en-US" w:eastAsia="zh-CN"/>
        </w:rPr>
        <w:t>特色工作</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1.校社联合共育人 关爱学生齐担当</w:t>
      </w:r>
      <w:r>
        <w:rPr>
          <w:rFonts w:hint="eastAsia" w:ascii="仿宋" w:hAnsi="仿宋" w:eastAsia="仿宋" w:cs="仿宋"/>
          <w:i w:val="0"/>
          <w:iCs w:val="0"/>
          <w:caps w:val="0"/>
          <w:color w:val="000000"/>
          <w:spacing w:val="0"/>
          <w:kern w:val="0"/>
          <w:sz w:val="28"/>
          <w:szCs w:val="28"/>
          <w:shd w:val="clear" w:fill="FFFFFF"/>
          <w:lang w:val="en-US" w:eastAsia="zh-CN" w:bidi="ar"/>
        </w:rPr>
        <w:t>——安家中心小学2023</w:t>
      </w:r>
    </w:p>
    <w:p>
      <w:pPr>
        <w:keepNext w:val="0"/>
        <w:keepLines w:val="0"/>
        <w:pageBreakBefore w:val="0"/>
        <w:widowControl w:val="0"/>
        <w:numPr>
          <w:ilvl w:val="0"/>
          <w:numId w:val="0"/>
        </w:numPr>
        <w:kinsoku/>
        <w:wordWrap/>
        <w:overflowPunct/>
        <w:topLinePunct w:val="0"/>
        <w:autoSpaceDE/>
        <w:autoSpaceDN/>
        <w:bidi w:val="0"/>
        <w:adjustRightInd/>
        <w:snapToGrid/>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年暑假公益课堂活动</w:t>
      </w:r>
    </w:p>
    <w:p>
      <w:pPr>
        <w:keepNext w:val="0"/>
        <w:keepLines w:val="0"/>
        <w:pageBreakBefore w:val="0"/>
        <w:widowControl w:val="0"/>
        <w:numPr>
          <w:ilvl w:val="0"/>
          <w:numId w:val="0"/>
        </w:numPr>
        <w:kinsoku/>
        <w:wordWrap/>
        <w:overflowPunct/>
        <w:topLinePunct w:val="0"/>
        <w:autoSpaceDE/>
        <w:autoSpaceDN/>
        <w:bidi w:val="0"/>
        <w:adjustRightInd/>
        <w:snapToGrid/>
        <w:ind w:left="560" w:leftChars="0"/>
        <w:rPr>
          <w:rFonts w:hint="eastAsia" w:ascii="仿宋" w:hAnsi="仿宋" w:eastAsia="仿宋" w:cs="仿宋"/>
          <w:b/>
          <w:bCs/>
          <w:sz w:val="28"/>
          <w:szCs w:val="28"/>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17"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1.jpg"/>
                    <pic:cNvPicPr>
                      <a:picLocks noChangeAspect="1"/>
                    </pic:cNvPicPr>
                  </pic:nvPicPr>
                  <pic:blipFill>
                    <a:blip r:embed="rId10"/>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19" name="图片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2.jpg"/>
                    <pic:cNvPicPr>
                      <a:picLocks noChangeAspect="1"/>
                    </pic:cNvPicPr>
                  </pic:nvPicPr>
                  <pic:blipFill>
                    <a:blip r:embed="rId11"/>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63950"/>
            <wp:effectExtent l="0" t="0" r="0" b="12700"/>
            <wp:docPr id="18" name="图片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4.jpg"/>
                    <pic:cNvPicPr>
                      <a:picLocks noChangeAspect="1"/>
                    </pic:cNvPicPr>
                  </pic:nvPicPr>
                  <pic:blipFill>
                    <a:blip r:embed="rId12"/>
                    <a:stretch>
                      <a:fillRect/>
                    </a:stretch>
                  </pic:blipFill>
                  <pic:spPr>
                    <a:xfrm>
                      <a:off x="0" y="0"/>
                      <a:ext cx="4895850" cy="36639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63950"/>
            <wp:effectExtent l="0" t="0" r="0" b="12700"/>
            <wp:docPr id="15"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5.jpg"/>
                    <pic:cNvPicPr>
                      <a:picLocks noChangeAspect="1"/>
                    </pic:cNvPicPr>
                  </pic:nvPicPr>
                  <pic:blipFill>
                    <a:blip r:embed="rId13"/>
                    <a:stretch>
                      <a:fillRect/>
                    </a:stretch>
                  </pic:blipFill>
                  <pic:spPr>
                    <a:xfrm>
                      <a:off x="0" y="0"/>
                      <a:ext cx="4895850" cy="3663950"/>
                    </a:xfrm>
                    <a:prstGeom prst="rect">
                      <a:avLst/>
                    </a:prstGeom>
                    <a:noFill/>
                    <a:ln w="9525">
                      <a:noFill/>
                    </a:ln>
                  </pic:spPr>
                </pic:pic>
              </a:graphicData>
            </a:graphic>
          </wp:inline>
        </w:drawing>
      </w:r>
    </w:p>
    <w:p>
      <w:pPr>
        <w:jc w:val="center"/>
        <w:rPr>
          <w:rFonts w:hint="eastAsia" w:ascii="宋体" w:hAnsi="宋体" w:eastAsia="宋体" w:cs="宋体"/>
          <w:i w:val="0"/>
          <w:iCs w:val="0"/>
          <w:caps w:val="0"/>
          <w:color w:val="000000"/>
          <w:spacing w:val="0"/>
          <w:sz w:val="21"/>
          <w:szCs w:val="21"/>
          <w:shd w:val="clear" w:fill="FFFFFF"/>
          <w:lang w:val="en-US" w:eastAsia="zh-CN"/>
        </w:rPr>
      </w:pPr>
    </w:p>
    <w:p>
      <w:pPr>
        <w:jc w:val="center"/>
        <w:rPr>
          <w:rFonts w:hint="eastAsia" w:ascii="宋体" w:hAnsi="宋体" w:eastAsia="宋体" w:cs="宋体"/>
          <w:i w:val="0"/>
          <w:iCs w:val="0"/>
          <w:caps w:val="0"/>
          <w:color w:val="000000"/>
          <w:spacing w:val="0"/>
          <w:sz w:val="21"/>
          <w:szCs w:val="21"/>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为进一步丰富孩子们的暑假生活，“一站式”解决家长暑期“看娃难”问题，2023年暑假，魏村街道联合安家中心小学，组织在校老师精心设置了丰富多彩的暑期公益课堂活动课程，帮助孩子们度过一个安全、快乐、有意义的假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日常教学中，老师们开展了丰富的活动来辅助教学。围棋、象棋相互对弈，沙画、简笔画美轮美奂，手抄报、书法练习更是提升了学生的动手与审美能力。除此以外，社区配合学校还开展了多次有意义的校外实践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2023年7月25日上午，常州市新北区安家中心小学</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ascii="仿宋" w:hAnsi="仿宋" w:eastAsia="仿宋" w:cs="仿宋"/>
          <w:i w:val="0"/>
          <w:iCs w:val="0"/>
          <w:caps w:val="0"/>
          <w:color w:val="000000"/>
          <w:spacing w:val="0"/>
          <w:sz w:val="28"/>
          <w:szCs w:val="28"/>
          <w:shd w:val="clear" w:fill="FFFFFF"/>
        </w:rPr>
        <w:t>联合魏村街道安家村委、济农村委和东蒋村委校外辅导站，组织学生参观张太雷纪念馆，开启了一场红色寻访之旅。孩子在老师的带领下，走进张太雷纪念馆，缅怀与追忆先辈鞠躬尽瘁、死而后已的光辉人生，重温与感悟战争年代革命先烈的红色精神，接受精神洗礼，汲取前行力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2023年7月26日，安家中心小学又联合新魏花园和安家苑社区，组织学生走进小河中心小学，参观恽代英纪念馆。走进一个纪念馆，就是走进一段厚重的历史。在馆内志愿者的带领下，孩子对了恽代英的光辉一生有了更深刻的认识。看着纪念馆内的图片、文字、影像资料，听着讲解员生动的讲解，孩子们既感知了“国家兴亡，匹夫有责”的深厚爱国精神;也理解了“革命是要为了群众利益”这质朴的为民情怀。</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暑假漫长，在学校和社区的共同努力下，越来越多的孩子能享受公益课堂的美好。而寻访红色爱国基地的实践活动，更是让孩子们真切地认识到，是先辈们为我们创造了今天和平幸福的生活。我们不仅要缅怀追忆，更要传承发展，赓续精神血脉，汲取前进力量，不忘初心，牢记使命，为实现伟大的中国梦而不懈奋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656" w:firstLineChars="1663"/>
        <w:jc w:val="left"/>
        <w:rPr>
          <w:rFonts w:hint="eastAsia" w:ascii="仿宋" w:hAnsi="仿宋" w:eastAsia="仿宋" w:cs="仿宋"/>
          <w:b/>
          <w:bCs/>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安家中心小学关工委</w:t>
      </w:r>
      <w:r>
        <w:rPr>
          <w:rFonts w:hint="eastAsia" w:ascii="仿宋" w:hAnsi="仿宋" w:eastAsia="仿宋" w:cs="仿宋"/>
          <w:i w:val="0"/>
          <w:iCs w:val="0"/>
          <w:caps w:val="0"/>
          <w:color w:val="000000"/>
          <w:spacing w:val="0"/>
          <w:sz w:val="28"/>
          <w:szCs w:val="28"/>
          <w:shd w:val="clear" w:fill="FFFFFF"/>
          <w:lang w:eastAsia="zh-CN"/>
        </w:rPr>
        <w:t>）</w:t>
      </w:r>
    </w:p>
    <w:p>
      <w:pPr>
        <w:numPr>
          <w:ilvl w:val="0"/>
          <w:numId w:val="0"/>
        </w:numPr>
        <w:ind w:firstLine="562" w:firstLineChars="200"/>
        <w:rPr>
          <w:rFonts w:hint="eastAsia" w:ascii="仿宋" w:hAnsi="仿宋" w:eastAsia="仿宋"/>
          <w:b/>
          <w:kern w:val="0"/>
          <w:sz w:val="28"/>
          <w:szCs w:val="28"/>
          <w:lang w:val="en-US" w:eastAsia="zh-CN"/>
        </w:rPr>
      </w:pPr>
      <w:r>
        <w:rPr>
          <w:rFonts w:hint="eastAsia" w:ascii="仿宋" w:hAnsi="仿宋" w:eastAsia="仿宋"/>
          <w:b/>
          <w:kern w:val="0"/>
          <w:sz w:val="28"/>
          <w:szCs w:val="28"/>
          <w:lang w:val="en-US" w:eastAsia="zh-CN"/>
        </w:rPr>
        <w:t>二．工作简讯</w:t>
      </w:r>
    </w:p>
    <w:p>
      <w:pPr>
        <w:numPr>
          <w:ilvl w:val="0"/>
          <w:numId w:val="0"/>
        </w:numPr>
        <w:ind w:left="630" w:leftChars="0"/>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1.珍爱生命 谨防溺水 安全护航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21" name="图片 19" descr="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9304.jpg"/>
                    <pic:cNvPicPr>
                      <a:picLocks noChangeAspect="1"/>
                    </pic:cNvPicPr>
                  </pic:nvPicPr>
                  <pic:blipFill>
                    <a:blip r:embed="rId14"/>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20" name="图片 20" descr="QQ图片2023062512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30625120622.jpg"/>
                    <pic:cNvPicPr>
                      <a:picLocks noChangeAspect="1"/>
                    </pic:cNvPicPr>
                  </pic:nvPicPr>
                  <pic:blipFill>
                    <a:blip r:embed="rId15"/>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22" name="图片 21" descr="QQ图片2023062512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QQ图片20230625122256.jpg"/>
                    <pic:cNvPicPr>
                      <a:picLocks noChangeAspect="1"/>
                    </pic:cNvPicPr>
                  </pic:nvPicPr>
                  <pic:blipFill>
                    <a:blip r:embed="rId16"/>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23" name="图片 22" descr="QQ图片2023062512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QQ图片20230625122514.jpg"/>
                    <pic:cNvPicPr>
                      <a:picLocks noChangeAspect="1"/>
                    </pic:cNvPicPr>
                  </pic:nvPicPr>
                  <pic:blipFill>
                    <a:blip r:embed="rId17"/>
                    <a:stretch>
                      <a:fillRect/>
                    </a:stretch>
                  </pic:blipFill>
                  <pic:spPr>
                    <a:xfrm>
                      <a:off x="0" y="0"/>
                      <a:ext cx="4895850" cy="3672205"/>
                    </a:xfrm>
                    <a:prstGeom prst="rect">
                      <a:avLst/>
                    </a:prstGeom>
                    <a:noFill/>
                    <a:ln w="9525">
                      <a:noFill/>
                    </a:ln>
                  </pic:spPr>
                </pic:pic>
              </a:graphicData>
            </a:graphic>
          </wp:inline>
        </w:drawing>
      </w:r>
    </w:p>
    <w:p>
      <w:pPr>
        <w:jc w:val="center"/>
        <w:rPr>
          <w:rFonts w:hint="eastAsia" w:ascii="宋体" w:hAnsi="宋体" w:eastAsia="宋体" w:cs="宋体"/>
          <w:i w:val="0"/>
          <w:iCs w:val="0"/>
          <w:caps w:val="0"/>
          <w:color w:val="000000"/>
          <w:spacing w:val="0"/>
          <w:sz w:val="21"/>
          <w:szCs w:val="21"/>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　　随着炎热夏季的到来，气温迅速升高，溺水事故也进入高发期。防溺水安全工作已成为幼儿园和家长的关注重点!为切实加强幼儿安全教育，防止溺水事故发生，6月19日-6月25日，河海幼儿园</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ascii="仿宋" w:hAnsi="仿宋" w:eastAsia="仿宋" w:cs="仿宋"/>
          <w:i w:val="0"/>
          <w:iCs w:val="0"/>
          <w:caps w:val="0"/>
          <w:color w:val="000000"/>
          <w:spacing w:val="0"/>
          <w:sz w:val="28"/>
          <w:szCs w:val="28"/>
          <w:shd w:val="clear" w:fill="FFFFFF"/>
        </w:rPr>
        <w:t>开展了防溺水主题安全教育系列活动。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讲解</w:t>
      </w:r>
      <w:r>
        <w:rPr>
          <w:rFonts w:hint="eastAsia" w:ascii="仿宋" w:hAnsi="仿宋" w:eastAsia="仿宋" w:cs="仿宋"/>
          <w:i w:val="0"/>
          <w:iCs w:val="0"/>
          <w:caps w:val="0"/>
          <w:color w:val="000000"/>
          <w:spacing w:val="0"/>
          <w:sz w:val="28"/>
          <w:szCs w:val="28"/>
          <w:shd w:val="clear" w:fill="FFFFFF"/>
        </w:rPr>
        <w:t>安全</w:t>
      </w:r>
      <w:r>
        <w:rPr>
          <w:rFonts w:hint="eastAsia" w:ascii="仿宋" w:hAnsi="仿宋" w:eastAsia="仿宋" w:cs="仿宋"/>
          <w:i w:val="0"/>
          <w:iCs w:val="0"/>
          <w:caps w:val="0"/>
          <w:color w:val="000000"/>
          <w:spacing w:val="0"/>
          <w:sz w:val="28"/>
          <w:szCs w:val="28"/>
          <w:shd w:val="clear" w:fill="FFFFFF"/>
          <w:lang w:val="en-US" w:eastAsia="zh-CN"/>
        </w:rPr>
        <w:t>知识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前期，各班教师根据幼儿年龄特点，通过图片、儿歌、真实案例、防溺水专题片等形式开展活动，让幼儿了解易发溺水事故的危险地带以及如何预防溺水等，孩子们认真倾听，在轻松愉悦的氛围中学习防溺水安全知识，提高防溺水安全意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举办</w:t>
      </w:r>
      <w:r>
        <w:rPr>
          <w:rFonts w:hint="eastAsia" w:ascii="仿宋" w:hAnsi="仿宋" w:eastAsia="仿宋" w:cs="仿宋"/>
          <w:i w:val="0"/>
          <w:iCs w:val="0"/>
          <w:caps w:val="0"/>
          <w:color w:val="000000"/>
          <w:spacing w:val="0"/>
          <w:sz w:val="28"/>
          <w:szCs w:val="28"/>
          <w:shd w:val="clear" w:fill="FFFFFF"/>
        </w:rPr>
        <w:t>安全讲座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6月20日，邀请法治副校长卞云到园为幼儿进行安全知识讲座。卞警官重点从什么是溺水、溺水的原因及预防、溺水的急救等方面向幼儿普及了预防溺水的相关知识，告诉孩子们要牢固树立安全意识，掌握必要的防溺水措施。孩子们认真倾听，积极互动，现场气氛热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联设</w:t>
      </w:r>
      <w:r>
        <w:rPr>
          <w:rFonts w:hint="eastAsia" w:ascii="仿宋" w:hAnsi="仿宋" w:eastAsia="仿宋" w:cs="仿宋"/>
          <w:i w:val="0"/>
          <w:iCs w:val="0"/>
          <w:caps w:val="0"/>
          <w:color w:val="000000"/>
          <w:spacing w:val="0"/>
          <w:sz w:val="28"/>
          <w:szCs w:val="28"/>
          <w:shd w:val="clear" w:fill="FFFFFF"/>
        </w:rPr>
        <w:t>家园</w:t>
      </w:r>
      <w:r>
        <w:rPr>
          <w:rFonts w:hint="eastAsia" w:ascii="仿宋" w:hAnsi="仿宋" w:eastAsia="仿宋" w:cs="仿宋"/>
          <w:i w:val="0"/>
          <w:iCs w:val="0"/>
          <w:caps w:val="0"/>
          <w:color w:val="000000"/>
          <w:spacing w:val="0"/>
          <w:sz w:val="28"/>
          <w:szCs w:val="28"/>
          <w:shd w:val="clear" w:fill="FFFFFF"/>
          <w:lang w:val="en-US" w:eastAsia="zh-CN"/>
        </w:rPr>
        <w:t>防线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河海幼儿园向家长印发了常州市教育局推送的《致全市学生家长的一封信》，同时召开家委会会议，把防溺水工作与精神传达给每一个家庭，向家长宣传预防溺水的重要性，呼吁家长们重视防溺水安全教育，切实履行看护责任，与幼儿园一起增强孩子的防溺水意识，远离危险水域，从根源上杜绝溺水事件的发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lang w:val="en-US" w:eastAsia="zh-CN"/>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构筑</w:t>
      </w:r>
      <w:r>
        <w:rPr>
          <w:rFonts w:hint="eastAsia" w:ascii="仿宋" w:hAnsi="仿宋" w:eastAsia="仿宋" w:cs="仿宋"/>
          <w:i w:val="0"/>
          <w:iCs w:val="0"/>
          <w:caps w:val="0"/>
          <w:color w:val="000000"/>
          <w:spacing w:val="0"/>
          <w:sz w:val="28"/>
          <w:szCs w:val="28"/>
          <w:shd w:val="clear" w:fill="FFFFFF"/>
        </w:rPr>
        <w:t>安全</w:t>
      </w:r>
      <w:r>
        <w:rPr>
          <w:rFonts w:hint="eastAsia" w:ascii="仿宋" w:hAnsi="仿宋" w:eastAsia="仿宋" w:cs="仿宋"/>
          <w:i w:val="0"/>
          <w:iCs w:val="0"/>
          <w:caps w:val="0"/>
          <w:color w:val="000000"/>
          <w:spacing w:val="0"/>
          <w:sz w:val="28"/>
          <w:szCs w:val="28"/>
          <w:shd w:val="clear" w:fill="FFFFFF"/>
          <w:lang w:val="en-US" w:eastAsia="zh-CN"/>
        </w:rPr>
        <w:t>屏障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家长和幼儿要重点做到“六不两会四知道”：不私自下水游泳，不擅自与他人结伴游泳，不在没有家长或老师带领的情况下游泳，不到没有安全设施、没有救护人员的水域游泳，不到不熟悉的水域游泳，不熟悉水性的不擅自下水施救;发现险情会相互提醒、劝阻并报告，会基本的自救、自护方法;知道孩子去哪里，知道孩子做什么，知道孩子和谁去，知道孩子何时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sz w:val="28"/>
          <w:szCs w:val="28"/>
          <w:shd w:val="clear" w:fill="FFFFFF"/>
        </w:rPr>
        <w:t>溺水警钟时常鸣，安全时刻记心中!河海幼儿园通过此次防溺水主题安全教育系列活动，为孩子们构筑了一道防溺水的坚固屏障，相信河幼娃防溺水安全意识和自护、自救能力已有所提升。盼平安、欢乐和幸福伴孩子们共成长!</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河海幼儿园关工委</w:t>
      </w:r>
      <w:r>
        <w:rPr>
          <w:rFonts w:hint="eastAsia" w:ascii="仿宋" w:hAnsi="仿宋" w:eastAsia="仿宋" w:cs="仿宋"/>
          <w:i w:val="0"/>
          <w:iCs w:val="0"/>
          <w:caps w:val="0"/>
          <w:color w:val="000000"/>
          <w:spacing w:val="0"/>
          <w:sz w:val="28"/>
          <w:szCs w:val="28"/>
          <w:shd w:val="clear" w:fill="FFFFFF"/>
          <w:lang w:eastAsia="zh-CN"/>
        </w:rPr>
        <w:t>）</w:t>
      </w:r>
    </w:p>
    <w:p>
      <w:pPr>
        <w:jc w:val="both"/>
        <w:rPr>
          <w:rFonts w:hint="eastAsia" w:ascii="仿宋" w:hAnsi="仿宋" w:eastAsia="仿宋" w:cs="仿宋"/>
          <w:i w:val="0"/>
          <w:iCs w:val="0"/>
          <w:caps w:val="0"/>
          <w:color w:val="000000"/>
          <w:spacing w:val="0"/>
          <w:sz w:val="28"/>
          <w:szCs w:val="28"/>
          <w:shd w:val="clear" w:fill="FFFFFF"/>
          <w:lang w:val="en-US" w:eastAsia="zh-CN"/>
        </w:rPr>
      </w:pPr>
    </w:p>
    <w:p>
      <w:pPr>
        <w:ind w:firstLine="1124" w:firstLineChars="400"/>
        <w:jc w:val="both"/>
        <w:rPr>
          <w:rFonts w:hint="eastAsia" w:ascii="仿宋" w:hAnsi="仿宋" w:eastAsia="仿宋" w:cs="仿宋"/>
          <w:b/>
          <w:bCs/>
          <w:i w:val="0"/>
          <w:iCs w:val="0"/>
          <w:caps w:val="0"/>
          <w:color w:val="000000"/>
          <w:spacing w:val="0"/>
          <w:sz w:val="28"/>
          <w:szCs w:val="28"/>
          <w:shd w:val="clear" w:fill="FFFFFF"/>
          <w:lang w:eastAsia="zh-CN"/>
        </w:rPr>
      </w:pPr>
      <w:r>
        <w:rPr>
          <w:rFonts w:hint="eastAsia" w:ascii="仿宋" w:hAnsi="仿宋" w:eastAsia="仿宋" w:cs="仿宋"/>
          <w:b/>
          <w:bCs/>
          <w:i w:val="0"/>
          <w:iCs w:val="0"/>
          <w:caps w:val="0"/>
          <w:color w:val="000000"/>
          <w:spacing w:val="0"/>
          <w:sz w:val="28"/>
          <w:szCs w:val="28"/>
          <w:shd w:val="clear" w:fill="FFFFFF"/>
          <w:lang w:val="en-US" w:eastAsia="zh-CN"/>
        </w:rPr>
        <w:t>2.心向阳 “红船精神”励前行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12" name="图片 9"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_副本.jpg"/>
                    <pic:cNvPicPr>
                      <a:picLocks noChangeAspect="1"/>
                    </pic:cNvPicPr>
                  </pic:nvPicPr>
                  <pic:blipFill>
                    <a:blip r:embed="rId18"/>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微软雅黑" w:hAnsi="微软雅黑" w:eastAsia="微软雅黑" w:cs="微软雅黑"/>
          <w:i w:val="0"/>
          <w:iCs w:val="0"/>
          <w:caps w:val="0"/>
          <w:color w:val="000000"/>
          <w:spacing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11" name="图片 12" descr="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4_副本.jpg"/>
                    <pic:cNvPicPr>
                      <a:picLocks noChangeAspect="1"/>
                    </pic:cNvPicPr>
                  </pic:nvPicPr>
                  <pic:blipFill>
                    <a:blip r:embed="rId19"/>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微软雅黑" w:hAnsi="微软雅黑" w:eastAsia="微软雅黑" w:cs="微软雅黑"/>
          <w:i w:val="0"/>
          <w:iCs w:val="0"/>
          <w:caps w:val="0"/>
          <w:color w:val="000000"/>
          <w:spacing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14" name="图片 13"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7_副本.jpg"/>
                    <pic:cNvPicPr>
                      <a:picLocks noChangeAspect="1"/>
                    </pic:cNvPicPr>
                  </pic:nvPicPr>
                  <pic:blipFill>
                    <a:blip r:embed="rId20"/>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为了发扬红色精神，传承红色基因，让少年儿童学习并了解南湖红船所代表的“开天辟地、敢为人先的首创精神，坚定理想、百折不挠的奋斗精神，立党为公、忠诚为民的奉献精神”。7月27日，新北区奔牛实验小学“向阳”小队在辅导员苏丽娜和冯艳老师的带领下，来到五兴苑社区，开展了红领巾寻访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秀水泱泱，红船依旧。伴随着对“红船精神”的追寻，志愿辅导员带领队员们走进了一段关于“南湖红船”的历史故事，队员们不仅知道了中共一大会议地点由上海转移到嘉行南湖，还知晓了南湖会议的重要革命意义，更深刻了解了“红船精神”的内涵，也就是首创精神、奋斗精神和奉献精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红船映初心，铁肩担使命。接下来，队员们开始了红船手工DIY，志愿辅导员详细地讲解了拼装顺序和拼装技巧，在他们的帮助下，队员们个个聚精会神，每个人都坚定信念，不一会便成功拼装了属于自己的红船，在活动过程中，队员们对“红船精神”都有了更加深刻的感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both"/>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小红船载千钧，红色精神永相传。最后，队员们成就感满满，手捧自己的劳动果实—红船进行了合影留念，此次主题活动，加深了队员们对共产党的了解，传承了“红船精神”，也在他们心底埋下了一颗红色的种子，为他们指明了成长前进的方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奔牛实验小学关工委</w:t>
      </w:r>
      <w:r>
        <w:rPr>
          <w:rFonts w:hint="eastAsia" w:ascii="仿宋" w:hAnsi="仿宋" w:eastAsia="仿宋" w:cs="仿宋"/>
          <w:i w:val="0"/>
          <w:iCs w:val="0"/>
          <w:caps w:val="0"/>
          <w:color w:val="000000"/>
          <w:spacing w:val="0"/>
          <w:sz w:val="28"/>
          <w:szCs w:val="28"/>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仿宋" w:hAnsi="仿宋" w:eastAsia="仿宋" w:cs="仿宋"/>
          <w:i w:val="0"/>
          <w:iCs w:val="0"/>
          <w:caps w:val="0"/>
          <w:color w:val="000000"/>
          <w:spacing w:val="0"/>
          <w:sz w:val="28"/>
          <w:szCs w:val="28"/>
          <w:shd w:val="clear"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仿宋" w:hAnsi="仿宋" w:eastAsia="仿宋" w:cs="仿宋"/>
          <w:i w:val="0"/>
          <w:iCs w:val="0"/>
          <w:caps w:val="0"/>
          <w:color w:val="000000"/>
          <w:spacing w:val="0"/>
          <w:sz w:val="28"/>
          <w:szCs w:val="28"/>
          <w:shd w:val="clear" w:fill="FFFFFF"/>
          <w:lang w:eastAsia="zh-CN"/>
        </w:rPr>
      </w:pPr>
    </w:p>
    <w:p>
      <w:pPr>
        <w:ind w:firstLine="560" w:firstLineChars="200"/>
        <w:jc w:val="both"/>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3.循英雄足迹 承革命精神</w:t>
      </w:r>
    </w:p>
    <w:p>
      <w:pPr>
        <w:jc w:val="center"/>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——记万绥社区校外辅导站组织队员开展第三期暑期研学活动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firstLineChars="20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9" name="图片 3" descr="第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第一.JPG"/>
                    <pic:cNvPicPr>
                      <a:picLocks noChangeAspect="1"/>
                    </pic:cNvPicPr>
                  </pic:nvPicPr>
                  <pic:blipFill>
                    <a:blip r:embed="rId21"/>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firstLineChars="20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3" name="图片 4" descr="第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第三.JPG"/>
                    <pic:cNvPicPr>
                      <a:picLocks noChangeAspect="1"/>
                    </pic:cNvPicPr>
                  </pic:nvPicPr>
                  <pic:blipFill>
                    <a:blip r:embed="rId22"/>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firstLineChars="20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4" name="图片 5" descr="第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第四.JPG"/>
                    <pic:cNvPicPr>
                      <a:picLocks noChangeAspect="1"/>
                    </pic:cNvPicPr>
                  </pic:nvPicPr>
                  <pic:blipFill>
                    <a:blip r:embed="rId23"/>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firstLineChars="20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895850" cy="3672205"/>
            <wp:effectExtent l="0" t="0" r="0" b="4445"/>
            <wp:docPr id="6" name="图片 8" descr="第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第七.JPG"/>
                    <pic:cNvPicPr>
                      <a:picLocks noChangeAspect="1"/>
                    </pic:cNvPicPr>
                  </pic:nvPicPr>
                  <pic:blipFill>
                    <a:blip r:embed="rId24"/>
                    <a:stretch>
                      <a:fillRect/>
                    </a:stretch>
                  </pic:blipFill>
                  <pic:spPr>
                    <a:xfrm>
                      <a:off x="0" y="0"/>
                      <a:ext cx="4895850" cy="3672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暑期过半，不少队员已然开始渴望迎接新的集体生活。炎炎夏日仍挡不住队员们对暑期研学活动的热情。8月16日，万绥社区校外辅导站三年级少先队员在老师的带领下进行了第二期的暑期研学之旅——“循英雄足迹 承革命精神”。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第一站：恽代英广场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恽代英纪念广场始建于1998年。广场占地约1000平方米。与广场外川流不息的车流和人来人往的景象相比，这里显得格外宁静、庄严。广场全部用灰白色的花岗岩铺成，象征着革命烈士永垂不朽。恽代英广场为全国爱国主义教育示范基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队员们被恽代英广场的氛围感染，他们在恽代英同志的雕像前肃立、敬队礼，以此来表达对革命先辈们的敬意。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在恽代英雕像的后面有着对恽代英同志一生的简介。队员们围在一起听辅导员老师介绍恽代英同志的履历，对恽代英肃然起敬，想要更进一步地了解恽代英的故事。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第二站：代英书院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　　代英书院坐落于孟河镇文体中心二楼，一走进代英书院，映入眼帘的是一幅中国地图，上面用红色圆点标记出来的地点就是恽代英同志的播火足迹。队员们听着辅导员老师介绍恽代英同志走过的路、吃过的苦纷纷感叹现在幸福生活的来之不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穿过代英书院的书架一直往里走，印着恽代英同志很有代表性的几篇短篇日记，文字虽少，但每一篇都表明了恽代英同志的坚强意志、坚定的革命信念。正因为中国共产党有太多太多的恽代英同志，中国的革命才能取得成功。让少先队员们体会到前辈们矢志不渝的革命信念，学习先辈们的革命精神就是我们这次活动的意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参观完代英书院，队员们被书院里陈列的书籍深深吸引，都迫不及待地去拿自己想看的书并安安静静地坐在座位上阅读书籍。家长们看到孩子认真看书的模样都感叹道，从不知道有这样一个好地方，一定要多带孩子来看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default" w:ascii="仿宋" w:hAnsi="仿宋" w:eastAsia="仿宋" w:cs="仿宋"/>
          <w:i w:val="0"/>
          <w:iCs w:val="0"/>
          <w:caps w:val="0"/>
          <w:color w:val="000000"/>
          <w:spacing w:val="0"/>
          <w:sz w:val="28"/>
          <w:szCs w:val="28"/>
          <w:lang w:val="en-US" w:eastAsia="zh-CN"/>
        </w:rPr>
      </w:pPr>
      <w:r>
        <w:rPr>
          <w:rFonts w:hint="eastAsia" w:ascii="仿宋" w:hAnsi="仿宋" w:eastAsia="仿宋" w:cs="仿宋"/>
          <w:i w:val="0"/>
          <w:iCs w:val="0"/>
          <w:caps w:val="0"/>
          <w:color w:val="000000"/>
          <w:spacing w:val="0"/>
          <w:sz w:val="28"/>
          <w:szCs w:val="28"/>
          <w:shd w:val="clear" w:fill="FFFFFF"/>
        </w:rPr>
        <w:t>铭记革命先烈，继承革命精神</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是我们当代小学生重要的精神使命。这次活动中队员们深刻感受到革命先辈们在创建新中国的过程中无畏的牺牲精神，更是在知识的海洋中遨游、汲取，为队员们的暑期生活填上绚丽的色彩。</w:t>
      </w:r>
      <w:r>
        <w:rPr>
          <w:rFonts w:hint="eastAsia" w:ascii="仿宋" w:hAnsi="仿宋" w:eastAsia="仿宋" w:cs="仿宋"/>
          <w:i w:val="0"/>
          <w:iCs w:val="0"/>
          <w:caps w:val="0"/>
          <w:color w:val="000000"/>
          <w:spacing w:val="0"/>
          <w:sz w:val="28"/>
          <w:szCs w:val="28"/>
          <w:shd w:val="clear" w:fill="FFFFFF"/>
          <w:lang w:val="en-US" w:eastAsia="zh-CN"/>
        </w:rPr>
        <w:t xml:space="preserve">              （万绥小学关工委）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Fonts w:hint="eastAsia" w:ascii="仿宋" w:hAnsi="仿宋" w:eastAsia="仿宋" w:cs="仿宋"/>
          <w:i w:val="0"/>
          <w:iCs w:val="0"/>
          <w:caps w:val="0"/>
          <w:color w:val="000000"/>
          <w:spacing w:val="0"/>
          <w:sz w:val="28"/>
          <w:szCs w:val="28"/>
          <w:shd w:val="clear" w:fill="FFFFFF"/>
          <w:lang w:eastAsia="zh-CN"/>
        </w:rPr>
      </w:pPr>
    </w:p>
    <w:p>
      <w:pPr>
        <w:pStyle w:val="6"/>
        <w:shd w:val="clear" w:color="auto" w:fill="FFFFFF"/>
        <w:spacing w:before="0" w:beforeAutospacing="0" w:after="0" w:afterAutospacing="0"/>
        <w:ind w:firstLine="562" w:firstLineChars="200"/>
        <w:rPr>
          <w:rFonts w:hint="eastAsia" w:ascii="仿宋" w:hAnsi="仿宋" w:eastAsia="仿宋"/>
          <w:b/>
          <w:color w:val="000000"/>
          <w:sz w:val="28"/>
          <w:szCs w:val="28"/>
        </w:rPr>
      </w:pPr>
      <w:r>
        <w:rPr>
          <w:rFonts w:hint="eastAsia" w:ascii="仿宋" w:hAnsi="仿宋" w:eastAsia="仿宋"/>
          <w:b/>
          <w:color w:val="000000"/>
          <w:sz w:val="28"/>
          <w:szCs w:val="28"/>
          <w:lang w:val="en-US" w:eastAsia="zh-CN"/>
        </w:rPr>
        <w:t>四</w:t>
      </w:r>
      <w:r>
        <w:rPr>
          <w:rFonts w:hint="eastAsia" w:ascii="仿宋" w:hAnsi="仿宋" w:eastAsia="仿宋"/>
          <w:b/>
          <w:color w:val="000000"/>
          <w:sz w:val="28"/>
          <w:szCs w:val="28"/>
        </w:rPr>
        <w:t>．一句话信息</w:t>
      </w:r>
    </w:p>
    <w:p>
      <w:pPr>
        <w:ind w:firstLine="560"/>
        <w:jc w:val="center"/>
        <w:rPr>
          <w:rFonts w:hint="eastAsia" w:ascii="仿宋" w:hAnsi="仿宋" w:eastAsia="仿宋" w:cs="仿宋"/>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9月4日，</w:t>
      </w:r>
      <w:r>
        <w:rPr>
          <w:rFonts w:hint="eastAsia" w:ascii="仿宋" w:hAnsi="仿宋" w:eastAsia="仿宋" w:cs="仿宋"/>
          <w:i w:val="0"/>
          <w:iCs w:val="0"/>
          <w:caps w:val="0"/>
          <w:color w:val="000000"/>
          <w:spacing w:val="0"/>
          <w:sz w:val="28"/>
          <w:szCs w:val="28"/>
          <w:shd w:val="clear" w:fill="FFFFFF"/>
          <w:lang w:val="en-US" w:eastAsia="zh-CN"/>
        </w:rPr>
        <w:t>浦河实验小学关工委</w:t>
      </w:r>
      <w:r>
        <w:rPr>
          <w:rFonts w:hint="eastAsia" w:ascii="仿宋" w:hAnsi="仿宋" w:eastAsia="仿宋" w:cs="仿宋"/>
          <w:i w:val="0"/>
          <w:iCs w:val="0"/>
          <w:caps w:val="0"/>
          <w:color w:val="000000"/>
          <w:spacing w:val="0"/>
          <w:sz w:val="28"/>
          <w:szCs w:val="28"/>
          <w:shd w:val="clear" w:fill="FFFFFF"/>
        </w:rPr>
        <w:t>邀请到国家二级心理咨询师吴志伟为四五六年级家长们进行了题为《陪伴是最长情的告白》的家庭教育讲座。吴老师通过数据让家长们认识到孩子心理健康的重要性，并从“接纳、关系、欣赏、共情”四个方面向家长讲述陪伴的正确理解。家长的高效陪伴是将孩子的情绪和感受放在关注的第一位置，而</w:t>
      </w:r>
    </w:p>
    <w:p>
      <w:pPr>
        <w:jc w:val="both"/>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非只关注孩子的成绩，要以建立“和谐信任的亲子关系”为第一要务。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rPr>
        <w:t>为进一步引导孩子树立社会主义法治理念</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增强</w:t>
      </w:r>
      <w:r>
        <w:rPr>
          <w:rFonts w:hint="eastAsia" w:ascii="仿宋" w:hAnsi="仿宋" w:eastAsia="仿宋" w:cs="仿宋"/>
          <w:i w:val="0"/>
          <w:iCs w:val="0"/>
          <w:caps w:val="0"/>
          <w:color w:val="000000"/>
          <w:spacing w:val="0"/>
          <w:sz w:val="28"/>
          <w:szCs w:val="28"/>
          <w:shd w:val="clear" w:fill="FFFFFF"/>
        </w:rPr>
        <w:t>法治素养，养成遵纪守法的行为习惯，9月6日下午，孟河实验小学石桥校区</w:t>
      </w:r>
      <w:r>
        <w:rPr>
          <w:rFonts w:hint="eastAsia" w:ascii="仿宋" w:hAnsi="仿宋" w:eastAsia="仿宋" w:cs="仿宋"/>
          <w:i w:val="0"/>
          <w:iCs w:val="0"/>
          <w:caps w:val="0"/>
          <w:color w:val="000000"/>
          <w:spacing w:val="0"/>
          <w:sz w:val="28"/>
          <w:szCs w:val="28"/>
          <w:shd w:val="clear" w:fill="FFFFFF"/>
          <w:lang w:val="en-US" w:eastAsia="zh-CN"/>
        </w:rPr>
        <w:t>举办讲座，</w:t>
      </w:r>
      <w:r>
        <w:rPr>
          <w:rFonts w:hint="eastAsia" w:ascii="仿宋" w:hAnsi="仿宋" w:eastAsia="仿宋" w:cs="仿宋"/>
          <w:i w:val="0"/>
          <w:iCs w:val="0"/>
          <w:caps w:val="0"/>
          <w:color w:val="000000"/>
          <w:spacing w:val="0"/>
          <w:sz w:val="28"/>
          <w:szCs w:val="28"/>
          <w:shd w:val="clear" w:fill="FFFFFF"/>
        </w:rPr>
        <w:t>邀请了小河派出所鲍所长，为四年级学生</w:t>
      </w:r>
      <w:r>
        <w:rPr>
          <w:rFonts w:hint="eastAsia" w:ascii="仿宋" w:hAnsi="仿宋" w:eastAsia="仿宋" w:cs="仿宋"/>
          <w:i w:val="0"/>
          <w:iCs w:val="0"/>
          <w:caps w:val="0"/>
          <w:color w:val="000000"/>
          <w:spacing w:val="0"/>
          <w:sz w:val="28"/>
          <w:szCs w:val="28"/>
          <w:shd w:val="clear" w:fill="FFFFFF"/>
          <w:lang w:val="en-US" w:eastAsia="zh-CN"/>
        </w:rPr>
        <w:t>上</w:t>
      </w:r>
      <w:r>
        <w:rPr>
          <w:rFonts w:hint="eastAsia" w:ascii="仿宋" w:hAnsi="仿宋" w:eastAsia="仿宋" w:cs="仿宋"/>
          <w:i w:val="0"/>
          <w:iCs w:val="0"/>
          <w:caps w:val="0"/>
          <w:color w:val="000000"/>
          <w:spacing w:val="0"/>
          <w:sz w:val="28"/>
          <w:szCs w:val="28"/>
          <w:shd w:val="clear" w:fill="FFFFFF"/>
        </w:rPr>
        <w:t>了</w:t>
      </w:r>
      <w:r>
        <w:rPr>
          <w:rFonts w:hint="eastAsia" w:ascii="仿宋" w:hAnsi="仿宋" w:eastAsia="仿宋" w:cs="仿宋"/>
          <w:i w:val="0"/>
          <w:iCs w:val="0"/>
          <w:caps w:val="0"/>
          <w:color w:val="000000"/>
          <w:spacing w:val="0"/>
          <w:sz w:val="28"/>
          <w:szCs w:val="28"/>
          <w:shd w:val="clear" w:fill="FFFFFF"/>
          <w:lang w:val="en-US" w:eastAsia="zh-CN"/>
        </w:rPr>
        <w:t>一堂</w:t>
      </w:r>
      <w:r>
        <w:rPr>
          <w:rFonts w:hint="eastAsia" w:ascii="仿宋" w:hAnsi="仿宋" w:eastAsia="仿宋" w:cs="仿宋"/>
          <w:i w:val="0"/>
          <w:iCs w:val="0"/>
          <w:caps w:val="0"/>
          <w:color w:val="000000"/>
          <w:spacing w:val="0"/>
          <w:sz w:val="28"/>
          <w:szCs w:val="28"/>
          <w:shd w:val="clear" w:fill="FFFFFF"/>
        </w:rPr>
        <w:t>主题为《关爱明天，法治护航》的法治</w:t>
      </w:r>
      <w:r>
        <w:rPr>
          <w:rFonts w:hint="eastAsia" w:ascii="仿宋" w:hAnsi="仿宋" w:eastAsia="仿宋" w:cs="仿宋"/>
          <w:i w:val="0"/>
          <w:iCs w:val="0"/>
          <w:caps w:val="0"/>
          <w:color w:val="000000"/>
          <w:spacing w:val="0"/>
          <w:sz w:val="28"/>
          <w:szCs w:val="28"/>
          <w:shd w:val="clear" w:fill="FFFFFF"/>
          <w:lang w:val="en-US" w:eastAsia="zh-CN"/>
        </w:rPr>
        <w:t>教育</w:t>
      </w:r>
      <w:r>
        <w:rPr>
          <w:rFonts w:hint="eastAsia" w:ascii="仿宋" w:hAnsi="仿宋" w:eastAsia="仿宋" w:cs="仿宋"/>
          <w:i w:val="0"/>
          <w:iCs w:val="0"/>
          <w:caps w:val="0"/>
          <w:color w:val="000000"/>
          <w:spacing w:val="0"/>
          <w:sz w:val="28"/>
          <w:szCs w:val="28"/>
          <w:shd w:val="clear" w:fill="FFFFFF"/>
        </w:rPr>
        <w:t>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（新北区教育关工委摘编）</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AA046"/>
    <w:multiLevelType w:val="singleLevel"/>
    <w:tmpl w:val="B9BAA046"/>
    <w:lvl w:ilvl="0" w:tentative="0">
      <w:start w:val="1"/>
      <w:numFmt w:val="decimal"/>
      <w:lvlText w:val="%1."/>
      <w:lvlJc w:val="left"/>
      <w:pPr>
        <w:tabs>
          <w:tab w:val="left" w:pos="312"/>
        </w:tabs>
      </w:pPr>
    </w:lvl>
  </w:abstractNum>
  <w:abstractNum w:abstractNumId="1">
    <w:nsid w:val="BFE27D4D"/>
    <w:multiLevelType w:val="singleLevel"/>
    <w:tmpl w:val="BFE27D4D"/>
    <w:lvl w:ilvl="0" w:tentative="0">
      <w:start w:val="2"/>
      <w:numFmt w:val="chineseCounting"/>
      <w:lvlText w:val="%1."/>
      <w:lvlJc w:val="left"/>
      <w:pPr>
        <w:tabs>
          <w:tab w:val="left" w:pos="312"/>
        </w:tabs>
        <w:ind w:left="560" w:leftChars="0" w:firstLine="0" w:firstLineChars="0"/>
      </w:pPr>
      <w:rPr>
        <w:rFonts w:hint="eastAsia"/>
      </w:rPr>
    </w:lvl>
  </w:abstractNum>
  <w:abstractNum w:abstractNumId="2">
    <w:nsid w:val="F8D382DF"/>
    <w:multiLevelType w:val="singleLevel"/>
    <w:tmpl w:val="F8D382DF"/>
    <w:lvl w:ilvl="0" w:tentative="0">
      <w:start w:val="1"/>
      <w:numFmt w:val="chineseCounting"/>
      <w:suff w:val="nothing"/>
      <w:lvlText w:val="%1．"/>
      <w:lvlJc w:val="left"/>
      <w:pPr>
        <w:ind w:left="68"/>
      </w:pPr>
      <w:rPr>
        <w:rFonts w:hint="eastAsia"/>
      </w:rPr>
    </w:lvl>
  </w:abstractNum>
  <w:abstractNum w:abstractNumId="3">
    <w:nsid w:val="F93DCB94"/>
    <w:multiLevelType w:val="singleLevel"/>
    <w:tmpl w:val="F93DCB94"/>
    <w:lvl w:ilvl="0" w:tentative="0">
      <w:start w:val="1"/>
      <w:numFmt w:val="decimal"/>
      <w:lvlText w:val="%1."/>
      <w:lvlJc w:val="left"/>
      <w:pPr>
        <w:tabs>
          <w:tab w:val="left" w:pos="312"/>
        </w:tabs>
      </w:pPr>
    </w:lvl>
  </w:abstractNum>
  <w:abstractNum w:abstractNumId="4">
    <w:nsid w:val="19835F65"/>
    <w:multiLevelType w:val="multilevel"/>
    <w:tmpl w:val="19835F6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5BA3854"/>
    <w:rsid w:val="097C0AB4"/>
    <w:rsid w:val="0EC57542"/>
    <w:rsid w:val="1A5E0745"/>
    <w:rsid w:val="1D671D96"/>
    <w:rsid w:val="1ED25889"/>
    <w:rsid w:val="2228429B"/>
    <w:rsid w:val="23EE5B7F"/>
    <w:rsid w:val="25A8279D"/>
    <w:rsid w:val="34C77889"/>
    <w:rsid w:val="36F30DC7"/>
    <w:rsid w:val="3876277B"/>
    <w:rsid w:val="41594397"/>
    <w:rsid w:val="47DE2118"/>
    <w:rsid w:val="4BF4406F"/>
    <w:rsid w:val="522072CC"/>
    <w:rsid w:val="5A71053D"/>
    <w:rsid w:val="5D0B1C29"/>
    <w:rsid w:val="5F935253"/>
    <w:rsid w:val="60B53280"/>
    <w:rsid w:val="652D2EDB"/>
    <w:rsid w:val="68432CB9"/>
    <w:rsid w:val="6C07486C"/>
    <w:rsid w:val="73D15F7A"/>
    <w:rsid w:val="77A15B74"/>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批注框文本 Char"/>
    <w:basedOn w:val="8"/>
    <w:link w:val="3"/>
    <w:semiHidden/>
    <w:qFormat/>
    <w:uiPriority w:val="99"/>
    <w:rPr>
      <w:sz w:val="18"/>
      <w:szCs w:val="18"/>
    </w:rPr>
  </w:style>
  <w:style w:type="paragraph" w:customStyle="1" w:styleId="11">
    <w:name w:val="title_1"/>
    <w:basedOn w:val="1"/>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semiHidden/>
    <w:qFormat/>
    <w:uiPriority w:val="99"/>
    <w:rPr>
      <w:sz w:val="18"/>
      <w:szCs w:val="18"/>
    </w:rPr>
  </w:style>
  <w:style w:type="character" w:customStyle="1" w:styleId="14">
    <w:name w:val="页脚 Char"/>
    <w:basedOn w:val="8"/>
    <w:link w:val="4"/>
    <w:qFormat/>
    <w:uiPriority w:val="99"/>
    <w:rPr>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20</Pages>
  <Words>5005</Words>
  <Characters>5078</Characters>
  <Lines>86</Lines>
  <Paragraphs>24</Paragraphs>
  <TotalTime>7</TotalTime>
  <ScaleCrop>false</ScaleCrop>
  <LinksUpToDate>false</LinksUpToDate>
  <CharactersWithSpaces>5268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2023-09-28T16:27:28Z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3303DBD73DC5412885594A732A23FF43_13</vt:lpwstr>
  </property>
</Properties>
</file>