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2023.9.27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今天早晨小朋友们按时来到教室，北北有点晚，下次注意哦！小朋友们都跟老师、阿姨打了招呼，很有礼貌哦！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桌面游戏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小朋友们喝完牛奶，吃完点心后自主开展桌面游戏。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3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3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3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3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3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3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3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3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3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3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3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>这是一节感知数量的数学活动。数数是</w:t>
      </w:r>
      <w:r>
        <w:rPr>
          <w:rFonts w:hint="eastAsia" w:ascii="宋体" w:hAnsi="宋体"/>
        </w:rPr>
        <w:t>通过某种方法或途径计算详细的数字，为较普通的一种数学行为。</w:t>
      </w:r>
      <w:r>
        <w:rPr>
          <w:rFonts w:hint="eastAsia"/>
        </w:rPr>
        <w:t>本次活动主要引导幼儿运用多种数数方法点数超市中物品的数量，然后画上相应的点，从而感知数量物与点之间的关系，进一步巩固</w:t>
      </w:r>
      <w:r>
        <w:rPr>
          <w:rFonts w:hint="eastAsia" w:ascii="宋体" w:hAnsi="宋体" w:cs="宋体"/>
        </w:rPr>
        <w:t>6以内的数量。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 w:cs="宋体"/>
        </w:rPr>
        <w:t>我班大部分幼儿对于数量的感知还是比较好的，在之前的活动中我们已经感知了数量6。</w:t>
      </w:r>
      <w:r>
        <w:rPr>
          <w:rFonts w:hint="eastAsia"/>
        </w:rPr>
        <w:t>在小班的时候也做个给实物卡送点卡的游戏，但是幼儿直接看实物画点对于他们来说有一定的难度。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家长会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下午家长们来开了家长会，听完讲座后和小朋友们一起看绘本、做游戏，还制作了中秋灯笼。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3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4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3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4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3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4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3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4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3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4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4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widowControl w:val="0"/>
        <w:numPr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家长会的反馈表请大家填写好带来哦！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5824C"/>
    <w:multiLevelType w:val="singleLevel"/>
    <w:tmpl w:val="E8E582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AA76CE2"/>
    <w:rsid w:val="6AA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2023-09-28T04:07:00Z</dcterms:created>
  <dc:creator>花草少年</dc:creator>
  <cp:lastModifiedBy>花草少年</cp:lastModifiedBy>
  <dcterms:modified xsi:type="dcterms:W3CDTF">2023-09-28T04:14:06Z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7C9EBC8F1CBA4BB89D65EC70855824A2_11</vt:lpwstr>
  </property>
</Properties>
</file>