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三</w:t>
      </w:r>
      <w:r>
        <w:rPr>
          <w:rFonts w:hint="eastAsia"/>
          <w:b/>
          <w:bCs/>
          <w:sz w:val="30"/>
          <w:szCs w:val="30"/>
        </w:rPr>
        <w:t>上英语作业设计(</w:t>
      </w:r>
      <w:r>
        <w:rPr>
          <w:b/>
          <w:bCs/>
          <w:sz w:val="30"/>
          <w:szCs w:val="30"/>
        </w:rPr>
        <w:t>Homework design)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927"/>
        <w:gridCol w:w="1736"/>
        <w:gridCol w:w="1652"/>
        <w:gridCol w:w="1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18" w:type="dxa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>
              <w:rPr>
                <w:rFonts w:hint="eastAsia"/>
                <w:b/>
                <w:bCs/>
                <w:sz w:val="28"/>
                <w:szCs w:val="28"/>
              </w:rPr>
              <w:t>equired</w:t>
            </w:r>
            <w:r>
              <w:rPr>
                <w:b/>
                <w:bCs/>
                <w:sz w:val="28"/>
                <w:szCs w:val="28"/>
              </w:rPr>
              <w:t xml:space="preserve"> tasks</w:t>
            </w:r>
          </w:p>
        </w:tc>
        <w:tc>
          <w:tcPr>
            <w:tcW w:w="1416" w:type="dxa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Consolidated tasks</w:t>
            </w:r>
          </w:p>
        </w:tc>
        <w:tc>
          <w:tcPr>
            <w:tcW w:w="1700" w:type="dxa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Extended tasks</w:t>
            </w:r>
          </w:p>
        </w:tc>
        <w:tc>
          <w:tcPr>
            <w:tcW w:w="1698" w:type="dxa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Practical tasks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Unit1</w:t>
            </w:r>
          </w:p>
        </w:tc>
        <w:tc>
          <w:tcPr>
            <w:tcW w:w="2018" w:type="dxa"/>
          </w:tcPr>
          <w:p>
            <w:pPr>
              <w:numPr>
                <w:ilvl w:val="0"/>
                <w:numId w:val="1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Preview story and cartoon time</w:t>
            </w:r>
          </w:p>
          <w:p>
            <w:pPr>
              <w:numPr>
                <w:ilvl w:val="0"/>
                <w:numId w:val="1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Retell story time</w:t>
            </w:r>
          </w:p>
          <w:p>
            <w:pPr>
              <w:numPr>
                <w:ilvl w:val="0"/>
                <w:numId w:val="1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numPr>
                <w:ilvl w:val="0"/>
                <w:numId w:val="2"/>
              </w:num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《补充习题》</w:t>
            </w:r>
          </w:p>
          <w:p>
            <w:pPr>
              <w:numPr>
                <w:ilvl w:val="0"/>
                <w:numId w:val="2"/>
              </w:num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《课课练》</w:t>
            </w:r>
          </w:p>
          <w:p>
            <w:pPr>
              <w:numPr>
                <w:ilvl w:val="0"/>
                <w:numId w:val="2"/>
              </w:num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Think about an ending for the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story</w:t>
            </w:r>
            <w:r>
              <w:rPr>
                <w:b/>
                <w:bCs/>
                <w:szCs w:val="21"/>
              </w:rPr>
              <w:t xml:space="preserve"> </w:t>
            </w:r>
          </w:p>
        </w:tc>
        <w:tc>
          <w:tcPr>
            <w:tcW w:w="1698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>Act out</w:t>
            </w:r>
            <w:bookmarkStart w:id="0" w:name="_GoBack"/>
            <w:bookmarkEnd w:id="0"/>
            <w:r>
              <w:rPr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story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Unit2</w:t>
            </w:r>
          </w:p>
        </w:tc>
        <w:tc>
          <w:tcPr>
            <w:tcW w:w="2018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own bedroom and school</w:t>
            </w:r>
          </w:p>
        </w:tc>
        <w:tc>
          <w:tcPr>
            <w:tcW w:w="1698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Write and draw</w:t>
            </w:r>
            <w:r>
              <w:rPr>
                <w:rFonts w:hint="eastAsia"/>
                <w:b/>
                <w:bCs/>
                <w:szCs w:val="21"/>
              </w:rPr>
              <w:t>(o</w:t>
            </w:r>
            <w:r>
              <w:rPr>
                <w:b/>
                <w:bCs/>
                <w:szCs w:val="21"/>
              </w:rPr>
              <w:t>ne room or one place</w:t>
            </w:r>
            <w:r>
              <w:rPr>
                <w:rFonts w:hint="eastAsia"/>
                <w:b/>
                <w:bCs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Unit3</w:t>
            </w:r>
          </w:p>
        </w:tc>
        <w:tc>
          <w:tcPr>
            <w:tcW w:w="2018" w:type="dxa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own  friends</w:t>
            </w:r>
          </w:p>
        </w:tc>
        <w:tc>
          <w:tcPr>
            <w:tcW w:w="1698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 xml:space="preserve">Draw and introduce stories about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friends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Unit4</w:t>
            </w:r>
          </w:p>
        </w:tc>
        <w:tc>
          <w:tcPr>
            <w:tcW w:w="2018" w:type="dxa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Introduce family’s </w:t>
            </w:r>
          </w:p>
        </w:tc>
        <w:tc>
          <w:tcPr>
            <w:tcW w:w="1698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Study and spare-time life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Unit5</w:t>
            </w:r>
          </w:p>
        </w:tc>
        <w:tc>
          <w:tcPr>
            <w:tcW w:w="2018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 xml:space="preserve">Introduce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colour</w:t>
            </w:r>
          </w:p>
        </w:tc>
        <w:tc>
          <w:tcPr>
            <w:tcW w:w="1698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 xml:space="preserve">Know different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colours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Unit6</w:t>
            </w:r>
          </w:p>
        </w:tc>
        <w:tc>
          <w:tcPr>
            <w:tcW w:w="2018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>Introduce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numbers</w:t>
            </w:r>
          </w:p>
        </w:tc>
        <w:tc>
          <w:tcPr>
            <w:tcW w:w="1698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 xml:space="preserve">Know about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different numbers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Unit7</w:t>
            </w:r>
          </w:p>
        </w:tc>
        <w:tc>
          <w:tcPr>
            <w:tcW w:w="2018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>Introduce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farm</w:t>
            </w:r>
          </w:p>
        </w:tc>
        <w:tc>
          <w:tcPr>
            <w:tcW w:w="1698" w:type="dxa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 xml:space="preserve">Talk about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the animals on the farm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Unit8</w:t>
            </w:r>
          </w:p>
        </w:tc>
        <w:tc>
          <w:tcPr>
            <w:tcW w:w="2018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</w:t>
            </w:r>
            <w:r>
              <w:rPr>
                <w:b/>
                <w:bCs/>
                <w:szCs w:val="21"/>
              </w:rPr>
              <w:t xml:space="preserve"> Preview story and cartoon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</w:t>
            </w:r>
            <w:r>
              <w:rPr>
                <w:b/>
                <w:bCs/>
                <w:szCs w:val="21"/>
              </w:rPr>
              <w:t xml:space="preserve"> Retell story time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Act out </w:t>
            </w:r>
            <w:r>
              <w:rPr>
                <w:rFonts w:hint="eastAsia"/>
                <w:b/>
                <w:bCs/>
                <w:szCs w:val="21"/>
              </w:rPr>
              <w:t>cartoon</w:t>
            </w:r>
            <w:r>
              <w:rPr>
                <w:b/>
                <w:bCs/>
                <w:szCs w:val="21"/>
              </w:rPr>
              <w:t xml:space="preserve"> time</w:t>
            </w:r>
          </w:p>
        </w:tc>
        <w:tc>
          <w:tcPr>
            <w:tcW w:w="1416" w:type="dxa"/>
          </w:tcPr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1. 《补充习题》</w:t>
            </w:r>
          </w:p>
          <w:p>
            <w:pPr>
              <w:tabs>
                <w:tab w:val="left" w:pos="312"/>
              </w:tabs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2. 《课课练》</w:t>
            </w:r>
          </w:p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3.</w:t>
            </w:r>
            <w:r>
              <w:rPr>
                <w:b/>
                <w:bCs/>
                <w:szCs w:val="21"/>
              </w:rPr>
              <w:t xml:space="preserve"> R</w:t>
            </w:r>
            <w:r>
              <w:rPr>
                <w:rFonts w:hint="eastAsia"/>
                <w:b/>
                <w:bCs/>
                <w:szCs w:val="21"/>
              </w:rPr>
              <w:t>eview</w:t>
            </w:r>
            <w:r>
              <w:rPr>
                <w:b/>
                <w:bCs/>
                <w:szCs w:val="21"/>
              </w:rPr>
              <w:t xml:space="preserve"> words</w:t>
            </w:r>
          </w:p>
        </w:tc>
        <w:tc>
          <w:tcPr>
            <w:tcW w:w="1700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Introduce New year’s activities</w:t>
            </w:r>
          </w:p>
        </w:tc>
        <w:tc>
          <w:tcPr>
            <w:tcW w:w="1698" w:type="dxa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Organize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New Year</w:t>
            </w:r>
            <w:r>
              <w:rPr>
                <w:rFonts w:hint="default"/>
                <w:b/>
                <w:bCs/>
                <w:szCs w:val="21"/>
                <w:lang w:val="en-US" w:eastAsia="zh-CN"/>
              </w:rPr>
              <w:t>’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s</w:t>
            </w:r>
            <w:r>
              <w:rPr>
                <w:b/>
                <w:bCs/>
                <w:szCs w:val="21"/>
              </w:rPr>
              <w:t xml:space="preserve"> party </w:t>
            </w:r>
          </w:p>
        </w:tc>
      </w:tr>
    </w:tbl>
    <w:p>
      <w:pPr>
        <w:jc w:val="center"/>
        <w:rPr>
          <w:b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65A8FD"/>
    <w:multiLevelType w:val="singleLevel"/>
    <w:tmpl w:val="0165A8F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2147131"/>
    <w:multiLevelType w:val="singleLevel"/>
    <w:tmpl w:val="521471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ODE0YWZhOTc1ZjhmNjBkOTRmOTJkZjRiYjQ4MGMifQ=="/>
  </w:docVars>
  <w:rsids>
    <w:rsidRoot w:val="000248C5"/>
    <w:rsid w:val="000248C5"/>
    <w:rsid w:val="00724832"/>
    <w:rsid w:val="3F0A439A"/>
    <w:rsid w:val="7039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1432</Characters>
  <Lines>12</Lines>
  <Paragraphs>3</Paragraphs>
  <TotalTime>33</TotalTime>
  <ScaleCrop>false</ScaleCrop>
  <LinksUpToDate>false</LinksUpToDate>
  <CharactersWithSpaces>1649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2022-11-20T11:38:00Z</dcterms:created>
  <dc:creator>Administrator</dc:creator>
  <cp:lastModifiedBy>Administrator</cp:lastModifiedBy>
  <dcterms:modified xsi:type="dcterms:W3CDTF">2022-11-22T04:19:33Z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28B0CFDFDD2849F1B5AFB6FC1B400CB3</vt:lpwstr>
  </property>
</Properties>
</file>