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师德师风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责任书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为进一步加强我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师德师风建设，增强教师的责任感、使命感、荣誉感，规范职业行为，明确师德底线，</w:t>
      </w:r>
      <w:r>
        <w:rPr>
          <w:rFonts w:hint="eastAsia" w:ascii="仿宋_GB2312" w:eastAsia="仿宋_GB2312"/>
          <w:sz w:val="32"/>
          <w:szCs w:val="32"/>
        </w:rPr>
        <w:t>特制订本责任书：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一、加强组织领导，成立主要领导为组长的师德师风领导小组，正确履行师德师风建设管理主体职责。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二、加强系统谋划，持续加强师德师风教育和日常督导，常态开展公开承诺、自查自纠、排查治理、专项督查，健全师德师风建设长效机制。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三、强化示范引领，积极选树宣传师德师风先进典型，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充分发挥优秀教师引领示范和辐射带动作用。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四、强化结果运用，将师德要求贯穿教师招引、年度考核、职称评聘、推优评先、表彰奖励全过程，严格实行师德失范“一票否决”。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五、坚持问题导向，</w:t>
      </w:r>
      <w:r>
        <w:rPr>
          <w:rFonts w:hint="eastAsia" w:ascii="仿宋_GB2312" w:eastAsia="仿宋_GB2312"/>
          <w:sz w:val="32"/>
          <w:szCs w:val="32"/>
        </w:rPr>
        <w:t>畅通师德师风投诉、举报渠道，定期排查、及时依规处理师德失范问题，不包庇护短、不推诿隐瞒、不拖延处分。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六、坚持惩前毖后，坚决落实师德失范行为处理决定，坚决整改师德失范行为，坚决避免同类师德问题反复发生。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本责任书一式两份，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责任单位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eastAsia="仿宋_GB2312" w:cs="仿宋_GB2312"/>
          <w:sz w:val="32"/>
          <w:szCs w:val="32"/>
        </w:rPr>
        <w:t>各执一份。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责任单位：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常州市新北区圩塘中心小学</w:t>
      </w:r>
    </w:p>
    <w:p>
      <w:pPr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责 任 人（签名）：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00CD5C99"/>
    <w:rsid w:val="0024452E"/>
    <w:rsid w:val="00246D7F"/>
    <w:rsid w:val="00296304"/>
    <w:rsid w:val="00435FBF"/>
    <w:rsid w:val="005C2CAF"/>
    <w:rsid w:val="00693B79"/>
    <w:rsid w:val="006C3DDB"/>
    <w:rsid w:val="0071432B"/>
    <w:rsid w:val="008E0B18"/>
    <w:rsid w:val="009B2892"/>
    <w:rsid w:val="00A637EE"/>
    <w:rsid w:val="00CA5B36"/>
    <w:rsid w:val="00CB2641"/>
    <w:rsid w:val="00CD3531"/>
    <w:rsid w:val="00CD5C99"/>
    <w:rsid w:val="00CE2399"/>
    <w:rsid w:val="00D140AF"/>
    <w:rsid w:val="00D73389"/>
    <w:rsid w:val="00DC45A5"/>
    <w:rsid w:val="00E16584"/>
    <w:rsid w:val="0AF85450"/>
    <w:rsid w:val="15DF4776"/>
    <w:rsid w:val="180720AD"/>
    <w:rsid w:val="1B710DD5"/>
    <w:rsid w:val="1F403939"/>
    <w:rsid w:val="21630ED4"/>
    <w:rsid w:val="2189027F"/>
    <w:rsid w:val="22D55510"/>
    <w:rsid w:val="46060648"/>
    <w:rsid w:val="480D78BA"/>
    <w:rsid w:val="4D2B18E7"/>
    <w:rsid w:val="4FF07D25"/>
    <w:rsid w:val="51E0624F"/>
    <w:rsid w:val="535C3D65"/>
    <w:rsid w:val="541C612A"/>
    <w:rsid w:val="56A41C86"/>
    <w:rsid w:val="5A6B4963"/>
    <w:rsid w:val="5C7B2F70"/>
    <w:rsid w:val="756F77DC"/>
    <w:rsid w:val="7EF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line="320" w:lineRule="exact"/>
      <w:jc w:val="left"/>
    </w:pPr>
    <w:rPr>
      <w:rFonts w:ascii="Calibri" w:hAnsi="Calibri" w:cs="Calibri"/>
      <w:szCs w:val="21"/>
    </w:rPr>
  </w:style>
  <w:style w:type="paragraph" w:styleId="3">
    <w:name w:val="Balloon Text"/>
    <w:basedOn w:val="1"/>
    <w:link w:val="9"/>
    <w:qFormat/>
    <w:uiPriority w:val="0"/>
    <w:pPr>
      <w:spacing w:line="400" w:lineRule="exact"/>
    </w:pPr>
    <w:rPr>
      <w:rFonts w:ascii="Calibri" w:hAnsi="Calibri" w:cs="Calibri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431</Words>
  <Characters>434</Characters>
  <Lines>3</Lines>
  <Paragraphs>1</Paragraphs>
  <TotalTime>6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2023-09-05T01:13:00Z</cp:lastPrinted>
  <dcterms:modified xsi:type="dcterms:W3CDTF">2023-09-06T00:44:29Z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B1D80271C5D241329740263B3B2046BE</vt:lpwstr>
  </property>
</Properties>
</file>