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hAnsi="宋体" w:eastAsia="宋体"/>
          <w:b/>
          <w:bCs/>
          <w:color w:val="44546A" w:themeColor="text2"/>
          <w:sz w:val="30"/>
          <w:szCs w:val="30"/>
        </w:rPr>
      </w:pPr>
      <w:r>
        <w:rPr>
          <w:rFonts w:ascii="宋体" w:hAnsi="宋体" w:eastAsia="宋体"/>
          <w:b/>
          <w:bCs/>
          <w:color w:val="44546A" w:themeColor="text2"/>
          <w:sz w:val="30"/>
          <w:szCs w:val="30"/>
        </w:rPr>
        <w:t>常州市新北区新桥街道中心幼儿园——新龙</w:t>
      </w:r>
      <w:r>
        <w:rPr>
          <w:rFonts w:hint="eastAsia" w:ascii="宋体" w:hAnsi="宋体" w:eastAsia="宋体"/>
          <w:b/>
          <w:bCs/>
          <w:color w:val="44546A" w:themeColor="text2"/>
          <w:sz w:val="30"/>
          <w:szCs w:val="30"/>
          <w:lang w:val="en-US" w:eastAsia="zh-CN"/>
        </w:rPr>
        <w:t>湖</w:t>
      </w:r>
      <w:r>
        <w:rPr>
          <w:rFonts w:hint="eastAsia" w:ascii="宋体" w:hAnsi="宋体" w:eastAsia="宋体"/>
          <w:b/>
          <w:bCs/>
          <w:color w:val="44546A" w:themeColor="text2"/>
          <w:sz w:val="30"/>
          <w:szCs w:val="30"/>
        </w:rPr>
        <w:t>中一</w:t>
      </w:r>
      <w:r>
        <w:rPr>
          <w:rFonts w:ascii="宋体" w:hAnsi="宋体" w:eastAsia="宋体"/>
          <w:b/>
          <w:bCs/>
          <w:color w:val="44546A" w:themeColor="text2"/>
          <w:sz w:val="30"/>
          <w:szCs w:val="30"/>
        </w:rPr>
        <w:t>班</w:t>
      </w:r>
    </w:p>
    <w:p>
      <w:pPr>
        <w:snapToGrid w:val="0"/>
        <w:jc w:val="center"/>
        <w:rPr>
          <w:rFonts w:ascii="宋体" w:hAnsi="宋体" w:eastAsia="宋体"/>
          <w:b/>
          <w:bCs/>
          <w:color w:val="44546A" w:themeColor="text2"/>
          <w:sz w:val="30"/>
          <w:szCs w:val="30"/>
        </w:rPr>
      </w:pPr>
      <w:r>
        <w:rPr>
          <w:rFonts w:hint="eastAsia" w:ascii="宋体" w:hAnsi="宋体" w:eastAsia="宋体"/>
          <w:b/>
          <w:bCs/>
          <w:color w:val="44546A" w:themeColor="text2"/>
          <w:sz w:val="30"/>
          <w:szCs w:val="30"/>
        </w:rPr>
        <w:t>202</w:t>
      </w:r>
      <w:r>
        <w:rPr>
          <w:rFonts w:ascii="宋体" w:hAnsi="宋体" w:eastAsia="宋体"/>
          <w:b/>
          <w:bCs/>
          <w:color w:val="44546A" w:themeColor="text2"/>
          <w:sz w:val="30"/>
          <w:szCs w:val="30"/>
        </w:rPr>
        <w:t>3</w:t>
      </w:r>
      <w:r>
        <w:rPr>
          <w:rFonts w:hint="eastAsia" w:ascii="宋体" w:hAnsi="宋体" w:eastAsia="宋体"/>
          <w:b/>
          <w:bCs/>
          <w:color w:val="44546A" w:themeColor="text2"/>
          <w:sz w:val="30"/>
          <w:szCs w:val="30"/>
        </w:rPr>
        <w:t>.9.11</w:t>
      </w:r>
    </w:p>
    <w:p>
      <w:pPr>
        <w:snapToGrid w:val="0"/>
        <w:rPr>
          <w:rFonts w:ascii="微软雅黑" w:hAnsi="微软雅黑" w:eastAsia="微软雅黑"/>
          <w:b/>
          <w:bCs/>
          <w:color w:val="44546A" w:themeColor="text2"/>
          <w:szCs w:val="21"/>
        </w:rPr>
      </w:pPr>
      <w:r>
        <w:rPr>
          <w:rFonts w:ascii="微软雅黑" w:hAnsi="微软雅黑" w:eastAsia="微软雅黑"/>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597525" cy="847090"/>
                    </a:xfrm>
                    <a:prstGeom prst="rect">
                      <a:avLst/>
                    </a:prstGeom>
                  </pic:spPr>
                </pic:pic>
              </a:graphicData>
            </a:graphic>
          </wp:inline>
        </w:drawing>
      </w:r>
    </w:p>
    <w:p>
      <w:pPr>
        <w:snapToGrid w:val="0"/>
        <w:rPr>
          <w:rFonts w:ascii="宋体" w:hAnsi="宋体" w:eastAsia="宋体"/>
          <w:b/>
          <w:bCs/>
          <w:szCs w:val="21"/>
        </w:rPr>
      </w:pPr>
      <w:r>
        <w:rPr>
          <w:rFonts w:ascii="微软雅黑" w:hAnsi="微软雅黑" w:eastAsia="微软雅黑"/>
          <w:b/>
          <w:bCs/>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rPr>
        <w:t>一</w:t>
      </w:r>
      <w:r>
        <w:rPr>
          <w:rFonts w:ascii="宋体" w:hAnsi="宋体" w:eastAsia="宋体"/>
          <w:b/>
          <w:bCs/>
          <w:szCs w:val="21"/>
        </w:rPr>
        <w:t>篇章</w:t>
      </w:r>
    </w:p>
    <w:p>
      <w:pPr>
        <w:snapToGrid w:val="0"/>
        <w:rPr>
          <w:rFonts w:ascii="黑体" w:hAnsi="黑体" w:eastAsia="黑体" w:cs="黑体"/>
          <w:szCs w:val="21"/>
        </w:rPr>
      </w:pPr>
      <w:r>
        <w:rPr>
          <w:rFonts w:ascii="Times" w:hAnsi="Times" w:eastAsia="Times"/>
          <w:b/>
          <w:bCs/>
          <w:color w:val="4F6228"/>
          <w:szCs w:val="21"/>
        </w:rPr>
        <w:t xml:space="preserve">   </w:t>
      </w:r>
    </w:p>
    <w:p>
      <w:pPr>
        <w:ind w:firstLine="3360" w:firstLineChars="1600"/>
        <w:rPr>
          <w:rFonts w:ascii="黑体" w:hAnsi="黑体" w:eastAsia="黑体" w:cs="黑体"/>
          <w:szCs w:val="21"/>
        </w:rPr>
      </w:pPr>
      <w:r>
        <w:rPr>
          <w:rFonts w:ascii="微软雅黑" w:hAnsi="微软雅黑" w:eastAsia="微软雅黑"/>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hint="eastAsia"/>
          <w:b/>
          <w:bCs/>
          <w:sz w:val="24"/>
        </w:rPr>
        <w:t>来  园  篇</w:t>
      </w:r>
      <w:r>
        <w:rPr>
          <w:rFonts w:ascii="微软雅黑" w:hAnsi="微软雅黑" w:eastAsia="微软雅黑"/>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ind w:firstLine="480" w:firstLineChars="200"/>
        <w:rPr>
          <w:rFonts w:ascii="宋体" w:hAnsi="宋体" w:eastAsia="宋体" w:cs="宋体"/>
          <w:sz w:val="24"/>
        </w:rPr>
      </w:pPr>
      <w:r>
        <w:rPr>
          <w:rFonts w:hint="eastAsia" w:ascii="宋体" w:hAnsi="宋体" w:eastAsia="宋体" w:cs="宋体"/>
          <w:sz w:val="24"/>
        </w:rPr>
        <w:t>今日来园幼儿</w:t>
      </w:r>
      <w:r>
        <w:rPr>
          <w:rFonts w:hint="eastAsia" w:ascii="宋体" w:hAnsi="宋体" w:eastAsia="宋体" w:cs="宋体"/>
          <w:sz w:val="24"/>
          <w:lang w:val="en-US" w:eastAsia="zh-CN"/>
        </w:rPr>
        <w:t>31</w:t>
      </w:r>
      <w:r>
        <w:rPr>
          <w:rFonts w:hint="eastAsia" w:ascii="宋体" w:hAnsi="宋体" w:eastAsia="宋体" w:cs="宋体"/>
          <w:sz w:val="24"/>
        </w:rPr>
        <w:t>人，2人请假。经过一周的适应，今天所有小朋友早晨见到老师都能主动大声地与老师打招呼，整理水杯也有了较大的进步，基本都能清晰地知道来园几件事要做什么；其中拎被子还有几个小朋友需要老师的帮助，争取未来几周能独立拎被入园，加油哦~</w:t>
      </w:r>
    </w:p>
    <w:p>
      <w:pPr>
        <w:ind w:firstLine="422" w:firstLineChars="200"/>
        <w:rPr>
          <w:rFonts w:ascii="宋体" w:hAnsi="宋体" w:eastAsia="宋体" w:cs="宋体"/>
          <w:b/>
          <w:bCs/>
          <w:szCs w:val="21"/>
        </w:rPr>
      </w:pPr>
    </w:p>
    <w:p>
      <w:pPr>
        <w:snapToGrid w:val="0"/>
        <w:rPr>
          <w:rFonts w:ascii="宋体" w:hAnsi="宋体" w:eastAsia="宋体"/>
          <w:b/>
          <w:bCs/>
          <w:szCs w:val="21"/>
        </w:rPr>
      </w:pPr>
      <w:r>
        <w:rPr>
          <w:rFonts w:ascii="宋体" w:hAnsi="宋体" w:eastAsia="宋体"/>
          <w:b/>
          <w:bCs/>
          <w:szCs w:val="21"/>
        </w:rPr>
        <w:t>★第</w:t>
      </w:r>
      <w:r>
        <w:rPr>
          <w:rFonts w:hint="eastAsia" w:ascii="宋体" w:hAnsi="宋体" w:eastAsia="宋体"/>
          <w:b/>
          <w:bCs/>
          <w:szCs w:val="21"/>
        </w:rPr>
        <w:t>二</w:t>
      </w:r>
      <w:r>
        <w:rPr>
          <w:rFonts w:ascii="宋体" w:hAnsi="宋体" w:eastAsia="宋体"/>
          <w:b/>
          <w:bCs/>
          <w:szCs w:val="21"/>
        </w:rPr>
        <w:t>篇章</w:t>
      </w:r>
    </w:p>
    <w:p>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区  域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snapToGrid w:val="0"/>
        <w:rPr>
          <w:rFonts w:ascii="微软雅黑" w:hAnsi="微软雅黑" w:eastAsia="微软雅黑"/>
          <w:b/>
          <w:bCs/>
          <w:color w:val="44546A" w:themeColor="text2"/>
          <w:szCs w:val="21"/>
        </w:rPr>
      </w:pPr>
    </w:p>
    <w:p>
      <w:pPr>
        <w:ind w:left="105" w:firstLine="600" w:firstLineChars="250"/>
        <w:rPr>
          <w:rFonts w:hint="eastAsia" w:eastAsiaTheme="minorEastAsia"/>
          <w:b/>
          <w:bCs/>
          <w:lang w:eastAsia="zh-CN"/>
        </w:rPr>
      </w:pPr>
      <w:r>
        <w:rPr>
          <w:rFonts w:hint="eastAsia" w:ascii="宋体" w:hAnsi="宋体" w:eastAsia="宋体" w:cs="宋体"/>
          <w:kern w:val="0"/>
          <w:sz w:val="24"/>
        </w:rPr>
        <w:t>今天我们初步尝试了分区域游戏，前期我们一共开放了6大区：美工区、益智区、建构区（桌面、地面、万能工匠）、自然材料区、生活区、图书区。通过今天的初步开放，我们发现孩子的规则意识有一定的退化，比如材料的整理、材料的换取、区域人数的限制等还需进一步加强巩固，益智区的玩具出现不会玩的情况，</w:t>
      </w:r>
      <w:r>
        <w:rPr>
          <w:rFonts w:hint="eastAsia" w:ascii="宋体" w:hAnsi="宋体" w:eastAsia="宋体" w:cs="宋体"/>
          <w:kern w:val="0"/>
          <w:sz w:val="24"/>
          <w:lang w:val="en-US" w:eastAsia="zh-CN"/>
        </w:rPr>
        <w:t>林</w:t>
      </w:r>
      <w:r>
        <w:rPr>
          <w:rFonts w:hint="eastAsia" w:ascii="宋体" w:hAnsi="宋体" w:eastAsia="宋体" w:cs="宋体"/>
          <w:kern w:val="0"/>
          <w:sz w:val="24"/>
        </w:rPr>
        <w:t>老师也在之后的分享交流中花费了较长的时间分享了游戏的玩法。不过大部分小朋友今天都能自主选择并能够进入自己所选择的区域进行游戏，小朋友有</w:t>
      </w:r>
      <w:r>
        <w:rPr>
          <w:rFonts w:hint="eastAsia"/>
          <w:b/>
          <w:bCs/>
          <w:sz w:val="24"/>
          <w:szCs w:val="24"/>
        </w:rPr>
        <w:t>彭礼斌</w:t>
      </w:r>
      <w:r>
        <w:rPr>
          <w:rFonts w:hint="eastAsia"/>
          <w:b/>
          <w:bCs/>
          <w:sz w:val="24"/>
          <w:szCs w:val="24"/>
          <w:lang w:eastAsia="zh-CN"/>
        </w:rPr>
        <w:t>、</w:t>
      </w:r>
      <w:r>
        <w:rPr>
          <w:rFonts w:hint="eastAsia"/>
          <w:b/>
          <w:bCs/>
          <w:sz w:val="24"/>
          <w:szCs w:val="24"/>
        </w:rPr>
        <w:t>汪谕菡</w:t>
      </w:r>
      <w:r>
        <w:rPr>
          <w:rFonts w:hint="eastAsia"/>
          <w:b/>
          <w:bCs/>
          <w:sz w:val="24"/>
          <w:szCs w:val="24"/>
          <w:lang w:eastAsia="zh-CN"/>
        </w:rPr>
        <w:t>、</w:t>
      </w:r>
      <w:r>
        <w:rPr>
          <w:rFonts w:hint="eastAsia"/>
          <w:b/>
          <w:bCs/>
          <w:sz w:val="24"/>
          <w:szCs w:val="24"/>
        </w:rPr>
        <w:t>陶昕晨</w:t>
      </w:r>
      <w:r>
        <w:rPr>
          <w:rFonts w:hint="eastAsia"/>
          <w:b/>
          <w:bCs/>
          <w:sz w:val="24"/>
          <w:szCs w:val="24"/>
          <w:lang w:eastAsia="zh-CN"/>
        </w:rPr>
        <w:t>、</w:t>
      </w:r>
      <w:r>
        <w:rPr>
          <w:rFonts w:hint="eastAsia"/>
          <w:b/>
          <w:bCs/>
          <w:sz w:val="24"/>
          <w:szCs w:val="24"/>
        </w:rPr>
        <w:t>李茗悦</w:t>
      </w:r>
      <w:r>
        <w:rPr>
          <w:rFonts w:hint="eastAsia"/>
          <w:b/>
          <w:bCs/>
          <w:sz w:val="24"/>
          <w:szCs w:val="24"/>
          <w:lang w:eastAsia="zh-CN"/>
        </w:rPr>
        <w:t>、</w:t>
      </w:r>
      <w:r>
        <w:rPr>
          <w:rFonts w:hint="eastAsia"/>
          <w:b/>
          <w:bCs/>
          <w:sz w:val="24"/>
          <w:szCs w:val="24"/>
        </w:rPr>
        <w:t>巢瑾兮</w:t>
      </w:r>
      <w:r>
        <w:rPr>
          <w:rFonts w:hint="eastAsia"/>
          <w:b/>
          <w:bCs/>
          <w:sz w:val="24"/>
          <w:szCs w:val="24"/>
          <w:lang w:eastAsia="zh-CN"/>
        </w:rPr>
        <w:t>、</w:t>
      </w:r>
      <w:r>
        <w:rPr>
          <w:rFonts w:hint="eastAsia"/>
          <w:b/>
          <w:bCs/>
          <w:sz w:val="24"/>
          <w:szCs w:val="24"/>
        </w:rPr>
        <w:t>戴芸舒</w:t>
      </w:r>
      <w:r>
        <w:rPr>
          <w:rFonts w:hint="eastAsia"/>
          <w:b/>
          <w:bCs/>
          <w:sz w:val="24"/>
          <w:szCs w:val="24"/>
          <w:lang w:eastAsia="zh-CN"/>
        </w:rPr>
        <w:t>、</w:t>
      </w:r>
      <w:r>
        <w:rPr>
          <w:rFonts w:hint="eastAsia"/>
          <w:b/>
          <w:bCs/>
          <w:sz w:val="24"/>
          <w:szCs w:val="24"/>
        </w:rPr>
        <w:t>余佳彤</w:t>
      </w:r>
      <w:r>
        <w:rPr>
          <w:rFonts w:hint="eastAsia"/>
          <w:b/>
          <w:bCs/>
          <w:sz w:val="24"/>
          <w:szCs w:val="24"/>
          <w:lang w:eastAsia="zh-CN"/>
        </w:rPr>
        <w:t>、</w:t>
      </w:r>
      <w:r>
        <w:rPr>
          <w:rFonts w:hint="eastAsia"/>
          <w:b/>
          <w:bCs/>
          <w:sz w:val="24"/>
          <w:szCs w:val="24"/>
        </w:rPr>
        <w:t>邹梓晗</w:t>
      </w:r>
      <w:r>
        <w:rPr>
          <w:rFonts w:hint="eastAsia"/>
          <w:b/>
          <w:bCs/>
          <w:sz w:val="24"/>
          <w:szCs w:val="24"/>
          <w:lang w:eastAsia="zh-CN"/>
        </w:rPr>
        <w:t>、</w:t>
      </w:r>
      <w:r>
        <w:rPr>
          <w:rFonts w:hint="eastAsia"/>
          <w:b/>
          <w:bCs/>
          <w:sz w:val="24"/>
          <w:szCs w:val="24"/>
        </w:rPr>
        <w:t>黄子睿</w:t>
      </w:r>
      <w:r>
        <w:rPr>
          <w:rFonts w:hint="eastAsia"/>
          <w:b/>
          <w:bCs/>
          <w:sz w:val="24"/>
          <w:szCs w:val="24"/>
          <w:lang w:eastAsia="zh-CN"/>
        </w:rPr>
        <w:t>、</w:t>
      </w:r>
      <w:r>
        <w:rPr>
          <w:rFonts w:hint="eastAsia"/>
          <w:b/>
          <w:bCs/>
          <w:sz w:val="24"/>
          <w:szCs w:val="24"/>
        </w:rPr>
        <w:t>徐思源</w:t>
      </w:r>
      <w:r>
        <w:rPr>
          <w:rFonts w:hint="eastAsia"/>
          <w:b/>
          <w:bCs/>
          <w:sz w:val="24"/>
          <w:szCs w:val="24"/>
          <w:lang w:eastAsia="zh-CN"/>
        </w:rPr>
        <w:t>、</w:t>
      </w:r>
      <w:r>
        <w:rPr>
          <w:rFonts w:hint="eastAsia"/>
          <w:b/>
          <w:bCs/>
          <w:sz w:val="24"/>
          <w:szCs w:val="24"/>
        </w:rPr>
        <w:t>夏冰</w:t>
      </w:r>
      <w:r>
        <w:rPr>
          <w:rFonts w:hint="eastAsia"/>
          <w:b/>
          <w:bCs/>
          <w:sz w:val="24"/>
          <w:szCs w:val="24"/>
          <w:lang w:eastAsia="zh-CN"/>
        </w:rPr>
        <w:t>、</w:t>
      </w:r>
      <w:r>
        <w:rPr>
          <w:rFonts w:hint="eastAsia"/>
          <w:b/>
          <w:bCs/>
          <w:sz w:val="24"/>
          <w:szCs w:val="24"/>
        </w:rPr>
        <w:t>万慕铄</w:t>
      </w:r>
      <w:r>
        <w:rPr>
          <w:rFonts w:hint="eastAsia"/>
          <w:b/>
          <w:bCs/>
          <w:sz w:val="24"/>
          <w:szCs w:val="24"/>
          <w:lang w:eastAsia="zh-CN"/>
        </w:rPr>
        <w:t>、</w:t>
      </w:r>
      <w:r>
        <w:rPr>
          <w:rFonts w:hint="eastAsia"/>
          <w:b/>
          <w:bCs/>
          <w:sz w:val="24"/>
          <w:szCs w:val="24"/>
        </w:rPr>
        <w:t>包顾成</w:t>
      </w:r>
      <w:r>
        <w:rPr>
          <w:rFonts w:hint="eastAsia"/>
          <w:b/>
          <w:bCs/>
          <w:sz w:val="24"/>
          <w:szCs w:val="24"/>
          <w:lang w:eastAsia="zh-CN"/>
        </w:rPr>
        <w:t>、</w:t>
      </w:r>
      <w:r>
        <w:rPr>
          <w:rFonts w:hint="eastAsia"/>
          <w:b/>
          <w:bCs/>
          <w:sz w:val="24"/>
          <w:szCs w:val="24"/>
        </w:rPr>
        <w:t>陈欣怡</w:t>
      </w:r>
      <w:r>
        <w:rPr>
          <w:rFonts w:hint="eastAsia"/>
          <w:b/>
          <w:bCs/>
          <w:sz w:val="24"/>
          <w:szCs w:val="24"/>
          <w:lang w:eastAsia="zh-CN"/>
        </w:rPr>
        <w:t>、</w:t>
      </w:r>
      <w:r>
        <w:rPr>
          <w:rFonts w:hint="eastAsia"/>
          <w:b/>
          <w:bCs/>
          <w:sz w:val="24"/>
          <w:szCs w:val="24"/>
        </w:rPr>
        <w:t>陈希</w:t>
      </w:r>
      <w:r>
        <w:rPr>
          <w:rFonts w:hint="eastAsia"/>
          <w:b/>
          <w:bCs/>
          <w:sz w:val="24"/>
          <w:szCs w:val="24"/>
          <w:lang w:eastAsia="zh-CN"/>
        </w:rPr>
        <w:t>、</w:t>
      </w:r>
      <w:r>
        <w:rPr>
          <w:rFonts w:hint="eastAsia"/>
          <w:b/>
          <w:bCs/>
          <w:sz w:val="24"/>
          <w:szCs w:val="24"/>
        </w:rPr>
        <w:t>仲子瑜</w:t>
      </w:r>
      <w:r>
        <w:rPr>
          <w:rFonts w:hint="eastAsia"/>
          <w:b/>
          <w:bCs/>
          <w:sz w:val="24"/>
          <w:szCs w:val="24"/>
          <w:lang w:eastAsia="zh-CN"/>
        </w:rPr>
        <w:t>、</w:t>
      </w:r>
      <w:r>
        <w:rPr>
          <w:rFonts w:hint="eastAsia"/>
          <w:b/>
          <w:bCs/>
          <w:sz w:val="24"/>
          <w:szCs w:val="24"/>
        </w:rPr>
        <w:t>朱宇辰</w:t>
      </w:r>
      <w:r>
        <w:rPr>
          <w:rFonts w:hint="eastAsia"/>
          <w:b/>
          <w:bCs/>
          <w:sz w:val="24"/>
          <w:szCs w:val="24"/>
          <w:lang w:eastAsia="zh-CN"/>
        </w:rPr>
        <w:t>、</w:t>
      </w:r>
      <w:r>
        <w:rPr>
          <w:rFonts w:hint="eastAsia"/>
          <w:b/>
          <w:bCs/>
          <w:sz w:val="24"/>
          <w:szCs w:val="24"/>
        </w:rPr>
        <w:t>崔皓轩</w:t>
      </w:r>
      <w:r>
        <w:rPr>
          <w:rFonts w:hint="eastAsia"/>
          <w:b/>
          <w:bCs/>
          <w:sz w:val="24"/>
          <w:szCs w:val="24"/>
          <w:lang w:eastAsia="zh-CN"/>
        </w:rPr>
        <w:t>、</w:t>
      </w:r>
      <w:r>
        <w:rPr>
          <w:rFonts w:hint="eastAsia"/>
          <w:b/>
          <w:bCs/>
          <w:sz w:val="24"/>
          <w:szCs w:val="24"/>
        </w:rPr>
        <w:t>万林苑</w:t>
      </w:r>
      <w:r>
        <w:rPr>
          <w:rFonts w:hint="eastAsia"/>
          <w:b/>
          <w:bCs/>
          <w:sz w:val="24"/>
          <w:szCs w:val="24"/>
          <w:lang w:eastAsia="zh-CN"/>
        </w:rPr>
        <w:t>、</w:t>
      </w:r>
      <w:r>
        <w:rPr>
          <w:rFonts w:hint="eastAsia"/>
          <w:b/>
          <w:bCs/>
          <w:sz w:val="24"/>
          <w:szCs w:val="24"/>
        </w:rPr>
        <w:t>刘森玥</w:t>
      </w:r>
      <w:r>
        <w:rPr>
          <w:rFonts w:hint="eastAsia"/>
          <w:b/>
          <w:bCs/>
          <w:sz w:val="24"/>
          <w:szCs w:val="24"/>
          <w:lang w:eastAsia="zh-CN"/>
        </w:rPr>
        <w:t>、</w:t>
      </w:r>
      <w:r>
        <w:rPr>
          <w:rFonts w:hint="eastAsia"/>
          <w:b/>
          <w:bCs/>
          <w:sz w:val="24"/>
          <w:szCs w:val="24"/>
        </w:rPr>
        <w:t>程锦锐</w:t>
      </w:r>
      <w:r>
        <w:rPr>
          <w:rFonts w:hint="eastAsia"/>
          <w:b/>
          <w:bCs/>
          <w:sz w:val="24"/>
          <w:szCs w:val="24"/>
          <w:lang w:eastAsia="zh-CN"/>
        </w:rPr>
        <w:t>、</w:t>
      </w:r>
      <w:r>
        <w:rPr>
          <w:rFonts w:hint="eastAsia"/>
          <w:b/>
          <w:bCs/>
          <w:sz w:val="24"/>
          <w:szCs w:val="24"/>
          <w:lang w:val="en-US" w:eastAsia="zh-CN"/>
        </w:rPr>
        <w:t>顾宇航、</w:t>
      </w:r>
      <w:r>
        <w:rPr>
          <w:rFonts w:hint="eastAsia"/>
          <w:b/>
          <w:bCs/>
          <w:sz w:val="24"/>
          <w:szCs w:val="24"/>
        </w:rPr>
        <w:t>张行知</w:t>
      </w:r>
      <w:r>
        <w:rPr>
          <w:rFonts w:hint="eastAsia"/>
          <w:b/>
          <w:bCs/>
          <w:sz w:val="24"/>
          <w:szCs w:val="24"/>
          <w:lang w:eastAsia="zh-CN"/>
        </w:rPr>
        <w:t>、</w:t>
      </w:r>
      <w:r>
        <w:rPr>
          <w:rFonts w:hint="eastAsia"/>
          <w:b/>
          <w:bCs/>
          <w:sz w:val="24"/>
          <w:szCs w:val="24"/>
        </w:rPr>
        <w:t>王嘉茂</w:t>
      </w:r>
      <w:r>
        <w:rPr>
          <w:rFonts w:hint="eastAsia"/>
          <w:b/>
          <w:bCs/>
          <w:sz w:val="24"/>
          <w:szCs w:val="24"/>
          <w:lang w:eastAsia="zh-CN"/>
        </w:rPr>
        <w:t>、</w:t>
      </w:r>
      <w:r>
        <w:rPr>
          <w:rFonts w:hint="eastAsia"/>
          <w:b/>
          <w:bCs/>
          <w:sz w:val="24"/>
          <w:szCs w:val="24"/>
        </w:rPr>
        <w:t>刘林瑞</w:t>
      </w:r>
      <w:r>
        <w:rPr>
          <w:rFonts w:hint="eastAsia"/>
          <w:b/>
          <w:bCs/>
          <w:sz w:val="24"/>
          <w:szCs w:val="24"/>
          <w:lang w:eastAsia="zh-CN"/>
        </w:rPr>
        <w:t>、</w:t>
      </w:r>
      <w:r>
        <w:rPr>
          <w:rFonts w:hint="eastAsia"/>
          <w:b/>
          <w:bCs/>
          <w:sz w:val="24"/>
          <w:szCs w:val="24"/>
        </w:rPr>
        <w:t>陈恩泽</w:t>
      </w:r>
      <w:r>
        <w:rPr>
          <w:rFonts w:hint="eastAsia"/>
          <w:b/>
          <w:bCs/>
          <w:sz w:val="24"/>
          <w:szCs w:val="24"/>
          <w:lang w:eastAsia="zh-CN"/>
        </w:rPr>
        <w:t>、</w:t>
      </w:r>
      <w:r>
        <w:rPr>
          <w:rFonts w:hint="eastAsia"/>
          <w:b/>
          <w:bCs/>
          <w:sz w:val="24"/>
          <w:szCs w:val="24"/>
        </w:rPr>
        <w:t>王桐</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ascii="宋体" w:hAnsi="宋体" w:eastAsia="宋体" w:cs="宋体"/>
                <w:b/>
                <w:bCs/>
                <w:kern w:val="0"/>
                <w:sz w:val="24"/>
                <w:u w:val="single"/>
              </w:rPr>
            </w:pPr>
            <w:r>
              <w:rPr>
                <w:rFonts w:ascii="宋体" w:hAnsi="宋体" w:eastAsia="宋体" w:cs="宋体"/>
                <w:b/>
                <w:bCs/>
                <w:kern w:val="0"/>
                <w:sz w:val="24"/>
                <w:u w:val="single"/>
              </w:rPr>
              <w:drawing>
                <wp:anchor distT="0" distB="0" distL="114300" distR="114300" simplePos="0" relativeHeight="251659264" behindDoc="0" locked="0" layoutInCell="1" allowOverlap="1">
                  <wp:simplePos x="0" y="0"/>
                  <wp:positionH relativeFrom="column">
                    <wp:posOffset>272415</wp:posOffset>
                  </wp:positionH>
                  <wp:positionV relativeFrom="paragraph">
                    <wp:posOffset>-99060</wp:posOffset>
                  </wp:positionV>
                  <wp:extent cx="1329690" cy="1774190"/>
                  <wp:effectExtent l="0" t="0" r="16510" b="3810"/>
                  <wp:wrapNone/>
                  <wp:docPr id="21" name="图片 6" descr="C:\Users\ASUS\Desktop\IMG_4576.JPGIMG_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ASUS\Desktop\IMG_4576.JPGIMG_4576"/>
                          <pic:cNvPicPr>
                            <a:picLocks noChangeAspect="1"/>
                          </pic:cNvPicPr>
                        </pic:nvPicPr>
                        <pic:blipFill>
                          <a:blip r:embed="rId7"/>
                          <a:srcRect/>
                          <a:stretch>
                            <a:fillRect/>
                          </a:stretch>
                        </pic:blipFill>
                        <pic:spPr>
                          <a:xfrm rot="16200000">
                            <a:off x="0" y="0"/>
                            <a:ext cx="1329690" cy="1774190"/>
                          </a:xfrm>
                          <a:prstGeom prst="rect">
                            <a:avLst/>
                          </a:prstGeom>
                        </pic:spPr>
                      </pic:pic>
                    </a:graphicData>
                  </a:graphic>
                </wp:anchor>
              </w:drawing>
            </w:r>
          </w:p>
        </w:tc>
        <w:tc>
          <w:tcPr>
            <w:tcW w:w="3171"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135" cy="1381760"/>
                  <wp:effectExtent l="0" t="0" r="5715" b="8890"/>
                  <wp:docPr id="23" name="图片 7" descr="C:\Users\ASUS\Desktop\IMG_4574.JPGIMG_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C:\Users\ASUS\Desktop\IMG_4574.JPGIMG_4574"/>
                          <pic:cNvPicPr>
                            <a:picLocks noChangeAspect="1"/>
                          </pic:cNvPicPr>
                        </pic:nvPicPr>
                        <pic:blipFill>
                          <a:blip r:embed="rId8"/>
                          <a:srcRect/>
                          <a:stretch>
                            <a:fillRect/>
                          </a:stretch>
                        </pic:blipFill>
                        <pic:spPr>
                          <a:xfrm>
                            <a:off x="0" y="0"/>
                            <a:ext cx="1842135" cy="1382394"/>
                          </a:xfrm>
                          <a:prstGeom prst="rect">
                            <a:avLst/>
                          </a:prstGeom>
                        </pic:spPr>
                      </pic:pic>
                    </a:graphicData>
                  </a:graphic>
                </wp:inline>
              </w:drawing>
            </w:r>
          </w:p>
        </w:tc>
        <w:tc>
          <w:tcPr>
            <w:tcW w:w="3172"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779905" cy="1334770"/>
                  <wp:effectExtent l="0" t="0" r="10795" b="17780"/>
                  <wp:docPr id="24" name="图片 5" descr="C:\Users\ASUS\Desktop\IMG_4568.JPGIMG_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C:\Users\ASUS\Desktop\IMG_4568.JPGIMG_4568"/>
                          <pic:cNvPicPr>
                            <a:picLocks noChangeAspect="1"/>
                          </pic:cNvPicPr>
                        </pic:nvPicPr>
                        <pic:blipFill>
                          <a:blip r:embed="rId9"/>
                          <a:srcRect/>
                          <a:stretch>
                            <a:fillRect/>
                          </a:stretch>
                        </pic:blipFill>
                        <pic:spPr>
                          <a:xfrm>
                            <a:off x="0" y="0"/>
                            <a:ext cx="1779905" cy="1334770"/>
                          </a:xfrm>
                          <a:prstGeom prst="rect">
                            <a:avLst/>
                          </a:prstGeom>
                        </pic:spPr>
                      </pic:pic>
                    </a:graphicData>
                  </a:graphic>
                </wp:inline>
              </w:drawing>
            </w:r>
          </w:p>
        </w:tc>
      </w:tr>
    </w:tbl>
    <w:p>
      <w:pPr>
        <w:ind w:left="105" w:firstLine="738" w:firstLineChars="350"/>
        <w:rPr>
          <w:rFonts w:hint="eastAsia" w:ascii="Calibri" w:hAnsi="Calibri" w:eastAsia="宋体" w:cs="Times New Roman"/>
          <w:b/>
        </w:rPr>
      </w:pPr>
    </w:p>
    <w:p/>
    <w:p>
      <w:pPr>
        <w:snapToGrid w:val="0"/>
        <w:rPr>
          <w:rFonts w:ascii="宋体" w:hAnsi="宋体" w:eastAsia="宋体"/>
          <w:b/>
          <w:bCs/>
          <w:szCs w:val="21"/>
        </w:rPr>
      </w:pPr>
      <w:r>
        <w:rPr>
          <w:rFonts w:ascii="微软雅黑" w:hAnsi="微软雅黑" w:eastAsia="微软雅黑"/>
          <w:b/>
          <w:bCs/>
          <w:color w:val="44546A" w:themeColor="text2"/>
          <w:szCs w:val="21"/>
        </w:rPr>
        <w:drawing>
          <wp:inline distT="0" distB="0" distL="0" distR="0">
            <wp:extent cx="499110" cy="14541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rPr>
        <w:t>三</w:t>
      </w:r>
      <w:r>
        <w:rPr>
          <w:rFonts w:ascii="宋体" w:hAnsi="宋体" w:eastAsia="宋体"/>
          <w:b/>
          <w:bCs/>
          <w:szCs w:val="21"/>
        </w:rPr>
        <w:t>篇章</w:t>
      </w:r>
    </w:p>
    <w:p>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户外活动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snapToGrid w:val="0"/>
        <w:rPr>
          <w:rFonts w:ascii="微软雅黑" w:hAnsi="微软雅黑" w:eastAsia="微软雅黑"/>
          <w:b/>
          <w:bCs/>
          <w:color w:val="44546A" w:themeColor="text2"/>
          <w:szCs w:val="21"/>
        </w:rPr>
      </w:pPr>
    </w:p>
    <w:p>
      <w:pPr>
        <w:ind w:left="105" w:firstLine="840" w:firstLineChars="350"/>
        <w:rPr>
          <w:rFonts w:ascii="宋体" w:hAnsi="宋体" w:eastAsia="宋体" w:cs="宋体"/>
          <w:kern w:val="0"/>
          <w:sz w:val="24"/>
        </w:rPr>
      </w:pPr>
      <w:r>
        <w:rPr>
          <w:rFonts w:hint="eastAsia" w:ascii="宋体" w:hAnsi="宋体" w:eastAsia="宋体" w:cs="宋体"/>
          <w:kern w:val="0"/>
          <w:sz w:val="24"/>
        </w:rPr>
        <w:t>今天我们班在攀爬区活动，</w:t>
      </w:r>
      <w:r>
        <w:t>在此过程中孩子们勇于挑</w:t>
      </w:r>
      <w:r>
        <w:rPr>
          <w:rFonts w:ascii="宋体" w:hAnsi="宋体" w:eastAsia="宋体" w:cs="宋体"/>
          <w:kern w:val="0"/>
          <w:sz w:val="24"/>
        </w:rPr>
        <w:t>战，大胆尝试运用攀爬、跨、钻、平衡走等运动技能，</w:t>
      </w:r>
      <w:r>
        <w:rPr>
          <w:rFonts w:hint="eastAsia"/>
        </w:rPr>
        <w:t>其中</w:t>
      </w:r>
      <w:r>
        <w:rPr>
          <w:rFonts w:hint="eastAsia"/>
          <w:b/>
          <w:bCs/>
          <w:sz w:val="24"/>
          <w:szCs w:val="24"/>
        </w:rPr>
        <w:t>夏冰</w:t>
      </w:r>
      <w:r>
        <w:rPr>
          <w:rFonts w:ascii="Calibri" w:hAnsi="Calibri" w:eastAsia="宋体" w:cs="Times New Roman"/>
          <w:b/>
        </w:rPr>
        <w:t>，</w:t>
      </w:r>
      <w:r>
        <w:rPr>
          <w:rFonts w:hint="eastAsia"/>
          <w:b/>
          <w:bCs/>
          <w:sz w:val="24"/>
          <w:szCs w:val="24"/>
        </w:rPr>
        <w:t>巢瑾兮</w:t>
      </w:r>
      <w:r>
        <w:rPr>
          <w:rFonts w:ascii="Calibri" w:hAnsi="Calibri" w:eastAsia="宋体" w:cs="Times New Roman"/>
          <w:b/>
        </w:rPr>
        <w:t>，</w:t>
      </w:r>
      <w:r>
        <w:rPr>
          <w:rFonts w:hint="eastAsia"/>
          <w:b/>
          <w:bCs/>
          <w:sz w:val="24"/>
          <w:szCs w:val="24"/>
        </w:rPr>
        <w:t>张行知</w:t>
      </w:r>
      <w:r>
        <w:rPr>
          <w:rFonts w:ascii="Calibri" w:hAnsi="Calibri" w:eastAsia="宋体" w:cs="Times New Roman"/>
        </w:rPr>
        <w:t>，</w:t>
      </w:r>
      <w:r>
        <w:rPr>
          <w:rFonts w:hint="eastAsia"/>
        </w:rPr>
        <w:t>需要加强练习哦~</w:t>
      </w:r>
    </w:p>
    <w:p>
      <w:pPr>
        <w:ind w:firstLine="482" w:firstLineChars="200"/>
        <w:rPr>
          <w:rFonts w:ascii="宋体" w:hAnsi="宋体" w:eastAsia="宋体" w:cs="宋体"/>
          <w:b/>
          <w:bCs/>
          <w:kern w:val="0"/>
          <w:sz w:val="24"/>
          <w:u w:val="single"/>
        </w:rPr>
      </w:pPr>
    </w:p>
    <w:p>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889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rPr>
        <w:t>四</w:t>
      </w:r>
      <w:r>
        <w:rPr>
          <w:rFonts w:ascii="宋体" w:hAnsi="宋体" w:eastAsia="宋体"/>
          <w:b/>
          <w:bCs/>
          <w:color w:val="44546A" w:themeColor="text2"/>
          <w:szCs w:val="21"/>
        </w:rPr>
        <w:t>篇章</w:t>
      </w:r>
    </w:p>
    <w:p>
      <w:pPr>
        <w:snapToGrid w:val="0"/>
        <w:rPr>
          <w:rFonts w:ascii="宋体" w:hAnsi="宋体" w:eastAsia="宋体"/>
          <w:b/>
          <w:bCs/>
          <w:color w:val="44546A" w:themeColor="text2"/>
          <w:szCs w:val="21"/>
        </w:rPr>
      </w:pPr>
    </w:p>
    <w:p>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12700" b="222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集  体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12700" b="222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spacing w:line="360" w:lineRule="exact"/>
        <w:ind w:firstLine="420" w:firstLineChars="200"/>
        <w:rPr>
          <w:rFonts w:ascii="宋体" w:hAnsi="宋体" w:eastAsia="宋体" w:cs="宋体"/>
          <w:kern w:val="0"/>
          <w:sz w:val="24"/>
        </w:rPr>
      </w:pPr>
      <w:r>
        <w:rPr>
          <w:rFonts w:hint="eastAsia" w:ascii="宋体" w:hAnsi="宋体" w:eastAsia="宋体" w:cs="Times New Roman"/>
          <w:szCs w:val="21"/>
        </w:rPr>
        <w:t>筷子在与中国人民的朝夕相处中，已经不是单纯的进餐工具那么简单了。它也融入了中国人的信仰与行为规范。经过一个暑假，幼儿进入中班，各方面的能力也在不断地提高。而《指南》健康领域中提出：4-5岁幼儿会用筷子吃饭。本次活动主要基于周末孩子完成的记录纸，鼓励幼儿积极讨论、大胆分享，引导幼儿初步了解筷子。</w:t>
      </w:r>
    </w:p>
    <w:p>
      <w:pPr>
        <w:snapToGrid w:val="0"/>
        <w:rPr>
          <w:rFonts w:ascii="宋体" w:hAnsi="宋体" w:eastAsia="宋体" w:cs="宋体"/>
          <w:kern w:val="0"/>
          <w:sz w:val="24"/>
        </w:rPr>
      </w:pPr>
    </w:p>
    <w:p>
      <w:pPr>
        <w:rPr>
          <w:rFonts w:ascii="宋体" w:hAnsi="宋体" w:eastAsia="宋体" w:cs="宋体"/>
          <w:kern w:val="0"/>
          <w:sz w:val="24"/>
        </w:rPr>
      </w:pPr>
    </w:p>
    <w:p>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rPr>
        <w:t>五</w:t>
      </w:r>
      <w:r>
        <w:rPr>
          <w:rFonts w:ascii="宋体" w:hAnsi="宋体" w:eastAsia="宋体"/>
          <w:b/>
          <w:bCs/>
          <w:color w:val="44546A" w:themeColor="text2"/>
          <w:szCs w:val="21"/>
        </w:rPr>
        <w:t>篇章</w:t>
      </w:r>
    </w:p>
    <w:p>
      <w:pPr>
        <w:snapToGrid w:val="0"/>
        <w:rPr>
          <w:rFonts w:ascii="宋体" w:hAnsi="宋体" w:eastAsia="宋体"/>
          <w:b/>
          <w:bCs/>
          <w:color w:val="44546A" w:themeColor="text2"/>
          <w:szCs w:val="21"/>
        </w:rPr>
      </w:pPr>
    </w:p>
    <w:p>
      <w:pPr>
        <w:snapToGrid w:val="0"/>
        <w:jc w:val="center"/>
        <w:rPr>
          <w:rFonts w:ascii="Times" w:hAnsi="Times" w:eastAsia="Times"/>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午  餐</w:t>
      </w:r>
      <w:r>
        <w:rPr>
          <w:rFonts w:ascii="Times" w:hAnsi="Times" w:eastAsia="宋体"/>
          <w:b/>
          <w:bCs/>
          <w:color w:val="44546A" w:themeColor="text2"/>
          <w:szCs w:val="21"/>
        </w:rPr>
        <w:t xml:space="preserve"> </w:t>
      </w:r>
      <w:r>
        <w:rPr>
          <w:rFonts w:ascii="宋体" w:hAnsi="宋体" w:eastAsia="宋体"/>
          <w:b/>
          <w:bCs/>
          <w:color w:val="44546A" w:themeColor="text2"/>
          <w:szCs w:val="21"/>
        </w:rPr>
        <w:t>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spacing w:line="400" w:lineRule="exact"/>
        <w:ind w:firstLine="480" w:firstLineChars="200"/>
        <w:rPr>
          <w:rFonts w:ascii="宋体" w:hAnsi="宋体" w:eastAsia="宋体" w:cs="宋体"/>
          <w:kern w:val="0"/>
          <w:sz w:val="24"/>
        </w:rPr>
      </w:pPr>
      <w:r>
        <w:rPr>
          <w:rFonts w:hint="eastAsia" w:ascii="宋体" w:hAnsi="宋体" w:eastAsia="宋体" w:cs="宋体"/>
          <w:kern w:val="0"/>
          <w:sz w:val="24"/>
        </w:rPr>
        <w:t>1.午餐情况</w:t>
      </w:r>
    </w:p>
    <w:p>
      <w:pPr>
        <w:ind w:left="105" w:firstLine="840" w:firstLineChars="350"/>
        <w:rPr>
          <w:rFonts w:hint="eastAsia" w:ascii="宋体" w:hAnsi="宋体" w:eastAsia="宋体" w:cs="宋体"/>
          <w:kern w:val="0"/>
          <w:sz w:val="24"/>
        </w:rPr>
      </w:pPr>
      <w:r>
        <w:rPr>
          <w:rFonts w:hint="eastAsia" w:ascii="宋体" w:hAnsi="宋体" w:eastAsia="宋体" w:cs="宋体"/>
          <w:kern w:val="0"/>
          <w:sz w:val="24"/>
        </w:rPr>
        <w:t>今天午饭吃的是玉米粒白饭、红烧牛肉土豆、包菜炒香菇、鸭血豆腐汤。</w:t>
      </w:r>
    </w:p>
    <w:p>
      <w:pPr>
        <w:ind w:left="105" w:firstLine="482" w:firstLineChars="200"/>
        <w:rPr>
          <w:rFonts w:hint="eastAsia" w:ascii="宋体" w:hAnsi="宋体" w:eastAsia="宋体" w:cs="宋体"/>
          <w:b/>
          <w:color w:val="FF0000"/>
          <w:kern w:val="0"/>
          <w:sz w:val="24"/>
        </w:rPr>
      </w:pPr>
      <w:r>
        <w:rPr>
          <w:rFonts w:hint="eastAsia" w:ascii="宋体" w:hAnsi="宋体" w:eastAsia="宋体" w:cs="宋体"/>
          <w:b/>
          <w:color w:val="FF0000"/>
          <w:kern w:val="0"/>
          <w:sz w:val="24"/>
        </w:rPr>
        <w:t>经过一个星期的观察，我班幼儿午餐习惯、午餐情况都不容乐观，有部分小朋友甚至出现不如小班的情况，后期我们将加强重视和引导，家长们在家也要做好配合，前期一定要让孩子学会自己吃饭，不依赖他人，吃饭不东张西望，不发呆，给予一定的时间限制。</w:t>
      </w:r>
    </w:p>
    <w:p>
      <w:pPr>
        <w:ind w:left="105"/>
        <w:rPr>
          <w:rFonts w:ascii="宋体" w:hAnsi="宋体" w:eastAsia="宋体" w:cs="宋体"/>
          <w:b/>
          <w:color w:val="FF0000"/>
          <w:kern w:val="0"/>
          <w:sz w:val="24"/>
        </w:rPr>
      </w:pPr>
    </w:p>
    <w:p>
      <w:pPr>
        <w:rPr>
          <w:rFonts w:hint="eastAsia"/>
        </w:rPr>
      </w:pPr>
      <w:bookmarkStart w:id="0" w:name="_GoBack"/>
      <w:bookmarkEnd w:id="0"/>
    </w:p>
    <w:p>
      <w:pPr>
        <w:ind w:left="105" w:firstLine="735" w:firstLineChars="350"/>
      </w:pPr>
    </w:p>
    <w:p>
      <w:pPr>
        <w:ind w:firstLine="420" w:firstLineChars="20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rPr>
        <w:t>六</w:t>
      </w:r>
      <w:r>
        <w:rPr>
          <w:rFonts w:ascii="宋体" w:hAnsi="宋体" w:eastAsia="宋体"/>
          <w:b/>
          <w:bCs/>
          <w:color w:val="44546A" w:themeColor="text2"/>
          <w:szCs w:val="21"/>
        </w:rPr>
        <w:t>篇章</w:t>
      </w:r>
    </w:p>
    <w:p>
      <w:pPr>
        <w:snapToGrid w:val="0"/>
        <w:rPr>
          <w:rFonts w:ascii="宋体" w:hAnsi="宋体" w:eastAsia="宋体"/>
          <w:b/>
          <w:bCs/>
          <w:color w:val="44546A" w:themeColor="text2"/>
          <w:szCs w:val="21"/>
        </w:rPr>
      </w:pPr>
    </w:p>
    <w:p>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家</w:t>
      </w:r>
      <w:r>
        <w:rPr>
          <w:rFonts w:ascii="宋体" w:hAnsi="宋体" w:eastAsia="宋体"/>
          <w:b/>
          <w:bCs/>
          <w:color w:val="44546A" w:themeColor="text2"/>
          <w:szCs w:val="21"/>
        </w:rPr>
        <w:t> </w:t>
      </w:r>
      <w:r>
        <w:rPr>
          <w:rFonts w:hint="eastAsia" w:ascii="宋体" w:hAnsi="宋体" w:eastAsia="宋体"/>
          <w:b/>
          <w:bCs/>
          <w:color w:val="44546A" w:themeColor="text2"/>
          <w:szCs w:val="21"/>
        </w:rPr>
        <w:t>园</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联</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系</w:t>
      </w:r>
      <w:r>
        <w:rPr>
          <w:rFonts w:ascii="Optima" w:hAnsi="Optima" w:eastAsia="Optima"/>
          <w:b/>
          <w:bCs/>
          <w:color w:val="44546A" w:themeColor="text2"/>
          <w:szCs w:val="21"/>
        </w:rPr>
        <w:t xml:space="preserve"> </w:t>
      </w:r>
      <w:r>
        <w:rPr>
          <w:rFonts w:ascii="宋体" w:hAnsi="宋体" w:eastAsia="宋体"/>
          <w:b/>
          <w:bCs/>
          <w:color w:val="44546A" w:themeColor="text2"/>
          <w:szCs w:val="21"/>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numPr>
          <w:ilvl w:val="0"/>
          <w:numId w:val="1"/>
        </w:numPr>
        <w:ind w:firstLine="480" w:firstLineChars="200"/>
        <w:rPr>
          <w:rFonts w:hint="eastAsia" w:ascii="宋体" w:hAnsi="宋体" w:eastAsia="宋体" w:cs="宋体"/>
          <w:kern w:val="0"/>
          <w:sz w:val="24"/>
        </w:rPr>
      </w:pPr>
      <w:r>
        <w:rPr>
          <w:rFonts w:hint="eastAsia" w:ascii="宋体" w:hAnsi="宋体" w:eastAsia="宋体" w:cs="宋体"/>
          <w:kern w:val="0"/>
          <w:sz w:val="24"/>
        </w:rPr>
        <w:t>请家长回家关注孩子们的手指甲，做好卫生安全的工作；</w:t>
      </w:r>
    </w:p>
    <w:p>
      <w:pPr>
        <w:tabs>
          <w:tab w:val="left" w:pos="312"/>
        </w:tabs>
        <w:ind w:left="420"/>
        <w:rPr>
          <w:rFonts w:ascii="宋体" w:hAnsi="宋体" w:eastAsia="宋体" w:cs="宋体"/>
          <w:kern w:val="0"/>
          <w:sz w:val="24"/>
        </w:rPr>
      </w:pPr>
      <w:r>
        <w:rPr>
          <w:rFonts w:hint="eastAsia" w:ascii="宋体" w:hAnsi="宋体" w:eastAsia="宋体" w:cs="宋体"/>
          <w:kern w:val="0"/>
          <w:sz w:val="24"/>
        </w:rPr>
        <w:t>2.</w:t>
      </w:r>
      <w:r>
        <w:rPr>
          <w:rFonts w:ascii="宋体" w:hAnsi="宋体" w:eastAsia="宋体" w:cs="宋体"/>
          <w:kern w:val="0"/>
          <w:sz w:val="24"/>
        </w:rPr>
        <w:t>https://mp.weixin.qq.com/s?t=pages/video_detail_new&amp;scene=23&amp;vid=wxv_3096661332931641346&amp;__biz=MzU2OTAwNjI0NA==&amp;mid=2247507158&amp;idx=1&amp;sn=10b6dd2224d79b07c8021a93730b7419&amp;vidsn=#wechat_redirect</w:t>
      </w:r>
      <w:r>
        <w:rPr>
          <w:rFonts w:hint="eastAsia" w:ascii="宋体" w:hAnsi="宋体" w:eastAsia="宋体" w:cs="宋体"/>
          <w:kern w:val="0"/>
          <w:sz w:val="24"/>
        </w:rPr>
        <w:t>，</w:t>
      </w:r>
      <w:r>
        <w:rPr>
          <w:rFonts w:ascii="宋体" w:hAnsi="宋体" w:eastAsia="宋体" w:cs="宋体"/>
          <w:kern w:val="0"/>
          <w:sz w:val="24"/>
        </w:rPr>
        <w:t>2023年秋季消防安全公开课，家长可以在家带着孩子看一看哦</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Optima">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C6463"/>
    <w:multiLevelType w:val="singleLevel"/>
    <w:tmpl w:val="DFFC646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kMzEyYTA1ZTYzYTk0MTQwYTliOGZjNDBjYjk5YTMifQ=="/>
  </w:docVars>
  <w:rsids>
    <w:rsidRoot w:val="62FF13F0"/>
    <w:rsid w:val="00002DCD"/>
    <w:rsid w:val="000377C3"/>
    <w:rsid w:val="00074D90"/>
    <w:rsid w:val="000B114A"/>
    <w:rsid w:val="00184E84"/>
    <w:rsid w:val="00224283"/>
    <w:rsid w:val="00257E55"/>
    <w:rsid w:val="00474D8C"/>
    <w:rsid w:val="004854C6"/>
    <w:rsid w:val="004A71D3"/>
    <w:rsid w:val="004B3CD0"/>
    <w:rsid w:val="004C1833"/>
    <w:rsid w:val="00543FF2"/>
    <w:rsid w:val="006F356D"/>
    <w:rsid w:val="007127E1"/>
    <w:rsid w:val="00823589"/>
    <w:rsid w:val="008D1A88"/>
    <w:rsid w:val="009C14CA"/>
    <w:rsid w:val="00C66560"/>
    <w:rsid w:val="00D42AD0"/>
    <w:rsid w:val="00E95159"/>
    <w:rsid w:val="028C55A2"/>
    <w:rsid w:val="03083C9A"/>
    <w:rsid w:val="0B1F0F86"/>
    <w:rsid w:val="0B607ABD"/>
    <w:rsid w:val="0F9303EC"/>
    <w:rsid w:val="0FD7FD46"/>
    <w:rsid w:val="134C4EE2"/>
    <w:rsid w:val="14A81290"/>
    <w:rsid w:val="158E3C70"/>
    <w:rsid w:val="1B052A2B"/>
    <w:rsid w:val="1E2D41AF"/>
    <w:rsid w:val="1FBD7DFA"/>
    <w:rsid w:val="20806A37"/>
    <w:rsid w:val="2096010F"/>
    <w:rsid w:val="210146C8"/>
    <w:rsid w:val="241B0653"/>
    <w:rsid w:val="292223D7"/>
    <w:rsid w:val="29631C90"/>
    <w:rsid w:val="2A205B93"/>
    <w:rsid w:val="2B7C0FC8"/>
    <w:rsid w:val="2CFE5980"/>
    <w:rsid w:val="2F130A19"/>
    <w:rsid w:val="2F136CE2"/>
    <w:rsid w:val="2F797982"/>
    <w:rsid w:val="339507DD"/>
    <w:rsid w:val="3BBA894D"/>
    <w:rsid w:val="3C46027B"/>
    <w:rsid w:val="3C6F5DAF"/>
    <w:rsid w:val="3CD43181"/>
    <w:rsid w:val="3DBB09DB"/>
    <w:rsid w:val="3DBE416F"/>
    <w:rsid w:val="3E680310"/>
    <w:rsid w:val="3E8E6B25"/>
    <w:rsid w:val="3EFFD8C0"/>
    <w:rsid w:val="3F32A8D1"/>
    <w:rsid w:val="3F380BAE"/>
    <w:rsid w:val="3FE1364E"/>
    <w:rsid w:val="40B55B22"/>
    <w:rsid w:val="41833D9F"/>
    <w:rsid w:val="41E20A36"/>
    <w:rsid w:val="42455A15"/>
    <w:rsid w:val="43C56A41"/>
    <w:rsid w:val="475F5804"/>
    <w:rsid w:val="48E61C15"/>
    <w:rsid w:val="4A3B6BF7"/>
    <w:rsid w:val="4ADD6220"/>
    <w:rsid w:val="4BC9214E"/>
    <w:rsid w:val="4BEE57BC"/>
    <w:rsid w:val="4C267E17"/>
    <w:rsid w:val="514D3110"/>
    <w:rsid w:val="53E6497F"/>
    <w:rsid w:val="5430073B"/>
    <w:rsid w:val="580C6AB6"/>
    <w:rsid w:val="59391CFE"/>
    <w:rsid w:val="5A1E4C7B"/>
    <w:rsid w:val="5C8E4A87"/>
    <w:rsid w:val="5CB123A6"/>
    <w:rsid w:val="5F57707B"/>
    <w:rsid w:val="5FF1F3D9"/>
    <w:rsid w:val="60906A88"/>
    <w:rsid w:val="62FF13F0"/>
    <w:rsid w:val="63B62EAD"/>
    <w:rsid w:val="64CD379E"/>
    <w:rsid w:val="68151DD7"/>
    <w:rsid w:val="68E479CC"/>
    <w:rsid w:val="6A471BD3"/>
    <w:rsid w:val="6AAD624C"/>
    <w:rsid w:val="6B875EE6"/>
    <w:rsid w:val="6FC9B630"/>
    <w:rsid w:val="6FFB26D2"/>
    <w:rsid w:val="729559A3"/>
    <w:rsid w:val="733C2415"/>
    <w:rsid w:val="7382CE78"/>
    <w:rsid w:val="739F0D45"/>
    <w:rsid w:val="73FEE6DE"/>
    <w:rsid w:val="743864A0"/>
    <w:rsid w:val="763EDF1E"/>
    <w:rsid w:val="771B1057"/>
    <w:rsid w:val="7726733C"/>
    <w:rsid w:val="774A6632"/>
    <w:rsid w:val="77DB120A"/>
    <w:rsid w:val="7906221F"/>
    <w:rsid w:val="79C42D64"/>
    <w:rsid w:val="79DCB2A3"/>
    <w:rsid w:val="7BFE869B"/>
    <w:rsid w:val="7CEC70DE"/>
    <w:rsid w:val="7D1E4FB6"/>
    <w:rsid w:val="7DFDED68"/>
    <w:rsid w:val="7E745862"/>
    <w:rsid w:val="7EF7BF2A"/>
    <w:rsid w:val="835FC48B"/>
    <w:rsid w:val="9D6F9EFF"/>
    <w:rsid w:val="B57F64B9"/>
    <w:rsid w:val="C2EF3A1B"/>
    <w:rsid w:val="DFE14637"/>
    <w:rsid w:val="E3772709"/>
    <w:rsid w:val="EA1F9B8F"/>
    <w:rsid w:val="EB89BD67"/>
    <w:rsid w:val="EEFA3D2E"/>
    <w:rsid w:val="EFFD7424"/>
    <w:rsid w:val="F91D4364"/>
    <w:rsid w:val="F9EEB405"/>
    <w:rsid w:val="FDFF28B2"/>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
    <w:name w:val="Hyperlink"/>
    <w:basedOn w:val="6"/>
    <w:qFormat/>
    <w:uiPriority w:val="0"/>
    <w:rPr>
      <w:color w:val="498929"/>
      <w:u w:val="none"/>
    </w:rPr>
  </w:style>
  <w:style w:type="character" w:customStyle="1" w:styleId="8">
    <w:name w:val="apple-style-span"/>
    <w:qFormat/>
    <w:uiPriority w:val="0"/>
  </w:style>
  <w:style w:type="character" w:customStyle="1" w:styleId="9">
    <w:name w:val="apple-converted-space"/>
    <w:qFormat/>
    <w:uiPriority w:val="0"/>
  </w:style>
  <w:style w:type="character" w:customStyle="1" w:styleId="10">
    <w:name w:val="批注框文本 Char"/>
    <w:basedOn w:val="6"/>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1255</Words>
  <Characters>1463</Characters>
  <Lines>11</Lines>
  <Paragraphs>3</Paragraphs>
  <TotalTime>1</TotalTime>
  <ScaleCrop>false</ScaleCrop>
  <LinksUpToDate>false</LinksUpToDate>
  <CharactersWithSpaces>1505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2023-09-04T07:51:00Z</dcterms:created>
  <dc:creator>batman</dc:creator>
  <cp:lastModifiedBy>ASUS</cp:lastModifiedBy>
  <cp:lastPrinted>2022-09-06T08:51:00Z</cp:lastPrinted>
  <dcterms:modified xsi:type="dcterms:W3CDTF">2023-09-27T13:07:47Z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0161853180C14583898FB383BB76107E_13</vt:lpwstr>
  </property>
</Properties>
</file>