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和学习生活之后，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80%的幼儿能够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</w:rPr>
              <w:t>和同伴交往，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50%的幼儿</w:t>
            </w:r>
            <w:r>
              <w:rPr>
                <w:rFonts w:hint="eastAsia" w:ascii="宋体" w:hAnsi="宋体" w:eastAsia="宋体" w:cs="宋体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90%的幼儿能够跟着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</w:rPr>
              <w:t>对区域活动的规则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</w:rPr>
              <w:t>玩桌面玩具的时候，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5位幼儿</w:t>
            </w:r>
            <w:r>
              <w:rPr>
                <w:rFonts w:hint="eastAsia" w:ascii="宋体" w:hAnsi="宋体" w:eastAsia="宋体" w:cs="宋体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2名幼儿喜欢</w:t>
            </w:r>
            <w:r>
              <w:rPr>
                <w:rFonts w:hint="eastAsia" w:ascii="宋体" w:hAnsi="宋体" w:eastAsia="宋体" w:cs="宋体"/>
              </w:rPr>
              <w:t>把雪花片全都堆在桌上</w:t>
            </w:r>
            <w:r>
              <w:rPr>
                <w:rFonts w:hint="eastAsia" w:ascii="宋体" w:hAnsi="宋体" w:eastAsia="宋体" w:cs="宋体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在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提醒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下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喜欢参与幼儿园的生活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Cs w:val="21"/>
                <w:lang w:val="en-US" w:eastAsia="zh-CN"/>
              </w:rPr>
              <w:t>爱上幼儿园</w:t>
            </w:r>
            <w:r>
              <w:rPr>
                <w:rFonts w:hint="eastAsia" w:ascii="宋体" w:hAnsi="宋体" w:eastAsia="宋体" w:cs="宋体"/>
                <w:color w:val="FF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自主阅读《我能、我会》、《我爱幼儿园》、布书、洞洞书、有声读物；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我会整理胸卡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B2307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9EB73A9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</TotalTime>
  <ScaleCrop>false</ScaleCrop>
  <LinksUpToDate>false</LinksUpToDate>
  <CharactersWithSpaces>1165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13721</cp:lastModifiedBy>
  <cp:lastPrinted>2023-09-11T00:39:00Z</cp:lastPrinted>
  <dcterms:modified xsi:type="dcterms:W3CDTF">2023-09-22T08:56:48Z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19A6695DFC9C4A1FB02A07ADBFF2AA1B</vt:lpwstr>
  </property>
</Properties>
</file>